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B8B13" w14:textId="46E2456B" w:rsidR="008434DB" w:rsidRPr="00E55871" w:rsidRDefault="000067E5" w:rsidP="000067E5">
      <w:pPr>
        <w:rPr>
          <w:rFonts w:asciiTheme="minorHAnsi" w:hAnsiTheme="minorHAnsi" w:cstheme="minorHAnsi"/>
          <w:b/>
          <w:sz w:val="30"/>
          <w:szCs w:val="30"/>
        </w:rPr>
      </w:pPr>
      <w:bookmarkStart w:id="0" w:name="_Toc39495164"/>
      <w:bookmarkStart w:id="1" w:name="_Toc39495540"/>
      <w:bookmarkStart w:id="2" w:name="_Toc39496177"/>
      <w:bookmarkStart w:id="3" w:name="_Toc39496355"/>
      <w:bookmarkStart w:id="4" w:name="_Toc39589137"/>
      <w:bookmarkStart w:id="5" w:name="_Toc40200506"/>
      <w:bookmarkStart w:id="6" w:name="_Toc39493808"/>
      <w:r>
        <w:rPr>
          <w:rFonts w:asciiTheme="minorHAnsi" w:hAnsiTheme="minorHAnsi" w:cstheme="minorHAnsi"/>
          <w:b/>
          <w:sz w:val="30"/>
          <w:szCs w:val="30"/>
        </w:rPr>
        <w:t xml:space="preserve">9.6 </w:t>
      </w:r>
      <w:r w:rsidR="004D0968" w:rsidRPr="00E55871">
        <w:rPr>
          <w:rFonts w:asciiTheme="minorHAnsi" w:hAnsiTheme="minorHAnsi" w:cstheme="minorHAnsi"/>
          <w:b/>
          <w:sz w:val="30"/>
          <w:szCs w:val="30"/>
        </w:rPr>
        <w:t>Tulane University Policies and Procedures</w:t>
      </w:r>
      <w:bookmarkStart w:id="7" w:name="_Toc39494666"/>
      <w:bookmarkStart w:id="8" w:name="_Toc39495165"/>
      <w:bookmarkStart w:id="9" w:name="_Toc39495541"/>
      <w:bookmarkStart w:id="10" w:name="_Toc39496178"/>
      <w:bookmarkStart w:id="11" w:name="_Toc39496356"/>
      <w:bookmarkStart w:id="12" w:name="_Toc39589138"/>
      <w:bookmarkStart w:id="13" w:name="_Toc40200507"/>
      <w:bookmarkEnd w:id="0"/>
      <w:bookmarkEnd w:id="1"/>
      <w:bookmarkEnd w:id="2"/>
      <w:bookmarkEnd w:id="3"/>
      <w:bookmarkEnd w:id="4"/>
      <w:bookmarkEnd w:id="5"/>
      <w:r>
        <w:rPr>
          <w:rFonts w:asciiTheme="minorHAnsi" w:hAnsiTheme="minorHAnsi" w:cstheme="minorHAnsi"/>
          <w:b/>
          <w:sz w:val="30"/>
          <w:szCs w:val="30"/>
        </w:rPr>
        <w:t xml:space="preserve"> </w:t>
      </w:r>
      <w:r w:rsidR="004D0968" w:rsidRPr="00E55871">
        <w:rPr>
          <w:rFonts w:asciiTheme="minorHAnsi" w:hAnsiTheme="minorHAnsi" w:cstheme="minorHAnsi"/>
          <w:b/>
          <w:sz w:val="30"/>
          <w:szCs w:val="30"/>
        </w:rPr>
        <w:t xml:space="preserve">for </w:t>
      </w:r>
      <w:r w:rsidR="000D6BCB" w:rsidRPr="00E55871">
        <w:rPr>
          <w:rFonts w:asciiTheme="minorHAnsi" w:hAnsiTheme="minorHAnsi" w:cstheme="minorHAnsi"/>
          <w:b/>
          <w:sz w:val="30"/>
          <w:szCs w:val="30"/>
        </w:rPr>
        <w:t xml:space="preserve">Responding to </w:t>
      </w:r>
      <w:r w:rsidR="004D0968" w:rsidRPr="00E55871">
        <w:rPr>
          <w:rFonts w:asciiTheme="minorHAnsi" w:hAnsiTheme="minorHAnsi" w:cstheme="minorHAnsi"/>
          <w:b/>
          <w:sz w:val="30"/>
          <w:szCs w:val="30"/>
        </w:rPr>
        <w:t>Allegations</w:t>
      </w:r>
      <w:r w:rsidR="00277C53" w:rsidRPr="00E55871">
        <w:rPr>
          <w:rFonts w:asciiTheme="minorHAnsi" w:hAnsiTheme="minorHAnsi" w:cstheme="minorHAnsi"/>
          <w:b/>
          <w:sz w:val="30"/>
          <w:szCs w:val="30"/>
        </w:rPr>
        <w:t xml:space="preserve"> </w:t>
      </w:r>
      <w:r w:rsidR="004D0968" w:rsidRPr="00E55871">
        <w:rPr>
          <w:rFonts w:asciiTheme="minorHAnsi" w:hAnsiTheme="minorHAnsi" w:cstheme="minorHAnsi"/>
          <w:b/>
          <w:sz w:val="30"/>
          <w:szCs w:val="30"/>
        </w:rPr>
        <w:t>of Research Misconduct</w:t>
      </w:r>
      <w:bookmarkEnd w:id="6"/>
      <w:bookmarkEnd w:id="7"/>
      <w:bookmarkEnd w:id="8"/>
      <w:bookmarkEnd w:id="9"/>
      <w:bookmarkEnd w:id="10"/>
      <w:bookmarkEnd w:id="11"/>
      <w:bookmarkEnd w:id="12"/>
      <w:bookmarkEnd w:id="13"/>
      <w:r w:rsidR="00695199">
        <w:rPr>
          <w:rFonts w:asciiTheme="minorHAnsi" w:hAnsiTheme="minorHAnsi" w:cstheme="minorHAnsi"/>
          <w:b/>
          <w:sz w:val="30"/>
          <w:szCs w:val="30"/>
        </w:rPr>
        <w:t>*</w:t>
      </w:r>
    </w:p>
    <w:p w14:paraId="4AD286B9" w14:textId="5B90E1FA" w:rsidR="000A65C2" w:rsidRDefault="00695199" w:rsidP="008434DB">
      <w:pPr>
        <w:rPr>
          <w:i/>
          <w:iCs/>
        </w:rPr>
      </w:pPr>
      <w:r>
        <w:t>*</w:t>
      </w:r>
      <w:r>
        <w:rPr>
          <w:i/>
          <w:iCs/>
        </w:rPr>
        <w:t>approved by the University Senate on March 7, 2022</w:t>
      </w:r>
    </w:p>
    <w:p w14:paraId="331BEA2D" w14:textId="77777777" w:rsidR="00695199" w:rsidRPr="00695199" w:rsidRDefault="00695199" w:rsidP="008434DB">
      <w:pPr>
        <w:rPr>
          <w:i/>
          <w:iCs/>
        </w:rPr>
      </w:pPr>
    </w:p>
    <w:p w14:paraId="5AC13EE6" w14:textId="04D4629D" w:rsidR="008434DB" w:rsidRPr="00172B0C" w:rsidRDefault="008434DB" w:rsidP="008434DB">
      <w:pPr>
        <w:rPr>
          <w:rFonts w:asciiTheme="minorHAnsi" w:hAnsiTheme="minorHAnsi" w:cstheme="minorHAnsi"/>
          <w:bCs/>
          <w:color w:val="000000"/>
          <w:sz w:val="26"/>
          <w:szCs w:val="26"/>
        </w:rPr>
      </w:pPr>
      <w:r w:rsidRPr="00172B0C">
        <w:rPr>
          <w:rFonts w:asciiTheme="minorHAnsi" w:hAnsiTheme="minorHAnsi" w:cstheme="minorHAnsi"/>
          <w:b/>
          <w:bCs/>
          <w:smallCaps/>
          <w:color w:val="000000"/>
          <w:sz w:val="26"/>
          <w:szCs w:val="26"/>
        </w:rPr>
        <w:t>Responsible University Official</w:t>
      </w:r>
      <w:r w:rsidRPr="00172B0C">
        <w:rPr>
          <w:rFonts w:asciiTheme="minorHAnsi" w:hAnsiTheme="minorHAnsi" w:cstheme="minorHAnsi"/>
          <w:b/>
          <w:bCs/>
          <w:color w:val="000000"/>
          <w:sz w:val="26"/>
          <w:szCs w:val="26"/>
        </w:rPr>
        <w:t>:</w:t>
      </w:r>
      <w:r w:rsidRPr="00172B0C">
        <w:rPr>
          <w:rFonts w:asciiTheme="minorHAnsi" w:hAnsiTheme="minorHAnsi" w:cstheme="minorHAnsi"/>
          <w:bCs/>
          <w:color w:val="000000"/>
          <w:sz w:val="26"/>
          <w:szCs w:val="26"/>
        </w:rPr>
        <w:t xml:space="preserve">  </w:t>
      </w:r>
      <w:r w:rsidR="00FF4744">
        <w:rPr>
          <w:rFonts w:asciiTheme="minorHAnsi" w:hAnsiTheme="minorHAnsi" w:cstheme="minorHAnsi"/>
          <w:bCs/>
          <w:color w:val="000000"/>
          <w:sz w:val="26"/>
          <w:szCs w:val="26"/>
        </w:rPr>
        <w:t>Research Integrity Officer (“RIO”)</w:t>
      </w:r>
    </w:p>
    <w:p w14:paraId="4296E9FA" w14:textId="0F3F7465" w:rsidR="008434DB" w:rsidRPr="00172B0C" w:rsidRDefault="008434DB" w:rsidP="008434DB">
      <w:pPr>
        <w:rPr>
          <w:rFonts w:asciiTheme="minorHAnsi" w:hAnsiTheme="minorHAnsi" w:cstheme="minorHAnsi"/>
          <w:bCs/>
          <w:color w:val="000000"/>
          <w:sz w:val="26"/>
          <w:szCs w:val="26"/>
        </w:rPr>
      </w:pPr>
      <w:r w:rsidRPr="00172B0C">
        <w:rPr>
          <w:rFonts w:asciiTheme="minorHAnsi" w:hAnsiTheme="minorHAnsi" w:cstheme="minorHAnsi"/>
          <w:b/>
          <w:bCs/>
          <w:smallCaps/>
          <w:color w:val="000000"/>
          <w:sz w:val="26"/>
          <w:szCs w:val="26"/>
        </w:rPr>
        <w:t>Responsible Office</w:t>
      </w:r>
      <w:r w:rsidRPr="00172B0C">
        <w:rPr>
          <w:rFonts w:asciiTheme="minorHAnsi" w:hAnsiTheme="minorHAnsi" w:cstheme="minorHAnsi"/>
          <w:b/>
          <w:bCs/>
          <w:color w:val="000000"/>
          <w:sz w:val="26"/>
          <w:szCs w:val="26"/>
        </w:rPr>
        <w:t xml:space="preserve">:  </w:t>
      </w:r>
      <w:hyperlink r:id="rId8" w:history="1">
        <w:r w:rsidR="00FF4744" w:rsidRPr="006F1DE3">
          <w:rPr>
            <w:rStyle w:val="Hyperlink"/>
            <w:rFonts w:asciiTheme="minorHAnsi" w:hAnsiTheme="minorHAnsi" w:cstheme="minorHAnsi"/>
            <w:bCs/>
            <w:sz w:val="26"/>
            <w:szCs w:val="26"/>
          </w:rPr>
          <w:t>Vice President for Research</w:t>
        </w:r>
      </w:hyperlink>
      <w:r w:rsidR="00FF4744">
        <w:rPr>
          <w:rFonts w:asciiTheme="minorHAnsi" w:hAnsiTheme="minorHAnsi" w:cstheme="minorHAnsi"/>
          <w:bCs/>
          <w:color w:val="000000"/>
          <w:sz w:val="26"/>
          <w:szCs w:val="26"/>
        </w:rPr>
        <w:t xml:space="preserve"> </w:t>
      </w:r>
    </w:p>
    <w:p w14:paraId="329AEF4B" w14:textId="5FB5DF16" w:rsidR="008434DB" w:rsidRPr="00172B0C" w:rsidRDefault="008434DB" w:rsidP="008434DB">
      <w:pPr>
        <w:rPr>
          <w:rFonts w:asciiTheme="minorHAnsi" w:hAnsiTheme="minorHAnsi" w:cstheme="minorHAnsi"/>
          <w:bCs/>
          <w:color w:val="000000"/>
          <w:sz w:val="26"/>
          <w:szCs w:val="26"/>
        </w:rPr>
      </w:pPr>
      <w:r w:rsidRPr="00172B0C">
        <w:rPr>
          <w:rFonts w:asciiTheme="minorHAnsi" w:hAnsiTheme="minorHAnsi" w:cstheme="minorHAnsi"/>
          <w:b/>
          <w:bCs/>
          <w:smallCaps/>
          <w:color w:val="000000"/>
          <w:sz w:val="26"/>
          <w:szCs w:val="26"/>
        </w:rPr>
        <w:t>Coordinating Departments</w:t>
      </w:r>
      <w:r w:rsidRPr="00172B0C">
        <w:rPr>
          <w:rFonts w:asciiTheme="minorHAnsi" w:hAnsiTheme="minorHAnsi" w:cstheme="minorHAnsi"/>
          <w:b/>
          <w:bCs/>
          <w:color w:val="000000"/>
          <w:sz w:val="26"/>
          <w:szCs w:val="26"/>
        </w:rPr>
        <w:t>:</w:t>
      </w:r>
      <w:r w:rsidRPr="00172B0C">
        <w:rPr>
          <w:rFonts w:asciiTheme="minorHAnsi" w:hAnsiTheme="minorHAnsi" w:cstheme="minorHAnsi"/>
          <w:bCs/>
          <w:color w:val="000000"/>
          <w:sz w:val="26"/>
          <w:szCs w:val="26"/>
        </w:rPr>
        <w:t xml:space="preserve">  </w:t>
      </w:r>
      <w:hyperlink r:id="rId9" w:history="1">
        <w:r w:rsidR="00FF4744" w:rsidRPr="006F1DE3">
          <w:rPr>
            <w:rStyle w:val="Hyperlink"/>
            <w:rFonts w:asciiTheme="minorHAnsi" w:hAnsiTheme="minorHAnsi" w:cstheme="minorHAnsi"/>
            <w:bCs/>
            <w:sz w:val="26"/>
            <w:szCs w:val="26"/>
          </w:rPr>
          <w:t>Research Compliance Office (RCO)</w:t>
        </w:r>
      </w:hyperlink>
    </w:p>
    <w:p w14:paraId="7CDAD10E" w14:textId="77777777" w:rsidR="008434DB" w:rsidRPr="00172B0C" w:rsidRDefault="008434DB" w:rsidP="008434DB">
      <w:pPr>
        <w:spacing w:line="120" w:lineRule="auto"/>
        <w:rPr>
          <w:rFonts w:asciiTheme="minorHAnsi" w:hAnsiTheme="minorHAnsi" w:cstheme="minorHAnsi"/>
          <w:b/>
          <w:bCs/>
          <w:color w:val="000000"/>
          <w:sz w:val="26"/>
          <w:szCs w:val="26"/>
        </w:rPr>
      </w:pPr>
    </w:p>
    <w:p w14:paraId="71930ADB" w14:textId="38D2D238" w:rsidR="008434DB" w:rsidRPr="00172B0C" w:rsidRDefault="008434DB" w:rsidP="008434DB">
      <w:pPr>
        <w:rPr>
          <w:rFonts w:asciiTheme="minorHAnsi" w:hAnsiTheme="minorHAnsi" w:cstheme="minorHAnsi"/>
          <w:bCs/>
          <w:color w:val="000000"/>
          <w:sz w:val="26"/>
          <w:szCs w:val="26"/>
        </w:rPr>
      </w:pPr>
      <w:r w:rsidRPr="00172B0C">
        <w:rPr>
          <w:rFonts w:asciiTheme="minorHAnsi" w:hAnsiTheme="minorHAnsi" w:cstheme="minorHAnsi"/>
          <w:b/>
          <w:bCs/>
          <w:smallCaps/>
          <w:color w:val="000000"/>
          <w:sz w:val="26"/>
          <w:szCs w:val="26"/>
        </w:rPr>
        <w:t>Issued Date</w:t>
      </w:r>
      <w:r w:rsidRPr="00172B0C">
        <w:rPr>
          <w:rFonts w:asciiTheme="minorHAnsi" w:hAnsiTheme="minorHAnsi" w:cstheme="minorHAnsi"/>
          <w:b/>
          <w:bCs/>
          <w:color w:val="000000"/>
          <w:sz w:val="26"/>
          <w:szCs w:val="26"/>
        </w:rPr>
        <w:t>:</w:t>
      </w:r>
      <w:r w:rsidRPr="00172B0C">
        <w:rPr>
          <w:rFonts w:asciiTheme="minorHAnsi" w:hAnsiTheme="minorHAnsi" w:cstheme="minorHAnsi"/>
          <w:bCs/>
          <w:color w:val="000000"/>
          <w:sz w:val="26"/>
          <w:szCs w:val="26"/>
        </w:rPr>
        <w:tab/>
        <w:t>March 7, 2022</w:t>
      </w:r>
      <w:r w:rsidRPr="00172B0C">
        <w:rPr>
          <w:rFonts w:asciiTheme="minorHAnsi" w:hAnsiTheme="minorHAnsi" w:cstheme="minorHAnsi"/>
          <w:bCs/>
          <w:color w:val="000000"/>
          <w:sz w:val="26"/>
          <w:szCs w:val="26"/>
        </w:rPr>
        <w:tab/>
      </w:r>
      <w:r w:rsidRPr="00172B0C">
        <w:rPr>
          <w:rFonts w:asciiTheme="minorHAnsi" w:hAnsiTheme="minorHAnsi" w:cstheme="minorHAnsi"/>
          <w:bCs/>
          <w:color w:val="000000"/>
          <w:sz w:val="26"/>
          <w:szCs w:val="26"/>
        </w:rPr>
        <w:tab/>
      </w:r>
      <w:r w:rsidRPr="00172B0C">
        <w:rPr>
          <w:rFonts w:asciiTheme="minorHAnsi" w:hAnsiTheme="minorHAnsi" w:cstheme="minorHAnsi"/>
          <w:bCs/>
          <w:color w:val="000000"/>
          <w:sz w:val="26"/>
          <w:szCs w:val="26"/>
        </w:rPr>
        <w:tab/>
      </w:r>
      <w:r w:rsidRPr="00172B0C">
        <w:rPr>
          <w:rFonts w:asciiTheme="minorHAnsi" w:hAnsiTheme="minorHAnsi" w:cstheme="minorHAnsi"/>
          <w:bCs/>
          <w:color w:val="000000"/>
          <w:sz w:val="26"/>
          <w:szCs w:val="26"/>
        </w:rPr>
        <w:tab/>
      </w:r>
      <w:r w:rsidRPr="00172B0C">
        <w:rPr>
          <w:rFonts w:asciiTheme="minorHAnsi" w:hAnsiTheme="minorHAnsi" w:cstheme="minorHAnsi"/>
          <w:b/>
          <w:bCs/>
          <w:smallCaps/>
          <w:color w:val="000000"/>
          <w:sz w:val="26"/>
          <w:szCs w:val="26"/>
        </w:rPr>
        <w:t>Effective Date</w:t>
      </w:r>
      <w:r w:rsidRPr="00172B0C">
        <w:rPr>
          <w:rFonts w:asciiTheme="minorHAnsi" w:hAnsiTheme="minorHAnsi" w:cstheme="minorHAnsi"/>
          <w:b/>
          <w:bCs/>
          <w:color w:val="000000"/>
          <w:sz w:val="26"/>
          <w:szCs w:val="26"/>
        </w:rPr>
        <w:t xml:space="preserve">:  </w:t>
      </w:r>
      <w:r w:rsidRPr="00172B0C">
        <w:rPr>
          <w:rFonts w:asciiTheme="minorHAnsi" w:hAnsiTheme="minorHAnsi" w:cstheme="minorHAnsi"/>
          <w:bCs/>
          <w:color w:val="000000"/>
          <w:sz w:val="26"/>
          <w:szCs w:val="26"/>
        </w:rPr>
        <w:t>March 7, 2022</w:t>
      </w:r>
      <w:r w:rsidRPr="00172B0C">
        <w:rPr>
          <w:rFonts w:asciiTheme="minorHAnsi" w:hAnsiTheme="minorHAnsi" w:cstheme="minorHAnsi"/>
          <w:bCs/>
          <w:color w:val="000000"/>
          <w:sz w:val="26"/>
          <w:szCs w:val="26"/>
        </w:rPr>
        <w:tab/>
      </w:r>
    </w:p>
    <w:p w14:paraId="31146EAB" w14:textId="54F6C61B" w:rsidR="008434DB" w:rsidRPr="0089706E" w:rsidRDefault="008434DB" w:rsidP="008434DB">
      <w:pPr>
        <w:rPr>
          <w:rFonts w:asciiTheme="minorHAnsi" w:hAnsiTheme="minorHAnsi" w:cstheme="minorHAnsi"/>
          <w:bCs/>
          <w:color w:val="000000"/>
          <w:sz w:val="22"/>
          <w:szCs w:val="22"/>
        </w:rPr>
      </w:pPr>
      <w:r w:rsidRPr="00172B0C">
        <w:rPr>
          <w:rFonts w:asciiTheme="minorHAnsi" w:hAnsiTheme="minorHAnsi" w:cstheme="minorHAnsi"/>
          <w:b/>
          <w:bCs/>
          <w:smallCaps/>
          <w:color w:val="000000"/>
          <w:sz w:val="26"/>
          <w:szCs w:val="26"/>
        </w:rPr>
        <w:t>Last Reviewed Date</w:t>
      </w:r>
      <w:r w:rsidRPr="00172B0C">
        <w:rPr>
          <w:rFonts w:asciiTheme="minorHAnsi" w:hAnsiTheme="minorHAnsi" w:cstheme="minorHAnsi"/>
          <w:b/>
          <w:bCs/>
          <w:color w:val="000000"/>
          <w:sz w:val="26"/>
          <w:szCs w:val="26"/>
        </w:rPr>
        <w:t xml:space="preserve">:  </w:t>
      </w:r>
      <w:r w:rsidR="0089706E" w:rsidRPr="0089706E">
        <w:rPr>
          <w:rFonts w:asciiTheme="minorHAnsi" w:hAnsiTheme="minorHAnsi" w:cstheme="minorHAnsi"/>
          <w:color w:val="000000"/>
          <w:sz w:val="22"/>
          <w:szCs w:val="22"/>
        </w:rPr>
        <w:t>November 21</w:t>
      </w:r>
      <w:r w:rsidRPr="0089706E">
        <w:rPr>
          <w:rFonts w:asciiTheme="minorHAnsi" w:hAnsiTheme="minorHAnsi" w:cstheme="minorHAnsi"/>
          <w:bCs/>
          <w:color w:val="000000"/>
          <w:sz w:val="22"/>
          <w:szCs w:val="22"/>
        </w:rPr>
        <w:t>, 2022</w:t>
      </w:r>
      <w:r w:rsidRPr="00172B0C">
        <w:rPr>
          <w:rFonts w:asciiTheme="minorHAnsi" w:hAnsiTheme="minorHAnsi" w:cstheme="minorHAnsi"/>
          <w:bCs/>
          <w:color w:val="000000"/>
          <w:sz w:val="26"/>
          <w:szCs w:val="26"/>
        </w:rPr>
        <w:tab/>
      </w:r>
      <w:r w:rsidR="0089706E">
        <w:rPr>
          <w:rFonts w:asciiTheme="minorHAnsi" w:hAnsiTheme="minorHAnsi" w:cstheme="minorHAnsi"/>
          <w:bCs/>
          <w:color w:val="000000"/>
          <w:sz w:val="26"/>
          <w:szCs w:val="26"/>
        </w:rPr>
        <w:tab/>
      </w:r>
      <w:r w:rsidR="0089706E">
        <w:rPr>
          <w:rFonts w:asciiTheme="minorHAnsi" w:hAnsiTheme="minorHAnsi" w:cstheme="minorHAnsi"/>
          <w:bCs/>
          <w:color w:val="000000"/>
          <w:sz w:val="26"/>
          <w:szCs w:val="26"/>
        </w:rPr>
        <w:tab/>
      </w:r>
      <w:r w:rsidRPr="00172B0C">
        <w:rPr>
          <w:rFonts w:asciiTheme="minorHAnsi" w:hAnsiTheme="minorHAnsi" w:cstheme="minorHAnsi"/>
          <w:b/>
          <w:bCs/>
          <w:smallCaps/>
          <w:color w:val="000000"/>
          <w:sz w:val="26"/>
          <w:szCs w:val="26"/>
        </w:rPr>
        <w:t>Next Review Date</w:t>
      </w:r>
      <w:r w:rsidRPr="00172B0C">
        <w:rPr>
          <w:rFonts w:asciiTheme="minorHAnsi" w:hAnsiTheme="minorHAnsi" w:cstheme="minorHAnsi"/>
          <w:b/>
          <w:bCs/>
          <w:color w:val="000000"/>
          <w:sz w:val="26"/>
          <w:szCs w:val="26"/>
        </w:rPr>
        <w:t xml:space="preserve">: </w:t>
      </w:r>
      <w:r w:rsidR="0089706E" w:rsidRPr="0089706E">
        <w:rPr>
          <w:rFonts w:asciiTheme="minorHAnsi" w:hAnsiTheme="minorHAnsi" w:cstheme="minorHAnsi"/>
          <w:color w:val="000000"/>
          <w:sz w:val="22"/>
          <w:szCs w:val="22"/>
        </w:rPr>
        <w:t>November 21</w:t>
      </w:r>
      <w:r w:rsidRPr="0089706E">
        <w:rPr>
          <w:rFonts w:asciiTheme="minorHAnsi" w:hAnsiTheme="minorHAnsi" w:cstheme="minorHAnsi"/>
          <w:color w:val="000000"/>
          <w:sz w:val="22"/>
          <w:szCs w:val="22"/>
        </w:rPr>
        <w:t>,</w:t>
      </w:r>
      <w:r w:rsidRPr="0089706E">
        <w:rPr>
          <w:rFonts w:asciiTheme="minorHAnsi" w:hAnsiTheme="minorHAnsi" w:cstheme="minorHAnsi"/>
          <w:bCs/>
          <w:color w:val="000000"/>
          <w:sz w:val="22"/>
          <w:szCs w:val="22"/>
        </w:rPr>
        <w:t xml:space="preserve"> 2023</w:t>
      </w:r>
    </w:p>
    <w:p w14:paraId="77E65A61" w14:textId="77777777" w:rsidR="008434DB" w:rsidRPr="00172B0C" w:rsidRDefault="008434DB" w:rsidP="008434DB">
      <w:pPr>
        <w:spacing w:line="120" w:lineRule="auto"/>
        <w:rPr>
          <w:rFonts w:asciiTheme="minorHAnsi" w:hAnsiTheme="minorHAnsi" w:cstheme="minorHAnsi"/>
          <w:b/>
          <w:bCs/>
          <w:smallCaps/>
          <w:color w:val="000000"/>
          <w:sz w:val="26"/>
          <w:szCs w:val="26"/>
        </w:rPr>
      </w:pPr>
    </w:p>
    <w:p w14:paraId="5B262749" w14:textId="1CCB9D9F" w:rsidR="008434DB" w:rsidRPr="00172B0C" w:rsidRDefault="008434DB" w:rsidP="004C7DB9">
      <w:pPr>
        <w:jc w:val="both"/>
        <w:rPr>
          <w:rFonts w:asciiTheme="minorHAnsi" w:hAnsiTheme="minorHAnsi" w:cstheme="minorHAnsi"/>
          <w:bCs/>
          <w:color w:val="000000"/>
          <w:sz w:val="26"/>
          <w:szCs w:val="26"/>
        </w:rPr>
      </w:pPr>
      <w:r w:rsidRPr="00172B0C">
        <w:rPr>
          <w:rFonts w:asciiTheme="minorHAnsi" w:hAnsiTheme="minorHAnsi" w:cstheme="minorHAnsi"/>
          <w:b/>
          <w:bCs/>
          <w:smallCaps/>
          <w:color w:val="000000"/>
          <w:sz w:val="26"/>
          <w:szCs w:val="26"/>
        </w:rPr>
        <w:t>Who Needs to Know This Policy</w:t>
      </w:r>
      <w:r w:rsidRPr="00172B0C">
        <w:rPr>
          <w:rFonts w:asciiTheme="minorHAnsi" w:hAnsiTheme="minorHAnsi" w:cstheme="minorHAnsi"/>
          <w:b/>
          <w:bCs/>
          <w:color w:val="000000"/>
          <w:sz w:val="26"/>
          <w:szCs w:val="26"/>
        </w:rPr>
        <w:t xml:space="preserve">: </w:t>
      </w:r>
      <w:r w:rsidR="005078D2">
        <w:rPr>
          <w:rFonts w:asciiTheme="minorHAnsi" w:hAnsiTheme="minorHAnsi" w:cstheme="minorHAnsi"/>
          <w:color w:val="000000"/>
          <w:sz w:val="26"/>
          <w:szCs w:val="26"/>
        </w:rPr>
        <w:t>A</w:t>
      </w:r>
      <w:r w:rsidR="00FF4744" w:rsidRPr="001A02CC">
        <w:rPr>
          <w:rFonts w:asciiTheme="minorHAnsi" w:hAnsiTheme="minorHAnsi" w:cstheme="minorHAnsi"/>
          <w:color w:val="000000"/>
          <w:sz w:val="26"/>
          <w:szCs w:val="26"/>
        </w:rPr>
        <w:t>ll persons who participate</w:t>
      </w:r>
      <w:r w:rsidR="00795CD7">
        <w:rPr>
          <w:rFonts w:asciiTheme="minorHAnsi" w:hAnsiTheme="minorHAnsi" w:cstheme="minorHAnsi"/>
          <w:color w:val="000000"/>
          <w:sz w:val="26"/>
          <w:szCs w:val="26"/>
        </w:rPr>
        <w:t xml:space="preserve"> in</w:t>
      </w:r>
      <w:r w:rsidR="005078D2">
        <w:rPr>
          <w:rFonts w:asciiTheme="minorHAnsi" w:hAnsiTheme="minorHAnsi" w:cstheme="minorHAnsi"/>
          <w:color w:val="000000"/>
          <w:sz w:val="26"/>
          <w:szCs w:val="26"/>
        </w:rPr>
        <w:t>, are involved in, and/or</w:t>
      </w:r>
      <w:r w:rsidR="004C7DB9">
        <w:rPr>
          <w:rFonts w:asciiTheme="minorHAnsi" w:hAnsiTheme="minorHAnsi" w:cstheme="minorHAnsi"/>
          <w:color w:val="000000"/>
          <w:sz w:val="26"/>
          <w:szCs w:val="26"/>
        </w:rPr>
        <w:t xml:space="preserve"> </w:t>
      </w:r>
      <w:r w:rsidR="005078D2">
        <w:rPr>
          <w:rFonts w:asciiTheme="minorHAnsi" w:hAnsiTheme="minorHAnsi" w:cstheme="minorHAnsi"/>
          <w:color w:val="000000"/>
          <w:sz w:val="26"/>
          <w:szCs w:val="26"/>
        </w:rPr>
        <w:t>conduct</w:t>
      </w:r>
      <w:r w:rsidR="00FF4744" w:rsidRPr="001A02CC">
        <w:rPr>
          <w:rFonts w:asciiTheme="minorHAnsi" w:hAnsiTheme="minorHAnsi" w:cstheme="minorHAnsi"/>
          <w:color w:val="000000"/>
          <w:sz w:val="26"/>
          <w:szCs w:val="26"/>
        </w:rPr>
        <w:t xml:space="preserve"> </w:t>
      </w:r>
      <w:r w:rsidR="005078D2">
        <w:rPr>
          <w:rFonts w:asciiTheme="minorHAnsi" w:hAnsiTheme="minorHAnsi" w:cstheme="minorHAnsi"/>
          <w:color w:val="000000"/>
          <w:sz w:val="26"/>
          <w:szCs w:val="26"/>
        </w:rPr>
        <w:t>r</w:t>
      </w:r>
      <w:r w:rsidR="00FF4744" w:rsidRPr="001A02CC">
        <w:rPr>
          <w:rFonts w:asciiTheme="minorHAnsi" w:hAnsiTheme="minorHAnsi" w:cstheme="minorHAnsi"/>
          <w:color w:val="000000"/>
          <w:sz w:val="26"/>
          <w:szCs w:val="26"/>
        </w:rPr>
        <w:t xml:space="preserve">esearch under the auspices of Tulane </w:t>
      </w:r>
    </w:p>
    <w:p w14:paraId="61BDF2A9" w14:textId="77777777" w:rsidR="008434DB" w:rsidRPr="00172B0C" w:rsidRDefault="008434DB" w:rsidP="008434DB">
      <w:pPr>
        <w:spacing w:line="120" w:lineRule="auto"/>
        <w:jc w:val="both"/>
        <w:rPr>
          <w:rFonts w:asciiTheme="minorHAnsi" w:hAnsiTheme="minorHAnsi" w:cstheme="minorHAnsi"/>
          <w:bCs/>
          <w:color w:val="000000"/>
          <w:sz w:val="26"/>
          <w:szCs w:val="26"/>
        </w:rPr>
      </w:pPr>
    </w:p>
    <w:p w14:paraId="2D6E6ABE" w14:textId="5174B035" w:rsidR="000A65C2" w:rsidRPr="00172B0C" w:rsidRDefault="000A65C2" w:rsidP="000A65C2">
      <w:pPr>
        <w:rPr>
          <w:rFonts w:asciiTheme="minorHAnsi" w:hAnsiTheme="minorHAnsi" w:cstheme="minorHAnsi"/>
          <w:bCs/>
          <w:color w:val="000000"/>
          <w:sz w:val="26"/>
          <w:szCs w:val="26"/>
        </w:rPr>
      </w:pPr>
      <w:r w:rsidRPr="00172B0C">
        <w:rPr>
          <w:rFonts w:asciiTheme="minorHAnsi" w:hAnsiTheme="minorHAnsi" w:cstheme="minorHAnsi"/>
          <w:b/>
          <w:bCs/>
          <w:smallCaps/>
          <w:color w:val="000000"/>
          <w:sz w:val="26"/>
          <w:szCs w:val="26"/>
        </w:rPr>
        <w:t>Website Address for This Policy</w:t>
      </w:r>
      <w:r w:rsidRPr="00172B0C">
        <w:rPr>
          <w:rFonts w:asciiTheme="minorHAnsi" w:hAnsiTheme="minorHAnsi" w:cstheme="minorHAnsi"/>
          <w:bCs/>
          <w:color w:val="000000"/>
          <w:sz w:val="26"/>
          <w:szCs w:val="26"/>
        </w:rPr>
        <w:t xml:space="preserve">:  </w:t>
      </w:r>
      <w:hyperlink r:id="rId10" w:history="1">
        <w:r w:rsidRPr="00172B0C">
          <w:rPr>
            <w:rStyle w:val="Hyperlink"/>
            <w:rFonts w:asciiTheme="minorHAnsi" w:hAnsiTheme="minorHAnsi" w:cstheme="minorHAnsi"/>
            <w:bCs/>
            <w:sz w:val="26"/>
            <w:szCs w:val="26"/>
          </w:rPr>
          <w:t>https://research.tulane.edu/compliance/policies-procedures</w:t>
        </w:r>
      </w:hyperlink>
      <w:r w:rsidRPr="00172B0C">
        <w:rPr>
          <w:rFonts w:asciiTheme="minorHAnsi" w:hAnsiTheme="minorHAnsi" w:cstheme="minorHAnsi"/>
          <w:bCs/>
          <w:color w:val="000000"/>
          <w:sz w:val="26"/>
          <w:szCs w:val="26"/>
        </w:rPr>
        <w:t xml:space="preserve"> </w:t>
      </w:r>
    </w:p>
    <w:p w14:paraId="0001BB9E" w14:textId="77777777" w:rsidR="000A65C2" w:rsidRPr="007C071F" w:rsidRDefault="000A65C2" w:rsidP="000A65C2">
      <w:pPr>
        <w:rPr>
          <w:b/>
          <w:bCs/>
          <w:color w:val="000000"/>
        </w:rPr>
      </w:pPr>
      <w:r w:rsidRPr="00172B0C">
        <w:rPr>
          <w:rFonts w:asciiTheme="minorHAnsi" w:hAnsiTheme="minorHAnsi" w:cstheme="minorHAnsi"/>
          <w:b/>
          <w:bCs/>
          <w:color w:val="000000"/>
        </w:rPr>
        <w:t>______________________________________________________________________________</w:t>
      </w:r>
      <w:r>
        <w:rPr>
          <w:b/>
          <w:bCs/>
          <w:color w:val="000000"/>
        </w:rPr>
        <w:t xml:space="preserve"> </w:t>
      </w:r>
      <w:r w:rsidRPr="007C071F">
        <w:rPr>
          <w:b/>
          <w:bCs/>
          <w:color w:val="000000"/>
        </w:rPr>
        <w:t xml:space="preserve"> </w:t>
      </w:r>
    </w:p>
    <w:sdt>
      <w:sdtPr>
        <w:rPr>
          <w:rFonts w:ascii="Times New Roman" w:eastAsia="Times New Roman" w:hAnsi="Times New Roman" w:cs="Times New Roman"/>
          <w:color w:val="auto"/>
          <w:sz w:val="24"/>
          <w:szCs w:val="24"/>
        </w:rPr>
        <w:id w:val="-630019343"/>
        <w:docPartObj>
          <w:docPartGallery w:val="Table of Contents"/>
          <w:docPartUnique/>
        </w:docPartObj>
      </w:sdtPr>
      <w:sdtEndPr>
        <w:rPr>
          <w:rFonts w:asciiTheme="minorHAnsi" w:eastAsiaTheme="majorEastAsia" w:hAnsiTheme="minorHAnsi" w:cstheme="majorBidi"/>
          <w:b/>
          <w:bCs/>
          <w:noProof/>
          <w:color w:val="365F91" w:themeColor="accent1" w:themeShade="BF"/>
          <w:sz w:val="20"/>
          <w:szCs w:val="20"/>
        </w:rPr>
      </w:sdtEndPr>
      <w:sdtContent>
        <w:p w14:paraId="76819593" w14:textId="77777777" w:rsidR="00CC184F" w:rsidRPr="004C7DB9" w:rsidRDefault="00DB4220" w:rsidP="008B7F1F">
          <w:pPr>
            <w:pStyle w:val="TOCHeading"/>
            <w:jc w:val="center"/>
            <w:rPr>
              <w:noProof/>
              <w:sz w:val="20"/>
              <w:szCs w:val="20"/>
            </w:rPr>
          </w:pPr>
          <w:r w:rsidRPr="009248D4">
            <w:rPr>
              <w:rFonts w:asciiTheme="minorHAnsi" w:hAnsiTheme="minorHAnsi" w:cstheme="minorHAnsi"/>
              <w:color w:val="auto"/>
            </w:rPr>
            <w:t>Contents</w:t>
          </w:r>
          <w:r w:rsidR="008B7F1F" w:rsidRPr="004C7DB9">
            <w:rPr>
              <w:rFonts w:asciiTheme="minorHAnsi" w:hAnsiTheme="minorHAnsi"/>
              <w:b/>
              <w:bCs/>
              <w:noProof/>
              <w:sz w:val="20"/>
              <w:szCs w:val="20"/>
            </w:rPr>
            <w:fldChar w:fldCharType="begin"/>
          </w:r>
          <w:r w:rsidR="008B7F1F" w:rsidRPr="004C7DB9">
            <w:rPr>
              <w:rFonts w:asciiTheme="minorHAnsi" w:hAnsiTheme="minorHAnsi"/>
              <w:b/>
              <w:bCs/>
              <w:noProof/>
              <w:sz w:val="20"/>
              <w:szCs w:val="20"/>
            </w:rPr>
            <w:instrText xml:space="preserve"> TOC \o "1-3" \h \z \u </w:instrText>
          </w:r>
          <w:r w:rsidR="008B7F1F" w:rsidRPr="004C7DB9">
            <w:rPr>
              <w:rFonts w:asciiTheme="minorHAnsi" w:hAnsiTheme="minorHAnsi"/>
              <w:b/>
              <w:bCs/>
              <w:noProof/>
              <w:sz w:val="20"/>
              <w:szCs w:val="20"/>
            </w:rPr>
            <w:fldChar w:fldCharType="separate"/>
          </w:r>
        </w:p>
        <w:p w14:paraId="64541C17" w14:textId="138086DB" w:rsidR="00CC184F" w:rsidRPr="004C7DB9" w:rsidRDefault="00CC184F">
          <w:pPr>
            <w:pStyle w:val="TOC1"/>
            <w:tabs>
              <w:tab w:val="right" w:leader="dot" w:pos="9580"/>
            </w:tabs>
            <w:rPr>
              <w:rFonts w:asciiTheme="minorHAnsi" w:eastAsiaTheme="minorEastAsia" w:hAnsiTheme="minorHAnsi" w:cstheme="minorBidi"/>
              <w:noProof/>
              <w:sz w:val="20"/>
              <w:szCs w:val="20"/>
            </w:rPr>
          </w:pPr>
          <w:hyperlink w:anchor="_Toc98261467" w:history="1">
            <w:r w:rsidRPr="004C7DB9">
              <w:rPr>
                <w:rStyle w:val="Hyperlink"/>
                <w:rFonts w:eastAsiaTheme="majorEastAsia" w:cstheme="minorHAnsi"/>
                <w:noProof/>
                <w:sz w:val="20"/>
                <w:szCs w:val="20"/>
              </w:rPr>
              <w:t xml:space="preserve">I. </w:t>
            </w:r>
            <w:r w:rsidRPr="004C7DB9">
              <w:rPr>
                <w:rStyle w:val="Hyperlink"/>
                <w:rFonts w:eastAsiaTheme="majorEastAsia" w:cstheme="minorHAnsi"/>
                <w:noProof/>
                <w:szCs w:val="22"/>
              </w:rPr>
              <w:t>Principles</w:t>
            </w:r>
            <w:r w:rsidRPr="004C7DB9">
              <w:rPr>
                <w:noProof/>
                <w:webHidden/>
                <w:sz w:val="20"/>
                <w:szCs w:val="20"/>
              </w:rPr>
              <w:tab/>
            </w:r>
            <w:r w:rsidRPr="004C7DB9">
              <w:rPr>
                <w:noProof/>
                <w:webHidden/>
                <w:sz w:val="20"/>
                <w:szCs w:val="20"/>
              </w:rPr>
              <w:fldChar w:fldCharType="begin"/>
            </w:r>
            <w:r w:rsidRPr="004C7DB9">
              <w:rPr>
                <w:noProof/>
                <w:webHidden/>
                <w:sz w:val="20"/>
                <w:szCs w:val="20"/>
              </w:rPr>
              <w:instrText xml:space="preserve"> PAGEREF _Toc98261467 \h </w:instrText>
            </w:r>
            <w:r w:rsidRPr="004C7DB9">
              <w:rPr>
                <w:noProof/>
                <w:webHidden/>
                <w:sz w:val="20"/>
                <w:szCs w:val="20"/>
              </w:rPr>
            </w:r>
            <w:r w:rsidRPr="004C7DB9">
              <w:rPr>
                <w:noProof/>
                <w:webHidden/>
                <w:sz w:val="20"/>
                <w:szCs w:val="20"/>
              </w:rPr>
              <w:fldChar w:fldCharType="separate"/>
            </w:r>
            <w:r w:rsidR="002743DA">
              <w:rPr>
                <w:noProof/>
                <w:webHidden/>
                <w:sz w:val="20"/>
                <w:szCs w:val="20"/>
              </w:rPr>
              <w:t>3</w:t>
            </w:r>
            <w:r w:rsidRPr="004C7DB9">
              <w:rPr>
                <w:noProof/>
                <w:webHidden/>
                <w:sz w:val="20"/>
                <w:szCs w:val="20"/>
              </w:rPr>
              <w:fldChar w:fldCharType="end"/>
            </w:r>
          </w:hyperlink>
        </w:p>
        <w:p w14:paraId="09C68995" w14:textId="2D94B276" w:rsidR="00CC184F" w:rsidRPr="004C7DB9" w:rsidRDefault="00CC184F">
          <w:pPr>
            <w:pStyle w:val="TOC1"/>
            <w:tabs>
              <w:tab w:val="right" w:leader="dot" w:pos="9580"/>
            </w:tabs>
            <w:rPr>
              <w:rFonts w:asciiTheme="minorHAnsi" w:eastAsiaTheme="minorEastAsia" w:hAnsiTheme="minorHAnsi" w:cstheme="minorBidi"/>
              <w:noProof/>
              <w:sz w:val="20"/>
              <w:szCs w:val="20"/>
            </w:rPr>
          </w:pPr>
          <w:hyperlink w:anchor="_Toc98261468" w:history="1">
            <w:r w:rsidRPr="004C7DB9">
              <w:rPr>
                <w:rStyle w:val="Hyperlink"/>
                <w:rFonts w:eastAsiaTheme="majorEastAsia" w:cstheme="minorHAnsi"/>
                <w:noProof/>
                <w:sz w:val="20"/>
                <w:szCs w:val="20"/>
              </w:rPr>
              <w:t>II. Scope</w:t>
            </w:r>
            <w:r w:rsidRPr="004C7DB9">
              <w:rPr>
                <w:noProof/>
                <w:webHidden/>
                <w:sz w:val="20"/>
                <w:szCs w:val="20"/>
              </w:rPr>
              <w:tab/>
            </w:r>
            <w:r w:rsidRPr="004C7DB9">
              <w:rPr>
                <w:noProof/>
                <w:webHidden/>
                <w:sz w:val="20"/>
                <w:szCs w:val="20"/>
              </w:rPr>
              <w:fldChar w:fldCharType="begin"/>
            </w:r>
            <w:r w:rsidRPr="004C7DB9">
              <w:rPr>
                <w:noProof/>
                <w:webHidden/>
                <w:sz w:val="20"/>
                <w:szCs w:val="20"/>
              </w:rPr>
              <w:instrText xml:space="preserve"> PAGEREF _Toc98261468 \h </w:instrText>
            </w:r>
            <w:r w:rsidRPr="004C7DB9">
              <w:rPr>
                <w:noProof/>
                <w:webHidden/>
                <w:sz w:val="20"/>
                <w:szCs w:val="20"/>
              </w:rPr>
            </w:r>
            <w:r w:rsidRPr="004C7DB9">
              <w:rPr>
                <w:noProof/>
                <w:webHidden/>
                <w:sz w:val="20"/>
                <w:szCs w:val="20"/>
              </w:rPr>
              <w:fldChar w:fldCharType="separate"/>
            </w:r>
            <w:r w:rsidR="002743DA">
              <w:rPr>
                <w:noProof/>
                <w:webHidden/>
                <w:sz w:val="20"/>
                <w:szCs w:val="20"/>
              </w:rPr>
              <w:t>3</w:t>
            </w:r>
            <w:r w:rsidRPr="004C7DB9">
              <w:rPr>
                <w:noProof/>
                <w:webHidden/>
                <w:sz w:val="20"/>
                <w:szCs w:val="20"/>
              </w:rPr>
              <w:fldChar w:fldCharType="end"/>
            </w:r>
          </w:hyperlink>
        </w:p>
        <w:p w14:paraId="2098C9D6" w14:textId="4DAF4183" w:rsidR="00CC184F" w:rsidRPr="004C7DB9" w:rsidRDefault="00CC184F">
          <w:pPr>
            <w:pStyle w:val="TOC1"/>
            <w:tabs>
              <w:tab w:val="right" w:leader="dot" w:pos="9580"/>
            </w:tabs>
            <w:rPr>
              <w:rFonts w:asciiTheme="minorHAnsi" w:eastAsiaTheme="minorEastAsia" w:hAnsiTheme="minorHAnsi" w:cstheme="minorBidi"/>
              <w:noProof/>
              <w:szCs w:val="22"/>
            </w:rPr>
          </w:pPr>
          <w:hyperlink w:anchor="_Toc98261469" w:history="1">
            <w:r w:rsidRPr="004C7DB9">
              <w:rPr>
                <w:rStyle w:val="Hyperlink"/>
                <w:rFonts w:eastAsiaTheme="majorEastAsia" w:cstheme="minorHAnsi"/>
                <w:noProof/>
                <w:sz w:val="20"/>
                <w:szCs w:val="20"/>
              </w:rPr>
              <w:t>III. Institutional Commitments</w:t>
            </w:r>
            <w:r w:rsidRPr="004C7DB9">
              <w:rPr>
                <w:noProof/>
                <w:webHidden/>
                <w:sz w:val="20"/>
                <w:szCs w:val="20"/>
              </w:rPr>
              <w:tab/>
            </w:r>
            <w:r w:rsidRPr="004C7DB9">
              <w:rPr>
                <w:noProof/>
                <w:webHidden/>
                <w:sz w:val="20"/>
                <w:szCs w:val="20"/>
              </w:rPr>
              <w:fldChar w:fldCharType="begin"/>
            </w:r>
            <w:r w:rsidRPr="004C7DB9">
              <w:rPr>
                <w:noProof/>
                <w:webHidden/>
                <w:sz w:val="20"/>
                <w:szCs w:val="20"/>
              </w:rPr>
              <w:instrText xml:space="preserve"> PAGEREF _Toc98261469 \h </w:instrText>
            </w:r>
            <w:r w:rsidRPr="004C7DB9">
              <w:rPr>
                <w:noProof/>
                <w:webHidden/>
                <w:sz w:val="20"/>
                <w:szCs w:val="20"/>
              </w:rPr>
            </w:r>
            <w:r w:rsidRPr="004C7DB9">
              <w:rPr>
                <w:noProof/>
                <w:webHidden/>
                <w:sz w:val="20"/>
                <w:szCs w:val="20"/>
              </w:rPr>
              <w:fldChar w:fldCharType="separate"/>
            </w:r>
            <w:r w:rsidR="002743DA">
              <w:rPr>
                <w:noProof/>
                <w:webHidden/>
                <w:sz w:val="20"/>
                <w:szCs w:val="20"/>
              </w:rPr>
              <w:t>4</w:t>
            </w:r>
            <w:r w:rsidRPr="004C7DB9">
              <w:rPr>
                <w:noProof/>
                <w:webHidden/>
                <w:sz w:val="20"/>
                <w:szCs w:val="20"/>
              </w:rPr>
              <w:fldChar w:fldCharType="end"/>
            </w:r>
          </w:hyperlink>
        </w:p>
        <w:p w14:paraId="2083CCC5" w14:textId="5A77B5DB" w:rsidR="00CC184F" w:rsidRPr="004C7DB9" w:rsidRDefault="00CC184F">
          <w:pPr>
            <w:pStyle w:val="TOC1"/>
            <w:tabs>
              <w:tab w:val="right" w:leader="dot" w:pos="9580"/>
            </w:tabs>
            <w:rPr>
              <w:rFonts w:asciiTheme="minorHAnsi" w:eastAsiaTheme="minorEastAsia" w:hAnsiTheme="minorHAnsi" w:cstheme="minorBidi"/>
              <w:noProof/>
              <w:sz w:val="20"/>
              <w:szCs w:val="20"/>
            </w:rPr>
          </w:pPr>
          <w:hyperlink w:anchor="_Toc98261470" w:history="1">
            <w:r w:rsidRPr="004C7DB9">
              <w:rPr>
                <w:rStyle w:val="Hyperlink"/>
                <w:rFonts w:eastAsiaTheme="majorEastAsia" w:cstheme="minorHAnsi"/>
                <w:noProof/>
                <w:sz w:val="20"/>
                <w:szCs w:val="20"/>
              </w:rPr>
              <w:t>IV. Definitions and Concepts</w:t>
            </w:r>
            <w:r w:rsidRPr="004C7DB9">
              <w:rPr>
                <w:noProof/>
                <w:webHidden/>
                <w:sz w:val="20"/>
                <w:szCs w:val="20"/>
              </w:rPr>
              <w:tab/>
            </w:r>
            <w:r w:rsidRPr="004C7DB9">
              <w:rPr>
                <w:noProof/>
                <w:webHidden/>
                <w:sz w:val="20"/>
                <w:szCs w:val="20"/>
              </w:rPr>
              <w:fldChar w:fldCharType="begin"/>
            </w:r>
            <w:r w:rsidRPr="004C7DB9">
              <w:rPr>
                <w:noProof/>
                <w:webHidden/>
                <w:sz w:val="20"/>
                <w:szCs w:val="20"/>
              </w:rPr>
              <w:instrText xml:space="preserve"> PAGEREF _Toc98261470 \h </w:instrText>
            </w:r>
            <w:r w:rsidRPr="004C7DB9">
              <w:rPr>
                <w:noProof/>
                <w:webHidden/>
                <w:sz w:val="20"/>
                <w:szCs w:val="20"/>
              </w:rPr>
            </w:r>
            <w:r w:rsidRPr="004C7DB9">
              <w:rPr>
                <w:noProof/>
                <w:webHidden/>
                <w:sz w:val="20"/>
                <w:szCs w:val="20"/>
              </w:rPr>
              <w:fldChar w:fldCharType="separate"/>
            </w:r>
            <w:r w:rsidR="002743DA">
              <w:rPr>
                <w:noProof/>
                <w:webHidden/>
                <w:sz w:val="20"/>
                <w:szCs w:val="20"/>
              </w:rPr>
              <w:t>6</w:t>
            </w:r>
            <w:r w:rsidRPr="004C7DB9">
              <w:rPr>
                <w:noProof/>
                <w:webHidden/>
                <w:sz w:val="20"/>
                <w:szCs w:val="20"/>
              </w:rPr>
              <w:fldChar w:fldCharType="end"/>
            </w:r>
          </w:hyperlink>
        </w:p>
        <w:p w14:paraId="7B53539D" w14:textId="5F47E8F7" w:rsidR="00CC184F" w:rsidRPr="004C7DB9" w:rsidRDefault="00CC184F">
          <w:pPr>
            <w:pStyle w:val="TOC1"/>
            <w:tabs>
              <w:tab w:val="right" w:leader="dot" w:pos="9580"/>
            </w:tabs>
            <w:rPr>
              <w:rFonts w:asciiTheme="minorHAnsi" w:eastAsiaTheme="minorEastAsia" w:hAnsiTheme="minorHAnsi" w:cstheme="minorBidi"/>
              <w:noProof/>
              <w:sz w:val="20"/>
              <w:szCs w:val="20"/>
            </w:rPr>
          </w:pPr>
          <w:hyperlink w:anchor="_Toc98261471" w:history="1">
            <w:r w:rsidRPr="004C7DB9">
              <w:rPr>
                <w:rStyle w:val="Hyperlink"/>
                <w:rFonts w:eastAsiaTheme="majorEastAsia" w:cstheme="minorHAnsi"/>
                <w:noProof/>
                <w:sz w:val="20"/>
                <w:szCs w:val="20"/>
              </w:rPr>
              <w:t>V. Rights and Responsibilities</w:t>
            </w:r>
            <w:r w:rsidRPr="004C7DB9">
              <w:rPr>
                <w:noProof/>
                <w:webHidden/>
                <w:sz w:val="20"/>
                <w:szCs w:val="20"/>
              </w:rPr>
              <w:tab/>
            </w:r>
            <w:r w:rsidRPr="004C7DB9">
              <w:rPr>
                <w:noProof/>
                <w:webHidden/>
                <w:sz w:val="20"/>
                <w:szCs w:val="20"/>
              </w:rPr>
              <w:fldChar w:fldCharType="begin"/>
            </w:r>
            <w:r w:rsidRPr="004C7DB9">
              <w:rPr>
                <w:noProof/>
                <w:webHidden/>
                <w:sz w:val="20"/>
                <w:szCs w:val="20"/>
              </w:rPr>
              <w:instrText xml:space="preserve"> PAGEREF _Toc98261471 \h </w:instrText>
            </w:r>
            <w:r w:rsidRPr="004C7DB9">
              <w:rPr>
                <w:noProof/>
                <w:webHidden/>
                <w:sz w:val="20"/>
                <w:szCs w:val="20"/>
              </w:rPr>
            </w:r>
            <w:r w:rsidRPr="004C7DB9">
              <w:rPr>
                <w:noProof/>
                <w:webHidden/>
                <w:sz w:val="20"/>
                <w:szCs w:val="20"/>
              </w:rPr>
              <w:fldChar w:fldCharType="separate"/>
            </w:r>
            <w:r w:rsidR="002743DA">
              <w:rPr>
                <w:noProof/>
                <w:webHidden/>
                <w:sz w:val="20"/>
                <w:szCs w:val="20"/>
              </w:rPr>
              <w:t>14</w:t>
            </w:r>
            <w:r w:rsidRPr="004C7DB9">
              <w:rPr>
                <w:noProof/>
                <w:webHidden/>
                <w:sz w:val="20"/>
                <w:szCs w:val="20"/>
              </w:rPr>
              <w:fldChar w:fldCharType="end"/>
            </w:r>
          </w:hyperlink>
        </w:p>
        <w:p w14:paraId="46BBBB20" w14:textId="4AB8AB75" w:rsidR="00CC184F" w:rsidRPr="004C7DB9" w:rsidRDefault="00CC184F" w:rsidP="002B792D">
          <w:pPr>
            <w:pStyle w:val="TOC2"/>
            <w:rPr>
              <w:rFonts w:asciiTheme="minorHAnsi" w:eastAsiaTheme="minorEastAsia" w:hAnsiTheme="minorHAnsi" w:cstheme="minorBidi"/>
              <w:noProof/>
            </w:rPr>
          </w:pPr>
          <w:hyperlink w:anchor="_Toc98261472" w:history="1">
            <w:r w:rsidRPr="004C7DB9">
              <w:rPr>
                <w:rStyle w:val="Hyperlink"/>
                <w:rFonts w:eastAsiaTheme="majorEastAsia" w:cstheme="minorHAnsi"/>
                <w:noProof/>
                <w:sz w:val="20"/>
                <w:szCs w:val="20"/>
              </w:rPr>
              <w:t>A.</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Reporting Misconduct</w:t>
            </w:r>
            <w:r w:rsidRPr="004C7DB9">
              <w:rPr>
                <w:noProof/>
                <w:webHidden/>
              </w:rPr>
              <w:tab/>
            </w:r>
            <w:r w:rsidRPr="004C7DB9">
              <w:rPr>
                <w:noProof/>
                <w:webHidden/>
              </w:rPr>
              <w:fldChar w:fldCharType="begin"/>
            </w:r>
            <w:r w:rsidRPr="004C7DB9">
              <w:rPr>
                <w:noProof/>
                <w:webHidden/>
              </w:rPr>
              <w:instrText xml:space="preserve"> PAGEREF _Toc98261472 \h </w:instrText>
            </w:r>
            <w:r w:rsidRPr="004C7DB9">
              <w:rPr>
                <w:noProof/>
                <w:webHidden/>
              </w:rPr>
            </w:r>
            <w:r w:rsidRPr="004C7DB9">
              <w:rPr>
                <w:noProof/>
                <w:webHidden/>
              </w:rPr>
              <w:fldChar w:fldCharType="separate"/>
            </w:r>
            <w:r w:rsidR="002743DA">
              <w:rPr>
                <w:noProof/>
                <w:webHidden/>
              </w:rPr>
              <w:t>14</w:t>
            </w:r>
            <w:r w:rsidRPr="004C7DB9">
              <w:rPr>
                <w:noProof/>
                <w:webHidden/>
              </w:rPr>
              <w:fldChar w:fldCharType="end"/>
            </w:r>
          </w:hyperlink>
        </w:p>
        <w:p w14:paraId="2B0695AA" w14:textId="7435E6B1" w:rsidR="00CC184F" w:rsidRPr="004C7DB9" w:rsidRDefault="00CC184F" w:rsidP="002B792D">
          <w:pPr>
            <w:pStyle w:val="TOC2"/>
            <w:rPr>
              <w:rFonts w:asciiTheme="minorHAnsi" w:eastAsiaTheme="minorEastAsia" w:hAnsiTheme="minorHAnsi" w:cstheme="minorBidi"/>
              <w:noProof/>
            </w:rPr>
          </w:pPr>
          <w:hyperlink w:anchor="_Toc98261473" w:history="1">
            <w:r w:rsidRPr="004C7DB9">
              <w:rPr>
                <w:rStyle w:val="Hyperlink"/>
                <w:rFonts w:eastAsiaTheme="majorEastAsia" w:cstheme="minorHAnsi"/>
                <w:noProof/>
                <w:sz w:val="20"/>
                <w:szCs w:val="20"/>
              </w:rPr>
              <w:t>B.</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Cooperating with Research Misconduct Proceedings</w:t>
            </w:r>
            <w:r w:rsidRPr="004C7DB9">
              <w:rPr>
                <w:noProof/>
                <w:webHidden/>
              </w:rPr>
              <w:tab/>
            </w:r>
            <w:r w:rsidRPr="004C7DB9">
              <w:rPr>
                <w:noProof/>
                <w:webHidden/>
              </w:rPr>
              <w:fldChar w:fldCharType="begin"/>
            </w:r>
            <w:r w:rsidRPr="004C7DB9">
              <w:rPr>
                <w:noProof/>
                <w:webHidden/>
              </w:rPr>
              <w:instrText xml:space="preserve"> PAGEREF _Toc98261473 \h </w:instrText>
            </w:r>
            <w:r w:rsidRPr="004C7DB9">
              <w:rPr>
                <w:noProof/>
                <w:webHidden/>
              </w:rPr>
            </w:r>
            <w:r w:rsidRPr="004C7DB9">
              <w:rPr>
                <w:noProof/>
                <w:webHidden/>
              </w:rPr>
              <w:fldChar w:fldCharType="separate"/>
            </w:r>
            <w:r w:rsidR="002743DA">
              <w:rPr>
                <w:noProof/>
                <w:webHidden/>
              </w:rPr>
              <w:t>15</w:t>
            </w:r>
            <w:r w:rsidRPr="004C7DB9">
              <w:rPr>
                <w:noProof/>
                <w:webHidden/>
              </w:rPr>
              <w:fldChar w:fldCharType="end"/>
            </w:r>
          </w:hyperlink>
        </w:p>
        <w:p w14:paraId="36A868D6" w14:textId="6F321871" w:rsidR="00CC184F" w:rsidRPr="004C7DB9" w:rsidRDefault="00CC184F" w:rsidP="002B792D">
          <w:pPr>
            <w:pStyle w:val="TOC2"/>
            <w:rPr>
              <w:rFonts w:asciiTheme="minorHAnsi" w:eastAsiaTheme="minorEastAsia" w:hAnsiTheme="minorHAnsi" w:cstheme="minorBidi"/>
              <w:noProof/>
            </w:rPr>
          </w:pPr>
          <w:hyperlink w:anchor="_Toc98261474" w:history="1">
            <w:r w:rsidRPr="004C7DB9">
              <w:rPr>
                <w:rStyle w:val="Hyperlink"/>
                <w:rFonts w:eastAsiaTheme="majorEastAsia" w:cstheme="minorHAnsi"/>
                <w:noProof/>
                <w:sz w:val="20"/>
                <w:szCs w:val="20"/>
              </w:rPr>
              <w:t>C.</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Maintaining Confidentiality</w:t>
            </w:r>
            <w:r w:rsidRPr="004C7DB9">
              <w:rPr>
                <w:noProof/>
                <w:webHidden/>
              </w:rPr>
              <w:tab/>
            </w:r>
            <w:r w:rsidRPr="004C7DB9">
              <w:rPr>
                <w:noProof/>
                <w:webHidden/>
              </w:rPr>
              <w:fldChar w:fldCharType="begin"/>
            </w:r>
            <w:r w:rsidRPr="004C7DB9">
              <w:rPr>
                <w:noProof/>
                <w:webHidden/>
              </w:rPr>
              <w:instrText xml:space="preserve"> PAGEREF _Toc98261474 \h </w:instrText>
            </w:r>
            <w:r w:rsidRPr="004C7DB9">
              <w:rPr>
                <w:noProof/>
                <w:webHidden/>
              </w:rPr>
            </w:r>
            <w:r w:rsidRPr="004C7DB9">
              <w:rPr>
                <w:noProof/>
                <w:webHidden/>
              </w:rPr>
              <w:fldChar w:fldCharType="separate"/>
            </w:r>
            <w:r w:rsidR="002743DA">
              <w:rPr>
                <w:noProof/>
                <w:webHidden/>
              </w:rPr>
              <w:t>15</w:t>
            </w:r>
            <w:r w:rsidRPr="004C7DB9">
              <w:rPr>
                <w:noProof/>
                <w:webHidden/>
              </w:rPr>
              <w:fldChar w:fldCharType="end"/>
            </w:r>
          </w:hyperlink>
        </w:p>
        <w:p w14:paraId="75CA978E" w14:textId="3CCD065A" w:rsidR="00CC184F" w:rsidRPr="004C7DB9" w:rsidRDefault="00CC184F" w:rsidP="002B792D">
          <w:pPr>
            <w:pStyle w:val="TOC2"/>
            <w:rPr>
              <w:rFonts w:asciiTheme="minorHAnsi" w:eastAsiaTheme="minorEastAsia" w:hAnsiTheme="minorHAnsi" w:cstheme="minorBidi"/>
              <w:noProof/>
            </w:rPr>
          </w:pPr>
          <w:hyperlink w:anchor="_Toc98261475" w:history="1">
            <w:r w:rsidRPr="004C7DB9">
              <w:rPr>
                <w:rStyle w:val="Hyperlink"/>
                <w:rFonts w:eastAsiaTheme="majorEastAsia" w:cstheme="minorHAnsi"/>
                <w:noProof/>
                <w:sz w:val="20"/>
                <w:szCs w:val="20"/>
              </w:rPr>
              <w:t xml:space="preserve">D. </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Protecting Against Retaliation</w:t>
            </w:r>
            <w:r w:rsidRPr="004C7DB9">
              <w:rPr>
                <w:noProof/>
                <w:webHidden/>
              </w:rPr>
              <w:tab/>
            </w:r>
            <w:r w:rsidRPr="004C7DB9">
              <w:rPr>
                <w:noProof/>
                <w:webHidden/>
              </w:rPr>
              <w:fldChar w:fldCharType="begin"/>
            </w:r>
            <w:r w:rsidRPr="004C7DB9">
              <w:rPr>
                <w:noProof/>
                <w:webHidden/>
              </w:rPr>
              <w:instrText xml:space="preserve"> PAGEREF _Toc98261475 \h </w:instrText>
            </w:r>
            <w:r w:rsidRPr="004C7DB9">
              <w:rPr>
                <w:noProof/>
                <w:webHidden/>
              </w:rPr>
            </w:r>
            <w:r w:rsidRPr="004C7DB9">
              <w:rPr>
                <w:noProof/>
                <w:webHidden/>
              </w:rPr>
              <w:fldChar w:fldCharType="separate"/>
            </w:r>
            <w:r w:rsidR="002743DA">
              <w:rPr>
                <w:noProof/>
                <w:webHidden/>
              </w:rPr>
              <w:t>15</w:t>
            </w:r>
            <w:r w:rsidRPr="004C7DB9">
              <w:rPr>
                <w:noProof/>
                <w:webHidden/>
              </w:rPr>
              <w:fldChar w:fldCharType="end"/>
            </w:r>
          </w:hyperlink>
        </w:p>
        <w:p w14:paraId="78251D2A" w14:textId="7DEC98BB" w:rsidR="00CC184F" w:rsidRPr="004C7DB9" w:rsidRDefault="00CC184F" w:rsidP="002B792D">
          <w:pPr>
            <w:pStyle w:val="TOC2"/>
            <w:rPr>
              <w:rFonts w:asciiTheme="minorHAnsi" w:eastAsiaTheme="minorEastAsia" w:hAnsiTheme="minorHAnsi" w:cstheme="minorBidi"/>
              <w:noProof/>
            </w:rPr>
          </w:pPr>
          <w:hyperlink w:anchor="_Toc98261476" w:history="1">
            <w:r w:rsidRPr="004C7DB9">
              <w:rPr>
                <w:rStyle w:val="Hyperlink"/>
                <w:rFonts w:eastAsiaTheme="majorEastAsia" w:cstheme="minorHAnsi"/>
                <w:noProof/>
                <w:sz w:val="20"/>
                <w:szCs w:val="20"/>
              </w:rPr>
              <w:t>E.</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Protecting Reputations</w:t>
            </w:r>
            <w:r w:rsidRPr="004C7DB9">
              <w:rPr>
                <w:noProof/>
                <w:webHidden/>
              </w:rPr>
              <w:tab/>
            </w:r>
            <w:r w:rsidRPr="004C7DB9">
              <w:rPr>
                <w:noProof/>
                <w:webHidden/>
              </w:rPr>
              <w:fldChar w:fldCharType="begin"/>
            </w:r>
            <w:r w:rsidRPr="004C7DB9">
              <w:rPr>
                <w:noProof/>
                <w:webHidden/>
              </w:rPr>
              <w:instrText xml:space="preserve"> PAGEREF _Toc98261476 \h </w:instrText>
            </w:r>
            <w:r w:rsidRPr="004C7DB9">
              <w:rPr>
                <w:noProof/>
                <w:webHidden/>
              </w:rPr>
            </w:r>
            <w:r w:rsidRPr="004C7DB9">
              <w:rPr>
                <w:noProof/>
                <w:webHidden/>
              </w:rPr>
              <w:fldChar w:fldCharType="separate"/>
            </w:r>
            <w:r w:rsidR="002743DA">
              <w:rPr>
                <w:noProof/>
                <w:webHidden/>
              </w:rPr>
              <w:t>16</w:t>
            </w:r>
            <w:r w:rsidRPr="004C7DB9">
              <w:rPr>
                <w:noProof/>
                <w:webHidden/>
              </w:rPr>
              <w:fldChar w:fldCharType="end"/>
            </w:r>
          </w:hyperlink>
        </w:p>
        <w:p w14:paraId="42DCDAC1" w14:textId="7F5CECBB" w:rsidR="00CC184F" w:rsidRPr="004C7DB9" w:rsidRDefault="00CC184F" w:rsidP="002B792D">
          <w:pPr>
            <w:pStyle w:val="TOC2"/>
            <w:rPr>
              <w:rFonts w:asciiTheme="minorHAnsi" w:eastAsiaTheme="minorEastAsia" w:hAnsiTheme="minorHAnsi" w:cstheme="minorBidi"/>
              <w:noProof/>
            </w:rPr>
          </w:pPr>
          <w:hyperlink w:anchor="_Toc98261477" w:history="1">
            <w:r w:rsidRPr="004C7DB9">
              <w:rPr>
                <w:rStyle w:val="Hyperlink"/>
                <w:rFonts w:eastAsiaTheme="majorEastAsia" w:cstheme="minorHAnsi"/>
                <w:noProof/>
                <w:sz w:val="20"/>
                <w:szCs w:val="20"/>
              </w:rPr>
              <w:t>F.</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Handling Allegations Not Made in Good Faith</w:t>
            </w:r>
            <w:r w:rsidRPr="004C7DB9">
              <w:rPr>
                <w:noProof/>
                <w:webHidden/>
              </w:rPr>
              <w:tab/>
            </w:r>
            <w:r w:rsidRPr="004C7DB9">
              <w:rPr>
                <w:noProof/>
                <w:webHidden/>
              </w:rPr>
              <w:fldChar w:fldCharType="begin"/>
            </w:r>
            <w:r w:rsidRPr="004C7DB9">
              <w:rPr>
                <w:noProof/>
                <w:webHidden/>
              </w:rPr>
              <w:instrText xml:space="preserve"> PAGEREF _Toc98261477 \h </w:instrText>
            </w:r>
            <w:r w:rsidRPr="004C7DB9">
              <w:rPr>
                <w:noProof/>
                <w:webHidden/>
              </w:rPr>
            </w:r>
            <w:r w:rsidRPr="004C7DB9">
              <w:rPr>
                <w:noProof/>
                <w:webHidden/>
              </w:rPr>
              <w:fldChar w:fldCharType="separate"/>
            </w:r>
            <w:r w:rsidR="002743DA">
              <w:rPr>
                <w:noProof/>
                <w:webHidden/>
              </w:rPr>
              <w:t>16</w:t>
            </w:r>
            <w:r w:rsidRPr="004C7DB9">
              <w:rPr>
                <w:noProof/>
                <w:webHidden/>
              </w:rPr>
              <w:fldChar w:fldCharType="end"/>
            </w:r>
          </w:hyperlink>
        </w:p>
        <w:p w14:paraId="2DC0F9C1" w14:textId="0375E983" w:rsidR="00CC184F" w:rsidRPr="004C7DB9" w:rsidRDefault="00CC184F" w:rsidP="002B792D">
          <w:pPr>
            <w:pStyle w:val="TOC2"/>
            <w:rPr>
              <w:rFonts w:asciiTheme="minorHAnsi" w:eastAsiaTheme="minorEastAsia" w:hAnsiTheme="minorHAnsi" w:cstheme="minorBidi"/>
              <w:noProof/>
            </w:rPr>
          </w:pPr>
          <w:hyperlink w:anchor="_Toc98261478" w:history="1">
            <w:r w:rsidRPr="004C7DB9">
              <w:rPr>
                <w:rStyle w:val="Hyperlink"/>
                <w:rFonts w:eastAsiaTheme="majorEastAsia" w:cstheme="minorHAnsi"/>
                <w:noProof/>
                <w:sz w:val="20"/>
                <w:szCs w:val="20"/>
              </w:rPr>
              <w:t>G.</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Rights of the Respondent</w:t>
            </w:r>
            <w:r w:rsidRPr="004C7DB9">
              <w:rPr>
                <w:noProof/>
                <w:webHidden/>
              </w:rPr>
              <w:tab/>
            </w:r>
            <w:r w:rsidRPr="004C7DB9">
              <w:rPr>
                <w:noProof/>
                <w:webHidden/>
              </w:rPr>
              <w:fldChar w:fldCharType="begin"/>
            </w:r>
            <w:r w:rsidRPr="004C7DB9">
              <w:rPr>
                <w:noProof/>
                <w:webHidden/>
              </w:rPr>
              <w:instrText xml:space="preserve"> PAGEREF _Toc98261478 \h </w:instrText>
            </w:r>
            <w:r w:rsidRPr="004C7DB9">
              <w:rPr>
                <w:noProof/>
                <w:webHidden/>
              </w:rPr>
            </w:r>
            <w:r w:rsidRPr="004C7DB9">
              <w:rPr>
                <w:noProof/>
                <w:webHidden/>
              </w:rPr>
              <w:fldChar w:fldCharType="separate"/>
            </w:r>
            <w:r w:rsidR="002743DA">
              <w:rPr>
                <w:noProof/>
                <w:webHidden/>
              </w:rPr>
              <w:t>16</w:t>
            </w:r>
            <w:r w:rsidRPr="004C7DB9">
              <w:rPr>
                <w:noProof/>
                <w:webHidden/>
              </w:rPr>
              <w:fldChar w:fldCharType="end"/>
            </w:r>
          </w:hyperlink>
        </w:p>
        <w:p w14:paraId="5F3A1A35" w14:textId="44F0E0E9" w:rsidR="00CC184F" w:rsidRPr="004C7DB9" w:rsidRDefault="00CC184F">
          <w:pPr>
            <w:pStyle w:val="TOC1"/>
            <w:tabs>
              <w:tab w:val="right" w:leader="dot" w:pos="9580"/>
            </w:tabs>
            <w:rPr>
              <w:rFonts w:asciiTheme="minorHAnsi" w:eastAsiaTheme="minorEastAsia" w:hAnsiTheme="minorHAnsi" w:cstheme="minorBidi"/>
              <w:noProof/>
              <w:sz w:val="20"/>
              <w:szCs w:val="20"/>
            </w:rPr>
          </w:pPr>
          <w:hyperlink w:anchor="_Toc98261479" w:history="1">
            <w:r w:rsidRPr="004C7DB9">
              <w:rPr>
                <w:rStyle w:val="Hyperlink"/>
                <w:rFonts w:eastAsiaTheme="majorEastAsia" w:cstheme="minorHAnsi"/>
                <w:noProof/>
                <w:sz w:val="20"/>
                <w:szCs w:val="20"/>
              </w:rPr>
              <w:t>VI. Roles and Duties</w:t>
            </w:r>
            <w:r w:rsidRPr="004C7DB9">
              <w:rPr>
                <w:noProof/>
                <w:webHidden/>
                <w:sz w:val="20"/>
                <w:szCs w:val="20"/>
              </w:rPr>
              <w:tab/>
            </w:r>
            <w:r w:rsidRPr="004C7DB9">
              <w:rPr>
                <w:noProof/>
                <w:webHidden/>
                <w:sz w:val="20"/>
                <w:szCs w:val="20"/>
              </w:rPr>
              <w:fldChar w:fldCharType="begin"/>
            </w:r>
            <w:r w:rsidRPr="004C7DB9">
              <w:rPr>
                <w:noProof/>
                <w:webHidden/>
                <w:sz w:val="20"/>
                <w:szCs w:val="20"/>
              </w:rPr>
              <w:instrText xml:space="preserve"> PAGEREF _Toc98261479 \h </w:instrText>
            </w:r>
            <w:r w:rsidRPr="004C7DB9">
              <w:rPr>
                <w:noProof/>
                <w:webHidden/>
                <w:sz w:val="20"/>
                <w:szCs w:val="20"/>
              </w:rPr>
            </w:r>
            <w:r w:rsidRPr="004C7DB9">
              <w:rPr>
                <w:noProof/>
                <w:webHidden/>
                <w:sz w:val="20"/>
                <w:szCs w:val="20"/>
              </w:rPr>
              <w:fldChar w:fldCharType="separate"/>
            </w:r>
            <w:r w:rsidR="002743DA">
              <w:rPr>
                <w:noProof/>
                <w:webHidden/>
                <w:sz w:val="20"/>
                <w:szCs w:val="20"/>
              </w:rPr>
              <w:t>17</w:t>
            </w:r>
            <w:r w:rsidRPr="004C7DB9">
              <w:rPr>
                <w:noProof/>
                <w:webHidden/>
                <w:sz w:val="20"/>
                <w:szCs w:val="20"/>
              </w:rPr>
              <w:fldChar w:fldCharType="end"/>
            </w:r>
          </w:hyperlink>
        </w:p>
        <w:p w14:paraId="530C4CD4" w14:textId="0A80CFA3" w:rsidR="00CC184F" w:rsidRPr="004C7DB9" w:rsidRDefault="00CC184F" w:rsidP="002B792D">
          <w:pPr>
            <w:pStyle w:val="TOC2"/>
            <w:rPr>
              <w:rFonts w:asciiTheme="minorHAnsi" w:eastAsiaTheme="minorEastAsia" w:hAnsiTheme="minorHAnsi" w:cstheme="minorBidi"/>
              <w:noProof/>
            </w:rPr>
          </w:pPr>
          <w:hyperlink w:anchor="_Toc98261480" w:history="1">
            <w:r w:rsidRPr="004C7DB9">
              <w:rPr>
                <w:rStyle w:val="Hyperlink"/>
                <w:rFonts w:eastAsiaTheme="majorEastAsia" w:cstheme="minorHAnsi"/>
                <w:noProof/>
                <w:sz w:val="20"/>
                <w:szCs w:val="20"/>
              </w:rPr>
              <w:t>A.</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Research Integrity Officer (RIO)</w:t>
            </w:r>
            <w:r w:rsidRPr="004C7DB9">
              <w:rPr>
                <w:noProof/>
                <w:webHidden/>
              </w:rPr>
              <w:tab/>
            </w:r>
            <w:r w:rsidRPr="004C7DB9">
              <w:rPr>
                <w:noProof/>
                <w:webHidden/>
              </w:rPr>
              <w:fldChar w:fldCharType="begin"/>
            </w:r>
            <w:r w:rsidRPr="004C7DB9">
              <w:rPr>
                <w:noProof/>
                <w:webHidden/>
              </w:rPr>
              <w:instrText xml:space="preserve"> PAGEREF _Toc98261480 \h </w:instrText>
            </w:r>
            <w:r w:rsidRPr="004C7DB9">
              <w:rPr>
                <w:noProof/>
                <w:webHidden/>
              </w:rPr>
            </w:r>
            <w:r w:rsidRPr="004C7DB9">
              <w:rPr>
                <w:noProof/>
                <w:webHidden/>
              </w:rPr>
              <w:fldChar w:fldCharType="separate"/>
            </w:r>
            <w:r w:rsidR="002743DA">
              <w:rPr>
                <w:noProof/>
                <w:webHidden/>
              </w:rPr>
              <w:t>17</w:t>
            </w:r>
            <w:r w:rsidRPr="004C7DB9">
              <w:rPr>
                <w:noProof/>
                <w:webHidden/>
              </w:rPr>
              <w:fldChar w:fldCharType="end"/>
            </w:r>
          </w:hyperlink>
        </w:p>
        <w:p w14:paraId="19EC383C" w14:textId="188E99C1" w:rsidR="00CC184F" w:rsidRPr="004C7DB9" w:rsidRDefault="00CC184F" w:rsidP="002B792D">
          <w:pPr>
            <w:pStyle w:val="TOC2"/>
            <w:rPr>
              <w:rFonts w:asciiTheme="minorHAnsi" w:eastAsiaTheme="minorEastAsia" w:hAnsiTheme="minorHAnsi" w:cstheme="minorBidi"/>
              <w:noProof/>
            </w:rPr>
          </w:pPr>
          <w:hyperlink w:anchor="_Toc98261481" w:history="1">
            <w:r w:rsidRPr="004C7DB9">
              <w:rPr>
                <w:rStyle w:val="Hyperlink"/>
                <w:rFonts w:eastAsiaTheme="majorEastAsia" w:cstheme="minorHAnsi"/>
                <w:noProof/>
                <w:sz w:val="20"/>
                <w:szCs w:val="20"/>
              </w:rPr>
              <w:t>B.</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Institutional Representative</w:t>
            </w:r>
            <w:r w:rsidRPr="004C7DB9">
              <w:rPr>
                <w:noProof/>
                <w:webHidden/>
              </w:rPr>
              <w:tab/>
            </w:r>
            <w:r w:rsidRPr="004C7DB9">
              <w:rPr>
                <w:noProof/>
                <w:webHidden/>
              </w:rPr>
              <w:fldChar w:fldCharType="begin"/>
            </w:r>
            <w:r w:rsidRPr="004C7DB9">
              <w:rPr>
                <w:noProof/>
                <w:webHidden/>
              </w:rPr>
              <w:instrText xml:space="preserve"> PAGEREF _Toc98261481 \h </w:instrText>
            </w:r>
            <w:r w:rsidRPr="004C7DB9">
              <w:rPr>
                <w:noProof/>
                <w:webHidden/>
              </w:rPr>
            </w:r>
            <w:r w:rsidRPr="004C7DB9">
              <w:rPr>
                <w:noProof/>
                <w:webHidden/>
              </w:rPr>
              <w:fldChar w:fldCharType="separate"/>
            </w:r>
            <w:r w:rsidR="002743DA">
              <w:rPr>
                <w:noProof/>
                <w:webHidden/>
              </w:rPr>
              <w:t>19</w:t>
            </w:r>
            <w:r w:rsidRPr="004C7DB9">
              <w:rPr>
                <w:noProof/>
                <w:webHidden/>
              </w:rPr>
              <w:fldChar w:fldCharType="end"/>
            </w:r>
          </w:hyperlink>
        </w:p>
        <w:p w14:paraId="163619C2" w14:textId="603D4EEB" w:rsidR="00CC184F" w:rsidRPr="004C7DB9" w:rsidRDefault="00CC184F" w:rsidP="002B792D">
          <w:pPr>
            <w:pStyle w:val="TOC2"/>
            <w:rPr>
              <w:rFonts w:asciiTheme="minorHAnsi" w:eastAsiaTheme="minorEastAsia" w:hAnsiTheme="minorHAnsi" w:cstheme="minorBidi"/>
              <w:noProof/>
            </w:rPr>
          </w:pPr>
          <w:hyperlink w:anchor="_Toc98261482" w:history="1">
            <w:r w:rsidRPr="004C7DB9">
              <w:rPr>
                <w:rStyle w:val="Hyperlink"/>
                <w:rFonts w:eastAsiaTheme="majorEastAsia" w:cstheme="minorHAnsi"/>
                <w:noProof/>
                <w:sz w:val="20"/>
                <w:szCs w:val="20"/>
              </w:rPr>
              <w:t>C.</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Complainant</w:t>
            </w:r>
            <w:r w:rsidRPr="004C7DB9">
              <w:rPr>
                <w:noProof/>
                <w:webHidden/>
              </w:rPr>
              <w:tab/>
            </w:r>
            <w:r w:rsidRPr="004C7DB9">
              <w:rPr>
                <w:noProof/>
                <w:webHidden/>
              </w:rPr>
              <w:fldChar w:fldCharType="begin"/>
            </w:r>
            <w:r w:rsidRPr="004C7DB9">
              <w:rPr>
                <w:noProof/>
                <w:webHidden/>
              </w:rPr>
              <w:instrText xml:space="preserve"> PAGEREF _Toc98261482 \h </w:instrText>
            </w:r>
            <w:r w:rsidRPr="004C7DB9">
              <w:rPr>
                <w:noProof/>
                <w:webHidden/>
              </w:rPr>
            </w:r>
            <w:r w:rsidRPr="004C7DB9">
              <w:rPr>
                <w:noProof/>
                <w:webHidden/>
              </w:rPr>
              <w:fldChar w:fldCharType="separate"/>
            </w:r>
            <w:r w:rsidR="002743DA">
              <w:rPr>
                <w:noProof/>
                <w:webHidden/>
              </w:rPr>
              <w:t>21</w:t>
            </w:r>
            <w:r w:rsidRPr="004C7DB9">
              <w:rPr>
                <w:noProof/>
                <w:webHidden/>
              </w:rPr>
              <w:fldChar w:fldCharType="end"/>
            </w:r>
          </w:hyperlink>
        </w:p>
        <w:p w14:paraId="3486F7A7" w14:textId="3DB745A9" w:rsidR="00CC184F" w:rsidRPr="004C7DB9" w:rsidRDefault="00CC184F" w:rsidP="002B792D">
          <w:pPr>
            <w:pStyle w:val="TOC2"/>
            <w:rPr>
              <w:rFonts w:asciiTheme="minorHAnsi" w:eastAsiaTheme="minorEastAsia" w:hAnsiTheme="minorHAnsi" w:cstheme="minorBidi"/>
              <w:noProof/>
            </w:rPr>
          </w:pPr>
          <w:hyperlink w:anchor="_Toc98261483" w:history="1">
            <w:r w:rsidRPr="004C7DB9">
              <w:rPr>
                <w:rStyle w:val="Hyperlink"/>
                <w:rFonts w:eastAsiaTheme="majorEastAsia" w:cstheme="minorHAnsi"/>
                <w:noProof/>
                <w:sz w:val="20"/>
                <w:szCs w:val="20"/>
              </w:rPr>
              <w:t>D.</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Respondent</w:t>
            </w:r>
            <w:r w:rsidRPr="004C7DB9">
              <w:rPr>
                <w:noProof/>
                <w:webHidden/>
              </w:rPr>
              <w:tab/>
            </w:r>
            <w:r w:rsidRPr="004C7DB9">
              <w:rPr>
                <w:noProof/>
                <w:webHidden/>
              </w:rPr>
              <w:fldChar w:fldCharType="begin"/>
            </w:r>
            <w:r w:rsidRPr="004C7DB9">
              <w:rPr>
                <w:noProof/>
                <w:webHidden/>
              </w:rPr>
              <w:instrText xml:space="preserve"> PAGEREF _Toc98261483 \h </w:instrText>
            </w:r>
            <w:r w:rsidRPr="004C7DB9">
              <w:rPr>
                <w:noProof/>
                <w:webHidden/>
              </w:rPr>
            </w:r>
            <w:r w:rsidRPr="004C7DB9">
              <w:rPr>
                <w:noProof/>
                <w:webHidden/>
              </w:rPr>
              <w:fldChar w:fldCharType="separate"/>
            </w:r>
            <w:r w:rsidR="002743DA">
              <w:rPr>
                <w:noProof/>
                <w:webHidden/>
              </w:rPr>
              <w:t>22</w:t>
            </w:r>
            <w:r w:rsidRPr="004C7DB9">
              <w:rPr>
                <w:noProof/>
                <w:webHidden/>
              </w:rPr>
              <w:fldChar w:fldCharType="end"/>
            </w:r>
          </w:hyperlink>
        </w:p>
        <w:p w14:paraId="38D782C8" w14:textId="296957CD" w:rsidR="00CC184F" w:rsidRPr="004C7DB9" w:rsidRDefault="00CC184F" w:rsidP="002B792D">
          <w:pPr>
            <w:pStyle w:val="TOC2"/>
            <w:rPr>
              <w:rFonts w:asciiTheme="minorHAnsi" w:eastAsiaTheme="minorEastAsia" w:hAnsiTheme="minorHAnsi" w:cstheme="minorBidi"/>
              <w:noProof/>
            </w:rPr>
          </w:pPr>
          <w:hyperlink w:anchor="_Toc98261484" w:history="1">
            <w:r w:rsidRPr="004C7DB9">
              <w:rPr>
                <w:rStyle w:val="Hyperlink"/>
                <w:rFonts w:eastAsiaTheme="majorEastAsia" w:cstheme="minorHAnsi"/>
                <w:noProof/>
                <w:sz w:val="20"/>
                <w:szCs w:val="20"/>
              </w:rPr>
              <w:t>E.</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Deciding Official</w:t>
            </w:r>
            <w:r w:rsidRPr="004C7DB9">
              <w:rPr>
                <w:noProof/>
                <w:webHidden/>
              </w:rPr>
              <w:tab/>
            </w:r>
            <w:r w:rsidRPr="004C7DB9">
              <w:rPr>
                <w:noProof/>
                <w:webHidden/>
              </w:rPr>
              <w:fldChar w:fldCharType="begin"/>
            </w:r>
            <w:r w:rsidRPr="004C7DB9">
              <w:rPr>
                <w:noProof/>
                <w:webHidden/>
              </w:rPr>
              <w:instrText xml:space="preserve"> PAGEREF _Toc98261484 \h </w:instrText>
            </w:r>
            <w:r w:rsidRPr="004C7DB9">
              <w:rPr>
                <w:noProof/>
                <w:webHidden/>
              </w:rPr>
            </w:r>
            <w:r w:rsidRPr="004C7DB9">
              <w:rPr>
                <w:noProof/>
                <w:webHidden/>
              </w:rPr>
              <w:fldChar w:fldCharType="separate"/>
            </w:r>
            <w:r w:rsidR="002743DA">
              <w:rPr>
                <w:noProof/>
                <w:webHidden/>
              </w:rPr>
              <w:t>22</w:t>
            </w:r>
            <w:r w:rsidRPr="004C7DB9">
              <w:rPr>
                <w:noProof/>
                <w:webHidden/>
              </w:rPr>
              <w:fldChar w:fldCharType="end"/>
            </w:r>
          </w:hyperlink>
        </w:p>
        <w:p w14:paraId="3EC10694" w14:textId="7F6B94C6" w:rsidR="00CC184F" w:rsidRPr="004C7DB9" w:rsidRDefault="00CC184F" w:rsidP="002B792D">
          <w:pPr>
            <w:pStyle w:val="TOC2"/>
            <w:rPr>
              <w:rFonts w:asciiTheme="minorHAnsi" w:eastAsiaTheme="minorEastAsia" w:hAnsiTheme="minorHAnsi" w:cstheme="minorBidi"/>
              <w:noProof/>
            </w:rPr>
          </w:pPr>
          <w:hyperlink w:anchor="_Toc98261485" w:history="1">
            <w:r w:rsidRPr="004C7DB9">
              <w:rPr>
                <w:rStyle w:val="Hyperlink"/>
                <w:rFonts w:eastAsiaTheme="majorEastAsia" w:cstheme="minorHAnsi"/>
                <w:noProof/>
                <w:sz w:val="20"/>
                <w:szCs w:val="20"/>
              </w:rPr>
              <w:t>F.</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Interim Administrative Action; Notifying Government Agencies of Special Circumstances</w:t>
            </w:r>
            <w:r w:rsidRPr="004C7DB9">
              <w:rPr>
                <w:noProof/>
                <w:webHidden/>
              </w:rPr>
              <w:tab/>
            </w:r>
            <w:r w:rsidRPr="004C7DB9">
              <w:rPr>
                <w:noProof/>
                <w:webHidden/>
              </w:rPr>
              <w:fldChar w:fldCharType="begin"/>
            </w:r>
            <w:r w:rsidRPr="004C7DB9">
              <w:rPr>
                <w:noProof/>
                <w:webHidden/>
              </w:rPr>
              <w:instrText xml:space="preserve"> PAGEREF _Toc98261485 \h </w:instrText>
            </w:r>
            <w:r w:rsidRPr="004C7DB9">
              <w:rPr>
                <w:noProof/>
                <w:webHidden/>
              </w:rPr>
            </w:r>
            <w:r w:rsidRPr="004C7DB9">
              <w:rPr>
                <w:noProof/>
                <w:webHidden/>
              </w:rPr>
              <w:fldChar w:fldCharType="separate"/>
            </w:r>
            <w:r w:rsidR="002743DA">
              <w:rPr>
                <w:noProof/>
                <w:webHidden/>
              </w:rPr>
              <w:t>23</w:t>
            </w:r>
            <w:r w:rsidRPr="004C7DB9">
              <w:rPr>
                <w:noProof/>
                <w:webHidden/>
              </w:rPr>
              <w:fldChar w:fldCharType="end"/>
            </w:r>
          </w:hyperlink>
        </w:p>
        <w:p w14:paraId="0E262007" w14:textId="2DF510BC" w:rsidR="00CC184F" w:rsidRPr="004C7DB9" w:rsidRDefault="00CC184F" w:rsidP="002B792D">
          <w:pPr>
            <w:pStyle w:val="TOC2"/>
            <w:rPr>
              <w:rFonts w:asciiTheme="minorHAnsi" w:eastAsiaTheme="minorEastAsia" w:hAnsiTheme="minorHAnsi" w:cstheme="minorBidi"/>
              <w:noProof/>
            </w:rPr>
          </w:pPr>
          <w:hyperlink w:anchor="_Toc98261486" w:history="1">
            <w:r w:rsidRPr="004C7DB9">
              <w:rPr>
                <w:rStyle w:val="Hyperlink"/>
                <w:rFonts w:eastAsiaTheme="majorEastAsia" w:cstheme="minorHAnsi"/>
                <w:noProof/>
                <w:sz w:val="20"/>
                <w:szCs w:val="20"/>
              </w:rPr>
              <w:t>G.</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Costs Associated with Research Misconduct Proceedings</w:t>
            </w:r>
            <w:r w:rsidRPr="004C7DB9">
              <w:rPr>
                <w:noProof/>
                <w:webHidden/>
              </w:rPr>
              <w:tab/>
            </w:r>
            <w:r w:rsidRPr="004C7DB9">
              <w:rPr>
                <w:noProof/>
                <w:webHidden/>
              </w:rPr>
              <w:fldChar w:fldCharType="begin"/>
            </w:r>
            <w:r w:rsidRPr="004C7DB9">
              <w:rPr>
                <w:noProof/>
                <w:webHidden/>
              </w:rPr>
              <w:instrText xml:space="preserve"> PAGEREF _Toc98261486 \h </w:instrText>
            </w:r>
            <w:r w:rsidRPr="004C7DB9">
              <w:rPr>
                <w:noProof/>
                <w:webHidden/>
              </w:rPr>
            </w:r>
            <w:r w:rsidRPr="004C7DB9">
              <w:rPr>
                <w:noProof/>
                <w:webHidden/>
              </w:rPr>
              <w:fldChar w:fldCharType="separate"/>
            </w:r>
            <w:r w:rsidR="002743DA">
              <w:rPr>
                <w:noProof/>
                <w:webHidden/>
              </w:rPr>
              <w:t>24</w:t>
            </w:r>
            <w:r w:rsidRPr="004C7DB9">
              <w:rPr>
                <w:noProof/>
                <w:webHidden/>
              </w:rPr>
              <w:fldChar w:fldCharType="end"/>
            </w:r>
          </w:hyperlink>
        </w:p>
        <w:p w14:paraId="67A77239" w14:textId="19340570" w:rsidR="00CC184F" w:rsidRPr="004C7DB9" w:rsidRDefault="00CC184F">
          <w:pPr>
            <w:pStyle w:val="TOC1"/>
            <w:tabs>
              <w:tab w:val="right" w:leader="dot" w:pos="9580"/>
            </w:tabs>
            <w:rPr>
              <w:rFonts w:asciiTheme="minorHAnsi" w:eastAsiaTheme="minorEastAsia" w:hAnsiTheme="minorHAnsi" w:cstheme="minorBidi"/>
              <w:noProof/>
              <w:sz w:val="20"/>
              <w:szCs w:val="20"/>
            </w:rPr>
          </w:pPr>
          <w:hyperlink w:anchor="_Toc98261487" w:history="1">
            <w:r w:rsidRPr="004C7DB9">
              <w:rPr>
                <w:rStyle w:val="Hyperlink"/>
                <w:rFonts w:eastAsiaTheme="majorEastAsia" w:cstheme="minorHAnsi"/>
                <w:noProof/>
                <w:sz w:val="20"/>
                <w:szCs w:val="20"/>
              </w:rPr>
              <w:t>VII. Conducting the Assessment</w:t>
            </w:r>
            <w:r w:rsidRPr="004C7DB9">
              <w:rPr>
                <w:noProof/>
                <w:webHidden/>
                <w:sz w:val="20"/>
                <w:szCs w:val="20"/>
              </w:rPr>
              <w:tab/>
            </w:r>
            <w:r w:rsidRPr="004C7DB9">
              <w:rPr>
                <w:noProof/>
                <w:webHidden/>
                <w:sz w:val="20"/>
                <w:szCs w:val="20"/>
              </w:rPr>
              <w:fldChar w:fldCharType="begin"/>
            </w:r>
            <w:r w:rsidRPr="004C7DB9">
              <w:rPr>
                <w:noProof/>
                <w:webHidden/>
                <w:sz w:val="20"/>
                <w:szCs w:val="20"/>
              </w:rPr>
              <w:instrText xml:space="preserve"> PAGEREF _Toc98261487 \h </w:instrText>
            </w:r>
            <w:r w:rsidRPr="004C7DB9">
              <w:rPr>
                <w:noProof/>
                <w:webHidden/>
                <w:sz w:val="20"/>
                <w:szCs w:val="20"/>
              </w:rPr>
            </w:r>
            <w:r w:rsidRPr="004C7DB9">
              <w:rPr>
                <w:noProof/>
                <w:webHidden/>
                <w:sz w:val="20"/>
                <w:szCs w:val="20"/>
              </w:rPr>
              <w:fldChar w:fldCharType="separate"/>
            </w:r>
            <w:r w:rsidR="002743DA">
              <w:rPr>
                <w:noProof/>
                <w:webHidden/>
                <w:sz w:val="20"/>
                <w:szCs w:val="20"/>
              </w:rPr>
              <w:t>24</w:t>
            </w:r>
            <w:r w:rsidRPr="004C7DB9">
              <w:rPr>
                <w:noProof/>
                <w:webHidden/>
                <w:sz w:val="20"/>
                <w:szCs w:val="20"/>
              </w:rPr>
              <w:fldChar w:fldCharType="end"/>
            </w:r>
          </w:hyperlink>
        </w:p>
        <w:p w14:paraId="1DD5F211" w14:textId="36051253" w:rsidR="00CC184F" w:rsidRPr="004C7DB9" w:rsidRDefault="00CC184F">
          <w:pPr>
            <w:pStyle w:val="TOC1"/>
            <w:tabs>
              <w:tab w:val="right" w:leader="dot" w:pos="9580"/>
            </w:tabs>
            <w:rPr>
              <w:rFonts w:asciiTheme="minorHAnsi" w:eastAsiaTheme="minorEastAsia" w:hAnsiTheme="minorHAnsi" w:cstheme="minorBidi"/>
              <w:noProof/>
              <w:sz w:val="20"/>
              <w:szCs w:val="20"/>
            </w:rPr>
          </w:pPr>
          <w:hyperlink w:anchor="_Toc98261488" w:history="1">
            <w:r w:rsidRPr="004C7DB9">
              <w:rPr>
                <w:rStyle w:val="Hyperlink"/>
                <w:rFonts w:eastAsiaTheme="majorEastAsia" w:cstheme="minorHAnsi"/>
                <w:noProof/>
                <w:sz w:val="20"/>
                <w:szCs w:val="20"/>
              </w:rPr>
              <w:t>VIII. Conducting the Inquiry</w:t>
            </w:r>
            <w:r w:rsidRPr="004C7DB9">
              <w:rPr>
                <w:noProof/>
                <w:webHidden/>
                <w:sz w:val="20"/>
                <w:szCs w:val="20"/>
              </w:rPr>
              <w:tab/>
            </w:r>
            <w:r w:rsidRPr="004C7DB9">
              <w:rPr>
                <w:noProof/>
                <w:webHidden/>
                <w:sz w:val="20"/>
                <w:szCs w:val="20"/>
              </w:rPr>
              <w:fldChar w:fldCharType="begin"/>
            </w:r>
            <w:r w:rsidRPr="004C7DB9">
              <w:rPr>
                <w:noProof/>
                <w:webHidden/>
                <w:sz w:val="20"/>
                <w:szCs w:val="20"/>
              </w:rPr>
              <w:instrText xml:space="preserve"> PAGEREF _Toc98261488 \h </w:instrText>
            </w:r>
            <w:r w:rsidRPr="004C7DB9">
              <w:rPr>
                <w:noProof/>
                <w:webHidden/>
                <w:sz w:val="20"/>
                <w:szCs w:val="20"/>
              </w:rPr>
            </w:r>
            <w:r w:rsidRPr="004C7DB9">
              <w:rPr>
                <w:noProof/>
                <w:webHidden/>
                <w:sz w:val="20"/>
                <w:szCs w:val="20"/>
              </w:rPr>
              <w:fldChar w:fldCharType="separate"/>
            </w:r>
            <w:r w:rsidR="002743DA">
              <w:rPr>
                <w:noProof/>
                <w:webHidden/>
                <w:sz w:val="20"/>
                <w:szCs w:val="20"/>
              </w:rPr>
              <w:t>25</w:t>
            </w:r>
            <w:r w:rsidRPr="004C7DB9">
              <w:rPr>
                <w:noProof/>
                <w:webHidden/>
                <w:sz w:val="20"/>
                <w:szCs w:val="20"/>
              </w:rPr>
              <w:fldChar w:fldCharType="end"/>
            </w:r>
          </w:hyperlink>
        </w:p>
        <w:p w14:paraId="33B4253B" w14:textId="0897A28B" w:rsidR="00CC184F" w:rsidRPr="004C7DB9" w:rsidRDefault="00CC184F" w:rsidP="002B792D">
          <w:pPr>
            <w:pStyle w:val="TOC2"/>
            <w:rPr>
              <w:rFonts w:asciiTheme="minorHAnsi" w:eastAsiaTheme="minorEastAsia" w:hAnsiTheme="minorHAnsi" w:cstheme="minorBidi"/>
              <w:noProof/>
            </w:rPr>
          </w:pPr>
          <w:hyperlink w:anchor="_Toc98261489" w:history="1">
            <w:r w:rsidRPr="004C7DB9">
              <w:rPr>
                <w:rStyle w:val="Hyperlink"/>
                <w:rFonts w:eastAsiaTheme="majorEastAsia" w:cstheme="minorHAnsi"/>
                <w:noProof/>
                <w:sz w:val="20"/>
                <w:szCs w:val="20"/>
              </w:rPr>
              <w:t>A.</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Notifying the Respondent</w:t>
            </w:r>
            <w:r w:rsidRPr="004C7DB9">
              <w:rPr>
                <w:noProof/>
                <w:webHidden/>
              </w:rPr>
              <w:tab/>
            </w:r>
            <w:r w:rsidRPr="004C7DB9">
              <w:rPr>
                <w:noProof/>
                <w:webHidden/>
              </w:rPr>
              <w:fldChar w:fldCharType="begin"/>
            </w:r>
            <w:r w:rsidRPr="004C7DB9">
              <w:rPr>
                <w:noProof/>
                <w:webHidden/>
              </w:rPr>
              <w:instrText xml:space="preserve"> PAGEREF _Toc98261489 \h </w:instrText>
            </w:r>
            <w:r w:rsidRPr="004C7DB9">
              <w:rPr>
                <w:noProof/>
                <w:webHidden/>
              </w:rPr>
            </w:r>
            <w:r w:rsidRPr="004C7DB9">
              <w:rPr>
                <w:noProof/>
                <w:webHidden/>
              </w:rPr>
              <w:fldChar w:fldCharType="separate"/>
            </w:r>
            <w:r w:rsidR="002743DA">
              <w:rPr>
                <w:noProof/>
                <w:webHidden/>
              </w:rPr>
              <w:t>25</w:t>
            </w:r>
            <w:r w:rsidRPr="004C7DB9">
              <w:rPr>
                <w:noProof/>
                <w:webHidden/>
              </w:rPr>
              <w:fldChar w:fldCharType="end"/>
            </w:r>
          </w:hyperlink>
        </w:p>
        <w:p w14:paraId="210524F9" w14:textId="77529304" w:rsidR="00CC184F" w:rsidRPr="004C7DB9" w:rsidRDefault="00CC184F" w:rsidP="002B792D">
          <w:pPr>
            <w:pStyle w:val="TOC2"/>
            <w:rPr>
              <w:rFonts w:asciiTheme="minorHAnsi" w:eastAsiaTheme="minorEastAsia" w:hAnsiTheme="minorHAnsi" w:cstheme="minorBidi"/>
              <w:noProof/>
            </w:rPr>
          </w:pPr>
          <w:hyperlink w:anchor="_Toc98261490" w:history="1">
            <w:r w:rsidRPr="004C7DB9">
              <w:rPr>
                <w:rStyle w:val="Hyperlink"/>
                <w:rFonts w:eastAsiaTheme="majorEastAsia" w:cstheme="minorHAnsi"/>
                <w:noProof/>
                <w:sz w:val="20"/>
                <w:szCs w:val="20"/>
              </w:rPr>
              <w:t>B.</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Sequestering Research Records</w:t>
            </w:r>
            <w:r w:rsidRPr="004C7DB9">
              <w:rPr>
                <w:noProof/>
                <w:webHidden/>
              </w:rPr>
              <w:tab/>
            </w:r>
            <w:r w:rsidRPr="004C7DB9">
              <w:rPr>
                <w:noProof/>
                <w:webHidden/>
              </w:rPr>
              <w:fldChar w:fldCharType="begin"/>
            </w:r>
            <w:r w:rsidRPr="004C7DB9">
              <w:rPr>
                <w:noProof/>
                <w:webHidden/>
              </w:rPr>
              <w:instrText xml:space="preserve"> PAGEREF _Toc98261490 \h </w:instrText>
            </w:r>
            <w:r w:rsidRPr="004C7DB9">
              <w:rPr>
                <w:noProof/>
                <w:webHidden/>
              </w:rPr>
            </w:r>
            <w:r w:rsidRPr="004C7DB9">
              <w:rPr>
                <w:noProof/>
                <w:webHidden/>
              </w:rPr>
              <w:fldChar w:fldCharType="separate"/>
            </w:r>
            <w:r w:rsidR="002743DA">
              <w:rPr>
                <w:noProof/>
                <w:webHidden/>
              </w:rPr>
              <w:t>25</w:t>
            </w:r>
            <w:r w:rsidRPr="004C7DB9">
              <w:rPr>
                <w:noProof/>
                <w:webHidden/>
              </w:rPr>
              <w:fldChar w:fldCharType="end"/>
            </w:r>
          </w:hyperlink>
        </w:p>
        <w:p w14:paraId="5D682472" w14:textId="513EDEE5" w:rsidR="00CC184F" w:rsidRPr="004C7DB9" w:rsidRDefault="00CC184F" w:rsidP="002B792D">
          <w:pPr>
            <w:pStyle w:val="TOC2"/>
            <w:rPr>
              <w:rFonts w:asciiTheme="minorHAnsi" w:eastAsiaTheme="minorEastAsia" w:hAnsiTheme="minorHAnsi" w:cstheme="minorBidi"/>
              <w:noProof/>
            </w:rPr>
          </w:pPr>
          <w:hyperlink w:anchor="_Toc98261491" w:history="1">
            <w:r w:rsidRPr="004C7DB9">
              <w:rPr>
                <w:rStyle w:val="Hyperlink"/>
                <w:rFonts w:eastAsiaTheme="majorEastAsia" w:cstheme="minorHAnsi"/>
                <w:noProof/>
                <w:sz w:val="20"/>
                <w:szCs w:val="20"/>
              </w:rPr>
              <w:t>C.</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Appointing the Inquiry Committee</w:t>
            </w:r>
            <w:r w:rsidRPr="004C7DB9">
              <w:rPr>
                <w:noProof/>
                <w:webHidden/>
              </w:rPr>
              <w:tab/>
            </w:r>
            <w:r w:rsidRPr="004C7DB9">
              <w:rPr>
                <w:noProof/>
                <w:webHidden/>
              </w:rPr>
              <w:fldChar w:fldCharType="begin"/>
            </w:r>
            <w:r w:rsidRPr="004C7DB9">
              <w:rPr>
                <w:noProof/>
                <w:webHidden/>
              </w:rPr>
              <w:instrText xml:space="preserve"> PAGEREF _Toc98261491 \h </w:instrText>
            </w:r>
            <w:r w:rsidRPr="004C7DB9">
              <w:rPr>
                <w:noProof/>
                <w:webHidden/>
              </w:rPr>
            </w:r>
            <w:r w:rsidRPr="004C7DB9">
              <w:rPr>
                <w:noProof/>
                <w:webHidden/>
              </w:rPr>
              <w:fldChar w:fldCharType="separate"/>
            </w:r>
            <w:r w:rsidR="002743DA">
              <w:rPr>
                <w:noProof/>
                <w:webHidden/>
              </w:rPr>
              <w:t>26</w:t>
            </w:r>
            <w:r w:rsidRPr="004C7DB9">
              <w:rPr>
                <w:noProof/>
                <w:webHidden/>
              </w:rPr>
              <w:fldChar w:fldCharType="end"/>
            </w:r>
          </w:hyperlink>
        </w:p>
        <w:p w14:paraId="7F4B07E5" w14:textId="12D0DC50" w:rsidR="00CC184F" w:rsidRPr="004C7DB9" w:rsidRDefault="00CC184F" w:rsidP="002B792D">
          <w:pPr>
            <w:pStyle w:val="TOC2"/>
            <w:rPr>
              <w:rFonts w:asciiTheme="minorHAnsi" w:eastAsiaTheme="minorEastAsia" w:hAnsiTheme="minorHAnsi" w:cstheme="minorBidi"/>
              <w:noProof/>
            </w:rPr>
          </w:pPr>
          <w:hyperlink w:anchor="_Toc98261492" w:history="1">
            <w:r w:rsidRPr="004C7DB9">
              <w:rPr>
                <w:rStyle w:val="Hyperlink"/>
                <w:rFonts w:eastAsiaTheme="majorEastAsia" w:cstheme="minorHAnsi"/>
                <w:noProof/>
                <w:sz w:val="20"/>
                <w:szCs w:val="20"/>
              </w:rPr>
              <w:t>D.</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Charging the Inquiry Committee</w:t>
            </w:r>
            <w:r w:rsidRPr="004C7DB9">
              <w:rPr>
                <w:noProof/>
                <w:webHidden/>
              </w:rPr>
              <w:tab/>
            </w:r>
            <w:r w:rsidRPr="004C7DB9">
              <w:rPr>
                <w:noProof/>
                <w:webHidden/>
              </w:rPr>
              <w:fldChar w:fldCharType="begin"/>
            </w:r>
            <w:r w:rsidRPr="004C7DB9">
              <w:rPr>
                <w:noProof/>
                <w:webHidden/>
              </w:rPr>
              <w:instrText xml:space="preserve"> PAGEREF _Toc98261492 \h </w:instrText>
            </w:r>
            <w:r w:rsidRPr="004C7DB9">
              <w:rPr>
                <w:noProof/>
                <w:webHidden/>
              </w:rPr>
            </w:r>
            <w:r w:rsidRPr="004C7DB9">
              <w:rPr>
                <w:noProof/>
                <w:webHidden/>
              </w:rPr>
              <w:fldChar w:fldCharType="separate"/>
            </w:r>
            <w:r w:rsidR="002743DA">
              <w:rPr>
                <w:noProof/>
                <w:webHidden/>
              </w:rPr>
              <w:t>26</w:t>
            </w:r>
            <w:r w:rsidRPr="004C7DB9">
              <w:rPr>
                <w:noProof/>
                <w:webHidden/>
              </w:rPr>
              <w:fldChar w:fldCharType="end"/>
            </w:r>
          </w:hyperlink>
        </w:p>
        <w:p w14:paraId="7C7ADE43" w14:textId="0D666B0B" w:rsidR="00CC184F" w:rsidRPr="004C7DB9" w:rsidRDefault="00CC184F" w:rsidP="002B792D">
          <w:pPr>
            <w:pStyle w:val="TOC2"/>
            <w:rPr>
              <w:rFonts w:asciiTheme="minorHAnsi" w:eastAsiaTheme="minorEastAsia" w:hAnsiTheme="minorHAnsi" w:cstheme="minorBidi"/>
              <w:noProof/>
            </w:rPr>
          </w:pPr>
          <w:hyperlink w:anchor="_Toc98261493" w:history="1">
            <w:r w:rsidRPr="004C7DB9">
              <w:rPr>
                <w:rStyle w:val="Hyperlink"/>
                <w:rFonts w:eastAsiaTheme="majorEastAsia"/>
                <w:noProof/>
                <w:sz w:val="20"/>
                <w:szCs w:val="20"/>
              </w:rPr>
              <w:t>E.</w:t>
            </w:r>
            <w:r w:rsidRPr="004C7DB9">
              <w:rPr>
                <w:rFonts w:asciiTheme="minorHAnsi" w:eastAsiaTheme="minorEastAsia" w:hAnsiTheme="minorHAnsi" w:cstheme="minorBidi"/>
                <w:noProof/>
              </w:rPr>
              <w:tab/>
            </w:r>
            <w:r w:rsidRPr="004C7DB9">
              <w:rPr>
                <w:rStyle w:val="Hyperlink"/>
                <w:rFonts w:eastAsiaTheme="majorEastAsia"/>
                <w:noProof/>
                <w:sz w:val="20"/>
                <w:szCs w:val="20"/>
              </w:rPr>
              <w:t>Convening the First Meeting of the Inquiry Committee</w:t>
            </w:r>
            <w:r w:rsidRPr="004C7DB9">
              <w:rPr>
                <w:noProof/>
                <w:webHidden/>
              </w:rPr>
              <w:tab/>
            </w:r>
            <w:r w:rsidRPr="004C7DB9">
              <w:rPr>
                <w:noProof/>
                <w:webHidden/>
              </w:rPr>
              <w:fldChar w:fldCharType="begin"/>
            </w:r>
            <w:r w:rsidRPr="004C7DB9">
              <w:rPr>
                <w:noProof/>
                <w:webHidden/>
              </w:rPr>
              <w:instrText xml:space="preserve"> PAGEREF _Toc98261493 \h </w:instrText>
            </w:r>
            <w:r w:rsidRPr="004C7DB9">
              <w:rPr>
                <w:noProof/>
                <w:webHidden/>
              </w:rPr>
            </w:r>
            <w:r w:rsidRPr="004C7DB9">
              <w:rPr>
                <w:noProof/>
                <w:webHidden/>
              </w:rPr>
              <w:fldChar w:fldCharType="separate"/>
            </w:r>
            <w:r w:rsidR="002743DA">
              <w:rPr>
                <w:noProof/>
                <w:webHidden/>
              </w:rPr>
              <w:t>27</w:t>
            </w:r>
            <w:r w:rsidRPr="004C7DB9">
              <w:rPr>
                <w:noProof/>
                <w:webHidden/>
              </w:rPr>
              <w:fldChar w:fldCharType="end"/>
            </w:r>
          </w:hyperlink>
        </w:p>
        <w:p w14:paraId="10ADBD22" w14:textId="2FD02E58" w:rsidR="00CC184F" w:rsidRPr="004C7DB9" w:rsidRDefault="00CC184F" w:rsidP="002B792D">
          <w:pPr>
            <w:pStyle w:val="TOC2"/>
            <w:rPr>
              <w:rFonts w:asciiTheme="minorHAnsi" w:eastAsiaTheme="minorEastAsia" w:hAnsiTheme="minorHAnsi" w:cstheme="minorBidi"/>
              <w:noProof/>
            </w:rPr>
          </w:pPr>
          <w:hyperlink w:anchor="_Toc98261494" w:history="1">
            <w:r w:rsidRPr="004C7DB9">
              <w:rPr>
                <w:rStyle w:val="Hyperlink"/>
                <w:rFonts w:eastAsiaTheme="majorEastAsia" w:cstheme="minorHAnsi"/>
                <w:noProof/>
                <w:sz w:val="20"/>
                <w:szCs w:val="20"/>
              </w:rPr>
              <w:t>F.</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Conducting the Inquiry</w:t>
            </w:r>
            <w:r w:rsidRPr="004C7DB9">
              <w:rPr>
                <w:noProof/>
                <w:webHidden/>
              </w:rPr>
              <w:tab/>
            </w:r>
            <w:r w:rsidRPr="004C7DB9">
              <w:rPr>
                <w:noProof/>
                <w:webHidden/>
              </w:rPr>
              <w:fldChar w:fldCharType="begin"/>
            </w:r>
            <w:r w:rsidRPr="004C7DB9">
              <w:rPr>
                <w:noProof/>
                <w:webHidden/>
              </w:rPr>
              <w:instrText xml:space="preserve"> PAGEREF _Toc98261494 \h </w:instrText>
            </w:r>
            <w:r w:rsidRPr="004C7DB9">
              <w:rPr>
                <w:noProof/>
                <w:webHidden/>
              </w:rPr>
            </w:r>
            <w:r w:rsidRPr="004C7DB9">
              <w:rPr>
                <w:noProof/>
                <w:webHidden/>
              </w:rPr>
              <w:fldChar w:fldCharType="separate"/>
            </w:r>
            <w:r w:rsidR="002743DA">
              <w:rPr>
                <w:noProof/>
                <w:webHidden/>
              </w:rPr>
              <w:t>28</w:t>
            </w:r>
            <w:r w:rsidRPr="004C7DB9">
              <w:rPr>
                <w:noProof/>
                <w:webHidden/>
              </w:rPr>
              <w:fldChar w:fldCharType="end"/>
            </w:r>
          </w:hyperlink>
        </w:p>
        <w:p w14:paraId="743D8083" w14:textId="69CA4F9A" w:rsidR="00CC184F" w:rsidRPr="004C7DB9" w:rsidRDefault="00CC184F" w:rsidP="002B792D">
          <w:pPr>
            <w:pStyle w:val="TOC2"/>
            <w:rPr>
              <w:rFonts w:asciiTheme="minorHAnsi" w:eastAsiaTheme="minorEastAsia" w:hAnsiTheme="minorHAnsi" w:cstheme="minorBidi"/>
              <w:noProof/>
            </w:rPr>
          </w:pPr>
          <w:hyperlink w:anchor="_Toc98261495" w:history="1">
            <w:r w:rsidRPr="004C7DB9">
              <w:rPr>
                <w:rStyle w:val="Hyperlink"/>
                <w:rFonts w:eastAsiaTheme="majorEastAsia" w:cstheme="minorHAnsi"/>
                <w:noProof/>
                <w:sz w:val="20"/>
                <w:szCs w:val="20"/>
              </w:rPr>
              <w:t>G.</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Timing for Completing the Inquiry</w:t>
            </w:r>
            <w:r w:rsidRPr="004C7DB9">
              <w:rPr>
                <w:noProof/>
                <w:webHidden/>
              </w:rPr>
              <w:tab/>
            </w:r>
            <w:r w:rsidRPr="004C7DB9">
              <w:rPr>
                <w:noProof/>
                <w:webHidden/>
              </w:rPr>
              <w:fldChar w:fldCharType="begin"/>
            </w:r>
            <w:r w:rsidRPr="004C7DB9">
              <w:rPr>
                <w:noProof/>
                <w:webHidden/>
              </w:rPr>
              <w:instrText xml:space="preserve"> PAGEREF _Toc98261495 \h </w:instrText>
            </w:r>
            <w:r w:rsidRPr="004C7DB9">
              <w:rPr>
                <w:noProof/>
                <w:webHidden/>
              </w:rPr>
            </w:r>
            <w:r w:rsidRPr="004C7DB9">
              <w:rPr>
                <w:noProof/>
                <w:webHidden/>
              </w:rPr>
              <w:fldChar w:fldCharType="separate"/>
            </w:r>
            <w:r w:rsidR="002743DA">
              <w:rPr>
                <w:noProof/>
                <w:webHidden/>
              </w:rPr>
              <w:t>29</w:t>
            </w:r>
            <w:r w:rsidRPr="004C7DB9">
              <w:rPr>
                <w:noProof/>
                <w:webHidden/>
              </w:rPr>
              <w:fldChar w:fldCharType="end"/>
            </w:r>
          </w:hyperlink>
        </w:p>
        <w:p w14:paraId="76782682" w14:textId="59E0A9C1" w:rsidR="00CC184F" w:rsidRPr="004C7DB9" w:rsidRDefault="00CC184F">
          <w:pPr>
            <w:pStyle w:val="TOC1"/>
            <w:tabs>
              <w:tab w:val="right" w:leader="dot" w:pos="9580"/>
            </w:tabs>
            <w:rPr>
              <w:rFonts w:asciiTheme="minorHAnsi" w:eastAsiaTheme="minorEastAsia" w:hAnsiTheme="minorHAnsi" w:cstheme="minorBidi"/>
              <w:noProof/>
              <w:sz w:val="20"/>
              <w:szCs w:val="20"/>
            </w:rPr>
          </w:pPr>
          <w:hyperlink w:anchor="_Toc98261496" w:history="1">
            <w:r w:rsidRPr="004C7DB9">
              <w:rPr>
                <w:rStyle w:val="Hyperlink"/>
                <w:rFonts w:eastAsiaTheme="majorEastAsia" w:cstheme="minorHAnsi"/>
                <w:noProof/>
                <w:sz w:val="20"/>
                <w:szCs w:val="20"/>
              </w:rPr>
              <w:t>IX. The Inquiry Report</w:t>
            </w:r>
            <w:r w:rsidRPr="004C7DB9">
              <w:rPr>
                <w:noProof/>
                <w:webHidden/>
                <w:sz w:val="20"/>
                <w:szCs w:val="20"/>
              </w:rPr>
              <w:tab/>
            </w:r>
            <w:r w:rsidRPr="004C7DB9">
              <w:rPr>
                <w:noProof/>
                <w:webHidden/>
                <w:sz w:val="20"/>
                <w:szCs w:val="20"/>
              </w:rPr>
              <w:fldChar w:fldCharType="begin"/>
            </w:r>
            <w:r w:rsidRPr="004C7DB9">
              <w:rPr>
                <w:noProof/>
                <w:webHidden/>
                <w:sz w:val="20"/>
                <w:szCs w:val="20"/>
              </w:rPr>
              <w:instrText xml:space="preserve"> PAGEREF _Toc98261496 \h </w:instrText>
            </w:r>
            <w:r w:rsidRPr="004C7DB9">
              <w:rPr>
                <w:noProof/>
                <w:webHidden/>
                <w:sz w:val="20"/>
                <w:szCs w:val="20"/>
              </w:rPr>
            </w:r>
            <w:r w:rsidRPr="004C7DB9">
              <w:rPr>
                <w:noProof/>
                <w:webHidden/>
                <w:sz w:val="20"/>
                <w:szCs w:val="20"/>
              </w:rPr>
              <w:fldChar w:fldCharType="separate"/>
            </w:r>
            <w:r w:rsidR="002743DA">
              <w:rPr>
                <w:noProof/>
                <w:webHidden/>
                <w:sz w:val="20"/>
                <w:szCs w:val="20"/>
              </w:rPr>
              <w:t>29</w:t>
            </w:r>
            <w:r w:rsidRPr="004C7DB9">
              <w:rPr>
                <w:noProof/>
                <w:webHidden/>
                <w:sz w:val="20"/>
                <w:szCs w:val="20"/>
              </w:rPr>
              <w:fldChar w:fldCharType="end"/>
            </w:r>
          </w:hyperlink>
        </w:p>
        <w:p w14:paraId="7A6A526B" w14:textId="1D8C8FA6" w:rsidR="00CC184F" w:rsidRPr="004C7DB9" w:rsidRDefault="00CC184F" w:rsidP="002B792D">
          <w:pPr>
            <w:pStyle w:val="TOC2"/>
            <w:rPr>
              <w:rFonts w:asciiTheme="minorHAnsi" w:eastAsiaTheme="minorEastAsia" w:hAnsiTheme="minorHAnsi" w:cstheme="minorBidi"/>
              <w:noProof/>
            </w:rPr>
          </w:pPr>
          <w:hyperlink w:anchor="_Toc98261497" w:history="1">
            <w:r w:rsidRPr="004C7DB9">
              <w:rPr>
                <w:rStyle w:val="Hyperlink"/>
                <w:rFonts w:eastAsiaTheme="majorEastAsia" w:cstheme="minorHAnsi"/>
                <w:noProof/>
                <w:sz w:val="20"/>
                <w:szCs w:val="20"/>
              </w:rPr>
              <w:t>A.</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Preparing the Inquiry Report</w:t>
            </w:r>
            <w:r w:rsidRPr="004C7DB9">
              <w:rPr>
                <w:noProof/>
                <w:webHidden/>
              </w:rPr>
              <w:tab/>
            </w:r>
            <w:r w:rsidRPr="004C7DB9">
              <w:rPr>
                <w:noProof/>
                <w:webHidden/>
              </w:rPr>
              <w:fldChar w:fldCharType="begin"/>
            </w:r>
            <w:r w:rsidRPr="004C7DB9">
              <w:rPr>
                <w:noProof/>
                <w:webHidden/>
              </w:rPr>
              <w:instrText xml:space="preserve"> PAGEREF _Toc98261497 \h </w:instrText>
            </w:r>
            <w:r w:rsidRPr="004C7DB9">
              <w:rPr>
                <w:noProof/>
                <w:webHidden/>
              </w:rPr>
            </w:r>
            <w:r w:rsidRPr="004C7DB9">
              <w:rPr>
                <w:noProof/>
                <w:webHidden/>
              </w:rPr>
              <w:fldChar w:fldCharType="separate"/>
            </w:r>
            <w:r w:rsidR="002743DA">
              <w:rPr>
                <w:noProof/>
                <w:webHidden/>
              </w:rPr>
              <w:t>29</w:t>
            </w:r>
            <w:r w:rsidRPr="004C7DB9">
              <w:rPr>
                <w:noProof/>
                <w:webHidden/>
              </w:rPr>
              <w:fldChar w:fldCharType="end"/>
            </w:r>
          </w:hyperlink>
        </w:p>
        <w:p w14:paraId="5BE8C330" w14:textId="7234DCCD" w:rsidR="00CC184F" w:rsidRPr="004C7DB9" w:rsidRDefault="00CC184F" w:rsidP="002B792D">
          <w:pPr>
            <w:pStyle w:val="TOC2"/>
            <w:rPr>
              <w:rFonts w:asciiTheme="minorHAnsi" w:eastAsiaTheme="minorEastAsia" w:hAnsiTheme="minorHAnsi" w:cstheme="minorBidi"/>
              <w:noProof/>
            </w:rPr>
          </w:pPr>
          <w:hyperlink w:anchor="_Toc98261498" w:history="1">
            <w:r w:rsidRPr="004C7DB9">
              <w:rPr>
                <w:rStyle w:val="Hyperlink"/>
                <w:rFonts w:eastAsiaTheme="majorEastAsia" w:cstheme="minorHAnsi"/>
                <w:noProof/>
                <w:sz w:val="20"/>
                <w:szCs w:val="20"/>
              </w:rPr>
              <w:t>B.</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Notifying the Respondent and Providing Opportunity to Comment</w:t>
            </w:r>
            <w:r w:rsidRPr="004C7DB9">
              <w:rPr>
                <w:noProof/>
                <w:webHidden/>
              </w:rPr>
              <w:tab/>
            </w:r>
            <w:r w:rsidRPr="004C7DB9">
              <w:rPr>
                <w:noProof/>
                <w:webHidden/>
              </w:rPr>
              <w:fldChar w:fldCharType="begin"/>
            </w:r>
            <w:r w:rsidRPr="004C7DB9">
              <w:rPr>
                <w:noProof/>
                <w:webHidden/>
              </w:rPr>
              <w:instrText xml:space="preserve"> PAGEREF _Toc98261498 \h </w:instrText>
            </w:r>
            <w:r w:rsidRPr="004C7DB9">
              <w:rPr>
                <w:noProof/>
                <w:webHidden/>
              </w:rPr>
            </w:r>
            <w:r w:rsidRPr="004C7DB9">
              <w:rPr>
                <w:noProof/>
                <w:webHidden/>
              </w:rPr>
              <w:fldChar w:fldCharType="separate"/>
            </w:r>
            <w:r w:rsidR="002743DA">
              <w:rPr>
                <w:noProof/>
                <w:webHidden/>
              </w:rPr>
              <w:t>30</w:t>
            </w:r>
            <w:r w:rsidRPr="004C7DB9">
              <w:rPr>
                <w:noProof/>
                <w:webHidden/>
              </w:rPr>
              <w:fldChar w:fldCharType="end"/>
            </w:r>
          </w:hyperlink>
        </w:p>
        <w:p w14:paraId="0B94ED12" w14:textId="48A1ED0D" w:rsidR="00CC184F" w:rsidRPr="004C7DB9" w:rsidRDefault="00CC184F" w:rsidP="002B792D">
          <w:pPr>
            <w:pStyle w:val="TOC2"/>
            <w:rPr>
              <w:rFonts w:asciiTheme="minorHAnsi" w:eastAsiaTheme="minorEastAsia" w:hAnsiTheme="minorHAnsi" w:cstheme="minorBidi"/>
              <w:noProof/>
            </w:rPr>
          </w:pPr>
          <w:hyperlink w:anchor="_Toc98261499" w:history="1">
            <w:r w:rsidRPr="004C7DB9">
              <w:rPr>
                <w:rStyle w:val="Hyperlink"/>
                <w:rFonts w:eastAsiaTheme="majorEastAsia" w:cstheme="minorHAnsi"/>
                <w:noProof/>
                <w:sz w:val="20"/>
                <w:szCs w:val="20"/>
              </w:rPr>
              <w:t>C.</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Notifying the Complainant and Providing Opportunity to Comment</w:t>
            </w:r>
            <w:r w:rsidRPr="004C7DB9">
              <w:rPr>
                <w:noProof/>
                <w:webHidden/>
              </w:rPr>
              <w:tab/>
            </w:r>
            <w:r w:rsidRPr="004C7DB9">
              <w:rPr>
                <w:noProof/>
                <w:webHidden/>
              </w:rPr>
              <w:fldChar w:fldCharType="begin"/>
            </w:r>
            <w:r w:rsidRPr="004C7DB9">
              <w:rPr>
                <w:noProof/>
                <w:webHidden/>
              </w:rPr>
              <w:instrText xml:space="preserve"> PAGEREF _Toc98261499 \h </w:instrText>
            </w:r>
            <w:r w:rsidRPr="004C7DB9">
              <w:rPr>
                <w:noProof/>
                <w:webHidden/>
              </w:rPr>
            </w:r>
            <w:r w:rsidRPr="004C7DB9">
              <w:rPr>
                <w:noProof/>
                <w:webHidden/>
              </w:rPr>
              <w:fldChar w:fldCharType="separate"/>
            </w:r>
            <w:r w:rsidR="002743DA">
              <w:rPr>
                <w:noProof/>
                <w:webHidden/>
              </w:rPr>
              <w:t>30</w:t>
            </w:r>
            <w:r w:rsidRPr="004C7DB9">
              <w:rPr>
                <w:noProof/>
                <w:webHidden/>
              </w:rPr>
              <w:fldChar w:fldCharType="end"/>
            </w:r>
          </w:hyperlink>
        </w:p>
        <w:p w14:paraId="6B577CD7" w14:textId="7D65AEC1" w:rsidR="00CC184F" w:rsidRPr="004C7DB9" w:rsidRDefault="00CC184F" w:rsidP="002B792D">
          <w:pPr>
            <w:pStyle w:val="TOC2"/>
            <w:rPr>
              <w:rFonts w:asciiTheme="minorHAnsi" w:eastAsiaTheme="minorEastAsia" w:hAnsiTheme="minorHAnsi" w:cstheme="minorBidi"/>
              <w:noProof/>
            </w:rPr>
          </w:pPr>
          <w:hyperlink w:anchor="_Toc98261500" w:history="1">
            <w:r w:rsidRPr="004C7DB9">
              <w:rPr>
                <w:rStyle w:val="Hyperlink"/>
                <w:rFonts w:eastAsiaTheme="majorEastAsia" w:cstheme="minorHAnsi"/>
                <w:noProof/>
                <w:sz w:val="20"/>
                <w:szCs w:val="20"/>
              </w:rPr>
              <w:t>D.</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Making the Institutional Decision and Providing Notice</w:t>
            </w:r>
            <w:r w:rsidRPr="004C7DB9">
              <w:rPr>
                <w:noProof/>
                <w:webHidden/>
              </w:rPr>
              <w:tab/>
            </w:r>
            <w:r w:rsidRPr="004C7DB9">
              <w:rPr>
                <w:noProof/>
                <w:webHidden/>
              </w:rPr>
              <w:fldChar w:fldCharType="begin"/>
            </w:r>
            <w:r w:rsidRPr="004C7DB9">
              <w:rPr>
                <w:noProof/>
                <w:webHidden/>
              </w:rPr>
              <w:instrText xml:space="preserve"> PAGEREF _Toc98261500 \h </w:instrText>
            </w:r>
            <w:r w:rsidRPr="004C7DB9">
              <w:rPr>
                <w:noProof/>
                <w:webHidden/>
              </w:rPr>
            </w:r>
            <w:r w:rsidRPr="004C7DB9">
              <w:rPr>
                <w:noProof/>
                <w:webHidden/>
              </w:rPr>
              <w:fldChar w:fldCharType="separate"/>
            </w:r>
            <w:r w:rsidR="002743DA">
              <w:rPr>
                <w:noProof/>
                <w:webHidden/>
              </w:rPr>
              <w:t>30</w:t>
            </w:r>
            <w:r w:rsidRPr="004C7DB9">
              <w:rPr>
                <w:noProof/>
                <w:webHidden/>
              </w:rPr>
              <w:fldChar w:fldCharType="end"/>
            </w:r>
          </w:hyperlink>
        </w:p>
        <w:p w14:paraId="165D31E1" w14:textId="126F8171" w:rsidR="00CC184F" w:rsidRPr="004C7DB9" w:rsidRDefault="00CC184F" w:rsidP="002B792D">
          <w:pPr>
            <w:pStyle w:val="TOC2"/>
            <w:rPr>
              <w:rFonts w:asciiTheme="minorHAnsi" w:eastAsiaTheme="minorEastAsia" w:hAnsiTheme="minorHAnsi" w:cstheme="minorBidi"/>
              <w:noProof/>
            </w:rPr>
          </w:pPr>
          <w:hyperlink w:anchor="_Toc98261501" w:history="1">
            <w:r w:rsidRPr="004C7DB9">
              <w:rPr>
                <w:rStyle w:val="Hyperlink"/>
                <w:rFonts w:eastAsiaTheme="majorEastAsia"/>
                <w:noProof/>
                <w:sz w:val="20"/>
                <w:szCs w:val="20"/>
              </w:rPr>
              <w:t>E.</w:t>
            </w:r>
            <w:r w:rsidRPr="004C7DB9">
              <w:rPr>
                <w:rFonts w:asciiTheme="minorHAnsi" w:eastAsiaTheme="minorEastAsia" w:hAnsiTheme="minorHAnsi" w:cstheme="minorBidi"/>
                <w:noProof/>
              </w:rPr>
              <w:tab/>
            </w:r>
            <w:r w:rsidRPr="004C7DB9">
              <w:rPr>
                <w:rStyle w:val="Hyperlink"/>
                <w:rFonts w:eastAsiaTheme="majorEastAsia"/>
                <w:noProof/>
                <w:sz w:val="20"/>
                <w:szCs w:val="20"/>
              </w:rPr>
              <w:t>Restoring Reputations</w:t>
            </w:r>
            <w:r w:rsidRPr="004C7DB9">
              <w:rPr>
                <w:noProof/>
                <w:webHidden/>
              </w:rPr>
              <w:tab/>
            </w:r>
            <w:r w:rsidRPr="004C7DB9">
              <w:rPr>
                <w:noProof/>
                <w:webHidden/>
              </w:rPr>
              <w:fldChar w:fldCharType="begin"/>
            </w:r>
            <w:r w:rsidRPr="004C7DB9">
              <w:rPr>
                <w:noProof/>
                <w:webHidden/>
              </w:rPr>
              <w:instrText xml:space="preserve"> PAGEREF _Toc98261501 \h </w:instrText>
            </w:r>
            <w:r w:rsidRPr="004C7DB9">
              <w:rPr>
                <w:noProof/>
                <w:webHidden/>
              </w:rPr>
            </w:r>
            <w:r w:rsidRPr="004C7DB9">
              <w:rPr>
                <w:noProof/>
                <w:webHidden/>
              </w:rPr>
              <w:fldChar w:fldCharType="separate"/>
            </w:r>
            <w:r w:rsidR="002743DA">
              <w:rPr>
                <w:noProof/>
                <w:webHidden/>
              </w:rPr>
              <w:t>31</w:t>
            </w:r>
            <w:r w:rsidRPr="004C7DB9">
              <w:rPr>
                <w:noProof/>
                <w:webHidden/>
              </w:rPr>
              <w:fldChar w:fldCharType="end"/>
            </w:r>
          </w:hyperlink>
        </w:p>
        <w:p w14:paraId="104F3C43" w14:textId="0B462A50" w:rsidR="00CC184F" w:rsidRPr="004C7DB9" w:rsidRDefault="00CC184F">
          <w:pPr>
            <w:pStyle w:val="TOC1"/>
            <w:tabs>
              <w:tab w:val="right" w:leader="dot" w:pos="9580"/>
            </w:tabs>
            <w:rPr>
              <w:rFonts w:asciiTheme="minorHAnsi" w:eastAsiaTheme="minorEastAsia" w:hAnsiTheme="minorHAnsi" w:cstheme="minorBidi"/>
              <w:noProof/>
              <w:sz w:val="20"/>
              <w:szCs w:val="20"/>
            </w:rPr>
          </w:pPr>
          <w:hyperlink w:anchor="_Toc98261502" w:history="1">
            <w:r w:rsidRPr="004C7DB9">
              <w:rPr>
                <w:rStyle w:val="Hyperlink"/>
                <w:rFonts w:eastAsiaTheme="majorEastAsia" w:cstheme="minorHAnsi"/>
                <w:noProof/>
                <w:sz w:val="20"/>
                <w:szCs w:val="20"/>
              </w:rPr>
              <w:t>X. Conducting the Investigation</w:t>
            </w:r>
            <w:r w:rsidRPr="004C7DB9">
              <w:rPr>
                <w:noProof/>
                <w:webHidden/>
                <w:sz w:val="20"/>
                <w:szCs w:val="20"/>
              </w:rPr>
              <w:tab/>
            </w:r>
            <w:r w:rsidRPr="004C7DB9">
              <w:rPr>
                <w:noProof/>
                <w:webHidden/>
                <w:sz w:val="20"/>
                <w:szCs w:val="20"/>
              </w:rPr>
              <w:fldChar w:fldCharType="begin"/>
            </w:r>
            <w:r w:rsidRPr="004C7DB9">
              <w:rPr>
                <w:noProof/>
                <w:webHidden/>
                <w:sz w:val="20"/>
                <w:szCs w:val="20"/>
              </w:rPr>
              <w:instrText xml:space="preserve"> PAGEREF _Toc98261502 \h </w:instrText>
            </w:r>
            <w:r w:rsidRPr="004C7DB9">
              <w:rPr>
                <w:noProof/>
                <w:webHidden/>
                <w:sz w:val="20"/>
                <w:szCs w:val="20"/>
              </w:rPr>
            </w:r>
            <w:r w:rsidRPr="004C7DB9">
              <w:rPr>
                <w:noProof/>
                <w:webHidden/>
                <w:sz w:val="20"/>
                <w:szCs w:val="20"/>
              </w:rPr>
              <w:fldChar w:fldCharType="separate"/>
            </w:r>
            <w:r w:rsidR="002743DA">
              <w:rPr>
                <w:noProof/>
                <w:webHidden/>
                <w:sz w:val="20"/>
                <w:szCs w:val="20"/>
              </w:rPr>
              <w:t>32</w:t>
            </w:r>
            <w:r w:rsidRPr="004C7DB9">
              <w:rPr>
                <w:noProof/>
                <w:webHidden/>
                <w:sz w:val="20"/>
                <w:szCs w:val="20"/>
              </w:rPr>
              <w:fldChar w:fldCharType="end"/>
            </w:r>
          </w:hyperlink>
        </w:p>
        <w:p w14:paraId="4AC7A0AB" w14:textId="5C93D75F" w:rsidR="00CC184F" w:rsidRPr="004C7DB9" w:rsidRDefault="00CC184F" w:rsidP="002B792D">
          <w:pPr>
            <w:pStyle w:val="TOC2"/>
            <w:rPr>
              <w:rFonts w:asciiTheme="minorHAnsi" w:eastAsiaTheme="minorEastAsia" w:hAnsiTheme="minorHAnsi" w:cstheme="minorBidi"/>
              <w:noProof/>
            </w:rPr>
          </w:pPr>
          <w:hyperlink w:anchor="_Toc98261503" w:history="1">
            <w:r w:rsidRPr="004C7DB9">
              <w:rPr>
                <w:rStyle w:val="Hyperlink"/>
                <w:rFonts w:eastAsiaTheme="majorEastAsia" w:cstheme="minorHAnsi"/>
                <w:noProof/>
                <w:sz w:val="20"/>
                <w:szCs w:val="20"/>
              </w:rPr>
              <w:t>A.</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Initiating the Investigation</w:t>
            </w:r>
            <w:r w:rsidRPr="004C7DB9">
              <w:rPr>
                <w:noProof/>
                <w:webHidden/>
              </w:rPr>
              <w:tab/>
            </w:r>
            <w:r w:rsidRPr="004C7DB9">
              <w:rPr>
                <w:noProof/>
                <w:webHidden/>
              </w:rPr>
              <w:fldChar w:fldCharType="begin"/>
            </w:r>
            <w:r w:rsidRPr="004C7DB9">
              <w:rPr>
                <w:noProof/>
                <w:webHidden/>
              </w:rPr>
              <w:instrText xml:space="preserve"> PAGEREF _Toc98261503 \h </w:instrText>
            </w:r>
            <w:r w:rsidRPr="004C7DB9">
              <w:rPr>
                <w:noProof/>
                <w:webHidden/>
              </w:rPr>
            </w:r>
            <w:r w:rsidRPr="004C7DB9">
              <w:rPr>
                <w:noProof/>
                <w:webHidden/>
              </w:rPr>
              <w:fldChar w:fldCharType="separate"/>
            </w:r>
            <w:r w:rsidR="002743DA">
              <w:rPr>
                <w:noProof/>
                <w:webHidden/>
              </w:rPr>
              <w:t>32</w:t>
            </w:r>
            <w:r w:rsidRPr="004C7DB9">
              <w:rPr>
                <w:noProof/>
                <w:webHidden/>
              </w:rPr>
              <w:fldChar w:fldCharType="end"/>
            </w:r>
          </w:hyperlink>
        </w:p>
        <w:p w14:paraId="676BA127" w14:textId="0C8EBC33" w:rsidR="00CC184F" w:rsidRPr="004C7DB9" w:rsidRDefault="00CC184F" w:rsidP="002B792D">
          <w:pPr>
            <w:pStyle w:val="TOC2"/>
            <w:rPr>
              <w:rFonts w:asciiTheme="minorHAnsi" w:eastAsiaTheme="minorEastAsia" w:hAnsiTheme="minorHAnsi" w:cstheme="minorBidi"/>
              <w:noProof/>
            </w:rPr>
          </w:pPr>
          <w:hyperlink w:anchor="_Toc98261504" w:history="1">
            <w:r w:rsidRPr="004C7DB9">
              <w:rPr>
                <w:rStyle w:val="Hyperlink"/>
                <w:rFonts w:eastAsiaTheme="majorEastAsia" w:cstheme="minorHAnsi"/>
                <w:noProof/>
                <w:sz w:val="20"/>
                <w:szCs w:val="20"/>
              </w:rPr>
              <w:t>B.</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Purpose of the Investigation</w:t>
            </w:r>
            <w:r w:rsidRPr="004C7DB9">
              <w:rPr>
                <w:noProof/>
                <w:webHidden/>
              </w:rPr>
              <w:tab/>
            </w:r>
            <w:r w:rsidRPr="004C7DB9">
              <w:rPr>
                <w:noProof/>
                <w:webHidden/>
              </w:rPr>
              <w:fldChar w:fldCharType="begin"/>
            </w:r>
            <w:r w:rsidRPr="004C7DB9">
              <w:rPr>
                <w:noProof/>
                <w:webHidden/>
              </w:rPr>
              <w:instrText xml:space="preserve"> PAGEREF _Toc98261504 \h </w:instrText>
            </w:r>
            <w:r w:rsidRPr="004C7DB9">
              <w:rPr>
                <w:noProof/>
                <w:webHidden/>
              </w:rPr>
            </w:r>
            <w:r w:rsidRPr="004C7DB9">
              <w:rPr>
                <w:noProof/>
                <w:webHidden/>
              </w:rPr>
              <w:fldChar w:fldCharType="separate"/>
            </w:r>
            <w:r w:rsidR="002743DA">
              <w:rPr>
                <w:noProof/>
                <w:webHidden/>
              </w:rPr>
              <w:t>32</w:t>
            </w:r>
            <w:r w:rsidRPr="004C7DB9">
              <w:rPr>
                <w:noProof/>
                <w:webHidden/>
              </w:rPr>
              <w:fldChar w:fldCharType="end"/>
            </w:r>
          </w:hyperlink>
        </w:p>
        <w:p w14:paraId="271237A0" w14:textId="2850E5E6" w:rsidR="00CC184F" w:rsidRPr="004C7DB9" w:rsidRDefault="00CC184F" w:rsidP="002B792D">
          <w:pPr>
            <w:pStyle w:val="TOC2"/>
            <w:rPr>
              <w:rFonts w:asciiTheme="minorHAnsi" w:eastAsiaTheme="minorEastAsia" w:hAnsiTheme="minorHAnsi" w:cstheme="minorBidi"/>
              <w:noProof/>
            </w:rPr>
          </w:pPr>
          <w:hyperlink w:anchor="_Toc98261505" w:history="1">
            <w:r w:rsidRPr="004C7DB9">
              <w:rPr>
                <w:rStyle w:val="Hyperlink"/>
                <w:rFonts w:eastAsiaTheme="majorEastAsia" w:cstheme="minorHAnsi"/>
                <w:noProof/>
                <w:sz w:val="20"/>
                <w:szCs w:val="20"/>
              </w:rPr>
              <w:t>C.</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Notifying Government Agencies and University Officials</w:t>
            </w:r>
            <w:r w:rsidRPr="004C7DB9">
              <w:rPr>
                <w:noProof/>
                <w:webHidden/>
              </w:rPr>
              <w:tab/>
            </w:r>
            <w:r w:rsidRPr="004C7DB9">
              <w:rPr>
                <w:noProof/>
                <w:webHidden/>
              </w:rPr>
              <w:fldChar w:fldCharType="begin"/>
            </w:r>
            <w:r w:rsidRPr="004C7DB9">
              <w:rPr>
                <w:noProof/>
                <w:webHidden/>
              </w:rPr>
              <w:instrText xml:space="preserve"> PAGEREF _Toc98261505 \h </w:instrText>
            </w:r>
            <w:r w:rsidRPr="004C7DB9">
              <w:rPr>
                <w:noProof/>
                <w:webHidden/>
              </w:rPr>
            </w:r>
            <w:r w:rsidRPr="004C7DB9">
              <w:rPr>
                <w:noProof/>
                <w:webHidden/>
              </w:rPr>
              <w:fldChar w:fldCharType="separate"/>
            </w:r>
            <w:r w:rsidR="002743DA">
              <w:rPr>
                <w:noProof/>
                <w:webHidden/>
              </w:rPr>
              <w:t>32</w:t>
            </w:r>
            <w:r w:rsidRPr="004C7DB9">
              <w:rPr>
                <w:noProof/>
                <w:webHidden/>
              </w:rPr>
              <w:fldChar w:fldCharType="end"/>
            </w:r>
          </w:hyperlink>
        </w:p>
        <w:p w14:paraId="00ECC288" w14:textId="7E1DCE4C" w:rsidR="00CC184F" w:rsidRPr="004C7DB9" w:rsidRDefault="00CC184F" w:rsidP="002B792D">
          <w:pPr>
            <w:pStyle w:val="TOC2"/>
            <w:rPr>
              <w:rFonts w:asciiTheme="minorHAnsi" w:eastAsiaTheme="minorEastAsia" w:hAnsiTheme="minorHAnsi" w:cstheme="minorBidi"/>
              <w:noProof/>
            </w:rPr>
          </w:pPr>
          <w:hyperlink w:anchor="_Toc98261506" w:history="1">
            <w:r w:rsidRPr="004C7DB9">
              <w:rPr>
                <w:rStyle w:val="Hyperlink"/>
                <w:rFonts w:eastAsiaTheme="majorEastAsia"/>
                <w:noProof/>
                <w:sz w:val="20"/>
                <w:szCs w:val="20"/>
              </w:rPr>
              <w:t>D.</w:t>
            </w:r>
            <w:r w:rsidRPr="004C7DB9">
              <w:rPr>
                <w:rFonts w:asciiTheme="minorHAnsi" w:eastAsiaTheme="minorEastAsia" w:hAnsiTheme="minorHAnsi" w:cstheme="minorBidi"/>
                <w:noProof/>
              </w:rPr>
              <w:tab/>
            </w:r>
            <w:r w:rsidRPr="004C7DB9">
              <w:rPr>
                <w:rStyle w:val="Hyperlink"/>
                <w:rFonts w:eastAsiaTheme="majorEastAsia"/>
                <w:noProof/>
                <w:sz w:val="20"/>
                <w:szCs w:val="20"/>
              </w:rPr>
              <w:t>Sequestering Materials</w:t>
            </w:r>
            <w:r w:rsidRPr="004C7DB9">
              <w:rPr>
                <w:noProof/>
                <w:webHidden/>
              </w:rPr>
              <w:tab/>
            </w:r>
            <w:r w:rsidRPr="004C7DB9">
              <w:rPr>
                <w:noProof/>
                <w:webHidden/>
              </w:rPr>
              <w:fldChar w:fldCharType="begin"/>
            </w:r>
            <w:r w:rsidRPr="004C7DB9">
              <w:rPr>
                <w:noProof/>
                <w:webHidden/>
              </w:rPr>
              <w:instrText xml:space="preserve"> PAGEREF _Toc98261506 \h </w:instrText>
            </w:r>
            <w:r w:rsidRPr="004C7DB9">
              <w:rPr>
                <w:noProof/>
                <w:webHidden/>
              </w:rPr>
            </w:r>
            <w:r w:rsidRPr="004C7DB9">
              <w:rPr>
                <w:noProof/>
                <w:webHidden/>
              </w:rPr>
              <w:fldChar w:fldCharType="separate"/>
            </w:r>
            <w:r w:rsidR="002743DA">
              <w:rPr>
                <w:noProof/>
                <w:webHidden/>
              </w:rPr>
              <w:t>33</w:t>
            </w:r>
            <w:r w:rsidRPr="004C7DB9">
              <w:rPr>
                <w:noProof/>
                <w:webHidden/>
              </w:rPr>
              <w:fldChar w:fldCharType="end"/>
            </w:r>
          </w:hyperlink>
        </w:p>
        <w:p w14:paraId="15EF80E0" w14:textId="25BEEFC3" w:rsidR="00CC184F" w:rsidRPr="004C7DB9" w:rsidRDefault="00CC184F" w:rsidP="002B792D">
          <w:pPr>
            <w:pStyle w:val="TOC2"/>
            <w:rPr>
              <w:rFonts w:asciiTheme="minorHAnsi" w:eastAsiaTheme="minorEastAsia" w:hAnsiTheme="minorHAnsi" w:cstheme="minorBidi"/>
              <w:noProof/>
            </w:rPr>
          </w:pPr>
          <w:hyperlink w:anchor="_Toc98261507" w:history="1">
            <w:r w:rsidRPr="004C7DB9">
              <w:rPr>
                <w:rStyle w:val="Hyperlink"/>
                <w:rFonts w:eastAsiaTheme="majorEastAsia" w:cstheme="minorHAnsi"/>
                <w:noProof/>
                <w:sz w:val="20"/>
                <w:szCs w:val="20"/>
              </w:rPr>
              <w:t>E.    Notifying the Respondent</w:t>
            </w:r>
            <w:r w:rsidRPr="004C7DB9">
              <w:rPr>
                <w:noProof/>
                <w:webHidden/>
              </w:rPr>
              <w:tab/>
            </w:r>
            <w:r w:rsidRPr="004C7DB9">
              <w:rPr>
                <w:noProof/>
                <w:webHidden/>
              </w:rPr>
              <w:fldChar w:fldCharType="begin"/>
            </w:r>
            <w:r w:rsidRPr="004C7DB9">
              <w:rPr>
                <w:noProof/>
                <w:webHidden/>
              </w:rPr>
              <w:instrText xml:space="preserve"> PAGEREF _Toc98261507 \h </w:instrText>
            </w:r>
            <w:r w:rsidRPr="004C7DB9">
              <w:rPr>
                <w:noProof/>
                <w:webHidden/>
              </w:rPr>
            </w:r>
            <w:r w:rsidRPr="004C7DB9">
              <w:rPr>
                <w:noProof/>
                <w:webHidden/>
              </w:rPr>
              <w:fldChar w:fldCharType="separate"/>
            </w:r>
            <w:r w:rsidR="002743DA">
              <w:rPr>
                <w:noProof/>
                <w:webHidden/>
              </w:rPr>
              <w:t>33</w:t>
            </w:r>
            <w:r w:rsidRPr="004C7DB9">
              <w:rPr>
                <w:noProof/>
                <w:webHidden/>
              </w:rPr>
              <w:fldChar w:fldCharType="end"/>
            </w:r>
          </w:hyperlink>
        </w:p>
        <w:p w14:paraId="202FBDF6" w14:textId="0BF62C54" w:rsidR="00CC184F" w:rsidRPr="004C7DB9" w:rsidRDefault="00CC184F" w:rsidP="002B792D">
          <w:pPr>
            <w:pStyle w:val="TOC2"/>
            <w:rPr>
              <w:rFonts w:asciiTheme="minorHAnsi" w:eastAsiaTheme="minorEastAsia" w:hAnsiTheme="minorHAnsi" w:cstheme="minorBidi"/>
              <w:noProof/>
            </w:rPr>
          </w:pPr>
          <w:hyperlink w:anchor="_Toc98261508" w:history="1">
            <w:r w:rsidRPr="004C7DB9">
              <w:rPr>
                <w:rStyle w:val="Hyperlink"/>
                <w:rFonts w:eastAsiaTheme="majorEastAsia" w:cstheme="minorHAnsi"/>
                <w:noProof/>
                <w:sz w:val="20"/>
                <w:szCs w:val="20"/>
              </w:rPr>
              <w:t>F.</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Appointing the Investigation Committee</w:t>
            </w:r>
            <w:r w:rsidRPr="004C7DB9">
              <w:rPr>
                <w:noProof/>
                <w:webHidden/>
              </w:rPr>
              <w:tab/>
            </w:r>
            <w:r w:rsidRPr="004C7DB9">
              <w:rPr>
                <w:noProof/>
                <w:webHidden/>
              </w:rPr>
              <w:fldChar w:fldCharType="begin"/>
            </w:r>
            <w:r w:rsidRPr="004C7DB9">
              <w:rPr>
                <w:noProof/>
                <w:webHidden/>
              </w:rPr>
              <w:instrText xml:space="preserve"> PAGEREF _Toc98261508 \h </w:instrText>
            </w:r>
            <w:r w:rsidRPr="004C7DB9">
              <w:rPr>
                <w:noProof/>
                <w:webHidden/>
              </w:rPr>
            </w:r>
            <w:r w:rsidRPr="004C7DB9">
              <w:rPr>
                <w:noProof/>
                <w:webHidden/>
              </w:rPr>
              <w:fldChar w:fldCharType="separate"/>
            </w:r>
            <w:r w:rsidR="002743DA">
              <w:rPr>
                <w:noProof/>
                <w:webHidden/>
              </w:rPr>
              <w:t>33</w:t>
            </w:r>
            <w:r w:rsidRPr="004C7DB9">
              <w:rPr>
                <w:noProof/>
                <w:webHidden/>
              </w:rPr>
              <w:fldChar w:fldCharType="end"/>
            </w:r>
          </w:hyperlink>
        </w:p>
        <w:p w14:paraId="62974844" w14:textId="1F0B6590" w:rsidR="00CC184F" w:rsidRPr="004C7DB9" w:rsidRDefault="00CC184F" w:rsidP="002B792D">
          <w:pPr>
            <w:pStyle w:val="TOC2"/>
            <w:rPr>
              <w:rFonts w:asciiTheme="minorHAnsi" w:eastAsiaTheme="minorEastAsia" w:hAnsiTheme="minorHAnsi" w:cstheme="minorBidi"/>
              <w:noProof/>
            </w:rPr>
          </w:pPr>
          <w:hyperlink w:anchor="_Toc98261509" w:history="1">
            <w:r w:rsidRPr="004C7DB9">
              <w:rPr>
                <w:rStyle w:val="Hyperlink"/>
                <w:rFonts w:eastAsiaTheme="majorEastAsia" w:cstheme="minorHAnsi"/>
                <w:noProof/>
                <w:sz w:val="20"/>
                <w:szCs w:val="20"/>
              </w:rPr>
              <w:t>G.</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Charging the Investigation Committee</w:t>
            </w:r>
            <w:r w:rsidRPr="004C7DB9">
              <w:rPr>
                <w:noProof/>
                <w:webHidden/>
              </w:rPr>
              <w:tab/>
            </w:r>
            <w:r w:rsidRPr="004C7DB9">
              <w:rPr>
                <w:noProof/>
                <w:webHidden/>
              </w:rPr>
              <w:fldChar w:fldCharType="begin"/>
            </w:r>
            <w:r w:rsidRPr="004C7DB9">
              <w:rPr>
                <w:noProof/>
                <w:webHidden/>
              </w:rPr>
              <w:instrText xml:space="preserve"> PAGEREF _Toc98261509 \h </w:instrText>
            </w:r>
            <w:r w:rsidRPr="004C7DB9">
              <w:rPr>
                <w:noProof/>
                <w:webHidden/>
              </w:rPr>
            </w:r>
            <w:r w:rsidRPr="004C7DB9">
              <w:rPr>
                <w:noProof/>
                <w:webHidden/>
              </w:rPr>
              <w:fldChar w:fldCharType="separate"/>
            </w:r>
            <w:r w:rsidR="002743DA">
              <w:rPr>
                <w:noProof/>
                <w:webHidden/>
              </w:rPr>
              <w:t>34</w:t>
            </w:r>
            <w:r w:rsidRPr="004C7DB9">
              <w:rPr>
                <w:noProof/>
                <w:webHidden/>
              </w:rPr>
              <w:fldChar w:fldCharType="end"/>
            </w:r>
          </w:hyperlink>
        </w:p>
        <w:p w14:paraId="60BC3C3E" w14:textId="2914A722" w:rsidR="00CC184F" w:rsidRPr="004C7DB9" w:rsidRDefault="00CC184F" w:rsidP="002B792D">
          <w:pPr>
            <w:pStyle w:val="TOC2"/>
            <w:rPr>
              <w:rFonts w:asciiTheme="minorHAnsi" w:eastAsiaTheme="minorEastAsia" w:hAnsiTheme="minorHAnsi" w:cstheme="minorBidi"/>
              <w:noProof/>
            </w:rPr>
          </w:pPr>
          <w:hyperlink w:anchor="_Toc98261510" w:history="1">
            <w:r w:rsidRPr="004C7DB9">
              <w:rPr>
                <w:rStyle w:val="Hyperlink"/>
                <w:rFonts w:eastAsiaTheme="majorEastAsia"/>
                <w:noProof/>
                <w:sz w:val="20"/>
                <w:szCs w:val="20"/>
              </w:rPr>
              <w:t>H.</w:t>
            </w:r>
            <w:r w:rsidRPr="004C7DB9">
              <w:rPr>
                <w:rFonts w:asciiTheme="minorHAnsi" w:eastAsiaTheme="minorEastAsia" w:hAnsiTheme="minorHAnsi" w:cstheme="minorBidi"/>
                <w:noProof/>
              </w:rPr>
              <w:tab/>
            </w:r>
            <w:r w:rsidRPr="004C7DB9">
              <w:rPr>
                <w:rStyle w:val="Hyperlink"/>
                <w:rFonts w:eastAsiaTheme="majorEastAsia"/>
                <w:noProof/>
                <w:sz w:val="20"/>
                <w:szCs w:val="20"/>
              </w:rPr>
              <w:t>Communicating During the Investigation</w:t>
            </w:r>
            <w:r w:rsidRPr="004C7DB9">
              <w:rPr>
                <w:noProof/>
                <w:webHidden/>
              </w:rPr>
              <w:tab/>
            </w:r>
            <w:r w:rsidRPr="004C7DB9">
              <w:rPr>
                <w:noProof/>
                <w:webHidden/>
              </w:rPr>
              <w:fldChar w:fldCharType="begin"/>
            </w:r>
            <w:r w:rsidRPr="004C7DB9">
              <w:rPr>
                <w:noProof/>
                <w:webHidden/>
              </w:rPr>
              <w:instrText xml:space="preserve"> PAGEREF _Toc98261510 \h </w:instrText>
            </w:r>
            <w:r w:rsidRPr="004C7DB9">
              <w:rPr>
                <w:noProof/>
                <w:webHidden/>
              </w:rPr>
            </w:r>
            <w:r w:rsidRPr="004C7DB9">
              <w:rPr>
                <w:noProof/>
                <w:webHidden/>
              </w:rPr>
              <w:fldChar w:fldCharType="separate"/>
            </w:r>
            <w:r w:rsidR="002743DA">
              <w:rPr>
                <w:noProof/>
                <w:webHidden/>
              </w:rPr>
              <w:t>36</w:t>
            </w:r>
            <w:r w:rsidRPr="004C7DB9">
              <w:rPr>
                <w:noProof/>
                <w:webHidden/>
              </w:rPr>
              <w:fldChar w:fldCharType="end"/>
            </w:r>
          </w:hyperlink>
        </w:p>
        <w:p w14:paraId="30600F75" w14:textId="5CB0107D" w:rsidR="00CC184F" w:rsidRPr="004C7DB9" w:rsidRDefault="00CC184F" w:rsidP="002B792D">
          <w:pPr>
            <w:pStyle w:val="TOC2"/>
            <w:rPr>
              <w:rFonts w:asciiTheme="minorHAnsi" w:eastAsiaTheme="minorEastAsia" w:hAnsiTheme="minorHAnsi" w:cstheme="minorBidi"/>
              <w:noProof/>
            </w:rPr>
          </w:pPr>
          <w:hyperlink w:anchor="_Toc98261511" w:history="1">
            <w:r w:rsidRPr="004C7DB9">
              <w:rPr>
                <w:rStyle w:val="Hyperlink"/>
                <w:rFonts w:eastAsiaTheme="majorEastAsia" w:cstheme="minorHAnsi"/>
                <w:noProof/>
                <w:sz w:val="20"/>
                <w:szCs w:val="20"/>
              </w:rPr>
              <w:t>I.</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Convening the First Meeting of the Investigation Committee</w:t>
            </w:r>
            <w:r w:rsidRPr="004C7DB9">
              <w:rPr>
                <w:noProof/>
                <w:webHidden/>
              </w:rPr>
              <w:tab/>
            </w:r>
            <w:r w:rsidRPr="004C7DB9">
              <w:rPr>
                <w:noProof/>
                <w:webHidden/>
              </w:rPr>
              <w:fldChar w:fldCharType="begin"/>
            </w:r>
            <w:r w:rsidRPr="004C7DB9">
              <w:rPr>
                <w:noProof/>
                <w:webHidden/>
              </w:rPr>
              <w:instrText xml:space="preserve"> PAGEREF _Toc98261511 \h </w:instrText>
            </w:r>
            <w:r w:rsidRPr="004C7DB9">
              <w:rPr>
                <w:noProof/>
                <w:webHidden/>
              </w:rPr>
            </w:r>
            <w:r w:rsidRPr="004C7DB9">
              <w:rPr>
                <w:noProof/>
                <w:webHidden/>
              </w:rPr>
              <w:fldChar w:fldCharType="separate"/>
            </w:r>
            <w:r w:rsidR="002743DA">
              <w:rPr>
                <w:noProof/>
                <w:webHidden/>
              </w:rPr>
              <w:t>36</w:t>
            </w:r>
            <w:r w:rsidRPr="004C7DB9">
              <w:rPr>
                <w:noProof/>
                <w:webHidden/>
              </w:rPr>
              <w:fldChar w:fldCharType="end"/>
            </w:r>
          </w:hyperlink>
        </w:p>
        <w:p w14:paraId="703DDBC9" w14:textId="77D5E6DC" w:rsidR="00CC184F" w:rsidRPr="004C7DB9" w:rsidRDefault="00CC184F" w:rsidP="002B792D">
          <w:pPr>
            <w:pStyle w:val="TOC2"/>
            <w:rPr>
              <w:rFonts w:asciiTheme="minorHAnsi" w:eastAsiaTheme="minorEastAsia" w:hAnsiTheme="minorHAnsi" w:cstheme="minorBidi"/>
              <w:noProof/>
            </w:rPr>
          </w:pPr>
          <w:hyperlink w:anchor="_Toc98261512" w:history="1">
            <w:r w:rsidRPr="004C7DB9">
              <w:rPr>
                <w:rStyle w:val="Hyperlink"/>
                <w:rFonts w:eastAsiaTheme="majorEastAsia" w:cstheme="minorHAnsi"/>
                <w:noProof/>
                <w:sz w:val="20"/>
                <w:szCs w:val="20"/>
              </w:rPr>
              <w:t>J.</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Conducting the Investigation</w:t>
            </w:r>
            <w:r w:rsidRPr="004C7DB9">
              <w:rPr>
                <w:noProof/>
                <w:webHidden/>
              </w:rPr>
              <w:tab/>
            </w:r>
            <w:r w:rsidRPr="004C7DB9">
              <w:rPr>
                <w:noProof/>
                <w:webHidden/>
              </w:rPr>
              <w:fldChar w:fldCharType="begin"/>
            </w:r>
            <w:r w:rsidRPr="004C7DB9">
              <w:rPr>
                <w:noProof/>
                <w:webHidden/>
              </w:rPr>
              <w:instrText xml:space="preserve"> PAGEREF _Toc98261512 \h </w:instrText>
            </w:r>
            <w:r w:rsidRPr="004C7DB9">
              <w:rPr>
                <w:noProof/>
                <w:webHidden/>
              </w:rPr>
            </w:r>
            <w:r w:rsidRPr="004C7DB9">
              <w:rPr>
                <w:noProof/>
                <w:webHidden/>
              </w:rPr>
              <w:fldChar w:fldCharType="separate"/>
            </w:r>
            <w:r w:rsidR="002743DA">
              <w:rPr>
                <w:noProof/>
                <w:webHidden/>
              </w:rPr>
              <w:t>37</w:t>
            </w:r>
            <w:r w:rsidRPr="004C7DB9">
              <w:rPr>
                <w:noProof/>
                <w:webHidden/>
              </w:rPr>
              <w:fldChar w:fldCharType="end"/>
            </w:r>
          </w:hyperlink>
        </w:p>
        <w:p w14:paraId="10259786" w14:textId="680D7C7D" w:rsidR="00CC184F" w:rsidRPr="004C7DB9" w:rsidRDefault="00CC184F" w:rsidP="002B792D">
          <w:pPr>
            <w:pStyle w:val="TOC2"/>
            <w:rPr>
              <w:rFonts w:asciiTheme="minorHAnsi" w:eastAsiaTheme="minorEastAsia" w:hAnsiTheme="minorHAnsi" w:cstheme="minorBidi"/>
              <w:noProof/>
            </w:rPr>
          </w:pPr>
          <w:hyperlink w:anchor="_Toc98261513" w:history="1">
            <w:r w:rsidRPr="004C7DB9">
              <w:rPr>
                <w:rStyle w:val="Hyperlink"/>
                <w:rFonts w:eastAsiaTheme="majorEastAsia" w:cstheme="minorHAnsi"/>
                <w:noProof/>
                <w:sz w:val="20"/>
                <w:szCs w:val="20"/>
              </w:rPr>
              <w:t>K.</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Completing the Investigation</w:t>
            </w:r>
            <w:r w:rsidRPr="004C7DB9">
              <w:rPr>
                <w:noProof/>
                <w:webHidden/>
              </w:rPr>
              <w:tab/>
            </w:r>
            <w:r w:rsidRPr="004C7DB9">
              <w:rPr>
                <w:noProof/>
                <w:webHidden/>
              </w:rPr>
              <w:fldChar w:fldCharType="begin"/>
            </w:r>
            <w:r w:rsidRPr="004C7DB9">
              <w:rPr>
                <w:noProof/>
                <w:webHidden/>
              </w:rPr>
              <w:instrText xml:space="preserve"> PAGEREF _Toc98261513 \h </w:instrText>
            </w:r>
            <w:r w:rsidRPr="004C7DB9">
              <w:rPr>
                <w:noProof/>
                <w:webHidden/>
              </w:rPr>
            </w:r>
            <w:r w:rsidRPr="004C7DB9">
              <w:rPr>
                <w:noProof/>
                <w:webHidden/>
              </w:rPr>
              <w:fldChar w:fldCharType="separate"/>
            </w:r>
            <w:r w:rsidR="002743DA">
              <w:rPr>
                <w:noProof/>
                <w:webHidden/>
              </w:rPr>
              <w:t>38</w:t>
            </w:r>
            <w:r w:rsidRPr="004C7DB9">
              <w:rPr>
                <w:noProof/>
                <w:webHidden/>
              </w:rPr>
              <w:fldChar w:fldCharType="end"/>
            </w:r>
          </w:hyperlink>
        </w:p>
        <w:p w14:paraId="0D329991" w14:textId="158EBE39" w:rsidR="00CC184F" w:rsidRPr="004C7DB9" w:rsidRDefault="00CC184F">
          <w:pPr>
            <w:pStyle w:val="TOC1"/>
            <w:tabs>
              <w:tab w:val="right" w:leader="dot" w:pos="9580"/>
            </w:tabs>
            <w:rPr>
              <w:rFonts w:asciiTheme="minorHAnsi" w:eastAsiaTheme="minorEastAsia" w:hAnsiTheme="minorHAnsi" w:cstheme="minorBidi"/>
              <w:noProof/>
              <w:sz w:val="20"/>
              <w:szCs w:val="20"/>
            </w:rPr>
          </w:pPr>
          <w:hyperlink w:anchor="_Toc98261514" w:history="1">
            <w:r w:rsidRPr="004C7DB9">
              <w:rPr>
                <w:rStyle w:val="Hyperlink"/>
                <w:rFonts w:eastAsiaTheme="majorEastAsia" w:cstheme="minorHAnsi"/>
                <w:noProof/>
                <w:sz w:val="20"/>
                <w:szCs w:val="20"/>
              </w:rPr>
              <w:t>XI. The Investigation Report</w:t>
            </w:r>
            <w:r w:rsidRPr="004C7DB9">
              <w:rPr>
                <w:noProof/>
                <w:webHidden/>
                <w:sz w:val="20"/>
                <w:szCs w:val="20"/>
              </w:rPr>
              <w:tab/>
            </w:r>
            <w:r w:rsidRPr="004C7DB9">
              <w:rPr>
                <w:noProof/>
                <w:webHidden/>
                <w:sz w:val="20"/>
                <w:szCs w:val="20"/>
              </w:rPr>
              <w:fldChar w:fldCharType="begin"/>
            </w:r>
            <w:r w:rsidRPr="004C7DB9">
              <w:rPr>
                <w:noProof/>
                <w:webHidden/>
                <w:sz w:val="20"/>
                <w:szCs w:val="20"/>
              </w:rPr>
              <w:instrText xml:space="preserve"> PAGEREF _Toc98261514 \h </w:instrText>
            </w:r>
            <w:r w:rsidRPr="004C7DB9">
              <w:rPr>
                <w:noProof/>
                <w:webHidden/>
                <w:sz w:val="20"/>
                <w:szCs w:val="20"/>
              </w:rPr>
            </w:r>
            <w:r w:rsidRPr="004C7DB9">
              <w:rPr>
                <w:noProof/>
                <w:webHidden/>
                <w:sz w:val="20"/>
                <w:szCs w:val="20"/>
              </w:rPr>
              <w:fldChar w:fldCharType="separate"/>
            </w:r>
            <w:r w:rsidR="002743DA">
              <w:rPr>
                <w:noProof/>
                <w:webHidden/>
                <w:sz w:val="20"/>
                <w:szCs w:val="20"/>
              </w:rPr>
              <w:t>38</w:t>
            </w:r>
            <w:r w:rsidRPr="004C7DB9">
              <w:rPr>
                <w:noProof/>
                <w:webHidden/>
                <w:sz w:val="20"/>
                <w:szCs w:val="20"/>
              </w:rPr>
              <w:fldChar w:fldCharType="end"/>
            </w:r>
          </w:hyperlink>
        </w:p>
        <w:p w14:paraId="693A17C1" w14:textId="2C575A34" w:rsidR="00CC184F" w:rsidRPr="004C7DB9" w:rsidRDefault="00CC184F" w:rsidP="002B792D">
          <w:pPr>
            <w:pStyle w:val="TOC2"/>
            <w:rPr>
              <w:rFonts w:asciiTheme="minorHAnsi" w:eastAsiaTheme="minorEastAsia" w:hAnsiTheme="minorHAnsi" w:cstheme="minorBidi"/>
              <w:noProof/>
            </w:rPr>
          </w:pPr>
          <w:hyperlink w:anchor="_Toc98261515" w:history="1">
            <w:r w:rsidRPr="004C7DB9">
              <w:rPr>
                <w:rStyle w:val="Hyperlink"/>
                <w:rFonts w:eastAsiaTheme="majorEastAsia" w:cstheme="minorHAnsi"/>
                <w:noProof/>
                <w:sz w:val="20"/>
                <w:szCs w:val="20"/>
              </w:rPr>
              <w:t>A.</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Preparing the Investigation Report</w:t>
            </w:r>
            <w:r w:rsidRPr="004C7DB9">
              <w:rPr>
                <w:noProof/>
                <w:webHidden/>
              </w:rPr>
              <w:tab/>
            </w:r>
            <w:r w:rsidRPr="004C7DB9">
              <w:rPr>
                <w:noProof/>
                <w:webHidden/>
              </w:rPr>
              <w:fldChar w:fldCharType="begin"/>
            </w:r>
            <w:r w:rsidRPr="004C7DB9">
              <w:rPr>
                <w:noProof/>
                <w:webHidden/>
              </w:rPr>
              <w:instrText xml:space="preserve"> PAGEREF _Toc98261515 \h </w:instrText>
            </w:r>
            <w:r w:rsidRPr="004C7DB9">
              <w:rPr>
                <w:noProof/>
                <w:webHidden/>
              </w:rPr>
            </w:r>
            <w:r w:rsidRPr="004C7DB9">
              <w:rPr>
                <w:noProof/>
                <w:webHidden/>
              </w:rPr>
              <w:fldChar w:fldCharType="separate"/>
            </w:r>
            <w:r w:rsidR="002743DA">
              <w:rPr>
                <w:noProof/>
                <w:webHidden/>
              </w:rPr>
              <w:t>38</w:t>
            </w:r>
            <w:r w:rsidRPr="004C7DB9">
              <w:rPr>
                <w:noProof/>
                <w:webHidden/>
              </w:rPr>
              <w:fldChar w:fldCharType="end"/>
            </w:r>
          </w:hyperlink>
        </w:p>
        <w:p w14:paraId="74AE3D46" w14:textId="0DE3A6C3" w:rsidR="00CC184F" w:rsidRPr="004C7DB9" w:rsidRDefault="00CC184F" w:rsidP="002B792D">
          <w:pPr>
            <w:pStyle w:val="TOC2"/>
            <w:rPr>
              <w:rFonts w:asciiTheme="minorHAnsi" w:eastAsiaTheme="minorEastAsia" w:hAnsiTheme="minorHAnsi" w:cstheme="minorBidi"/>
              <w:noProof/>
            </w:rPr>
          </w:pPr>
          <w:hyperlink w:anchor="_Toc98261516" w:history="1">
            <w:r w:rsidRPr="004C7DB9">
              <w:rPr>
                <w:rStyle w:val="Hyperlink"/>
                <w:rFonts w:eastAsiaTheme="majorEastAsia" w:cstheme="minorHAnsi"/>
                <w:noProof/>
                <w:sz w:val="20"/>
                <w:szCs w:val="20"/>
              </w:rPr>
              <w:t>B.</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Notifying the Complainant and Respondent and Providing Opportunity to Comment</w:t>
            </w:r>
            <w:r w:rsidRPr="004C7DB9">
              <w:rPr>
                <w:noProof/>
                <w:webHidden/>
              </w:rPr>
              <w:tab/>
            </w:r>
            <w:r w:rsidRPr="004C7DB9">
              <w:rPr>
                <w:noProof/>
                <w:webHidden/>
              </w:rPr>
              <w:fldChar w:fldCharType="begin"/>
            </w:r>
            <w:r w:rsidRPr="004C7DB9">
              <w:rPr>
                <w:noProof/>
                <w:webHidden/>
              </w:rPr>
              <w:instrText xml:space="preserve"> PAGEREF _Toc98261516 \h </w:instrText>
            </w:r>
            <w:r w:rsidRPr="004C7DB9">
              <w:rPr>
                <w:noProof/>
                <w:webHidden/>
              </w:rPr>
            </w:r>
            <w:r w:rsidRPr="004C7DB9">
              <w:rPr>
                <w:noProof/>
                <w:webHidden/>
              </w:rPr>
              <w:fldChar w:fldCharType="separate"/>
            </w:r>
            <w:r w:rsidR="002743DA">
              <w:rPr>
                <w:noProof/>
                <w:webHidden/>
              </w:rPr>
              <w:t>39</w:t>
            </w:r>
            <w:r w:rsidRPr="004C7DB9">
              <w:rPr>
                <w:noProof/>
                <w:webHidden/>
              </w:rPr>
              <w:fldChar w:fldCharType="end"/>
            </w:r>
          </w:hyperlink>
        </w:p>
        <w:p w14:paraId="5B71916D" w14:textId="03B9F2A1" w:rsidR="00CC184F" w:rsidRPr="004C7DB9" w:rsidRDefault="00CC184F" w:rsidP="002B792D">
          <w:pPr>
            <w:pStyle w:val="TOC2"/>
            <w:rPr>
              <w:rFonts w:asciiTheme="minorHAnsi" w:eastAsiaTheme="minorEastAsia" w:hAnsiTheme="minorHAnsi" w:cstheme="minorBidi"/>
              <w:noProof/>
            </w:rPr>
          </w:pPr>
          <w:hyperlink w:anchor="_Toc98261517" w:history="1">
            <w:r w:rsidRPr="004C7DB9">
              <w:rPr>
                <w:rStyle w:val="Hyperlink"/>
                <w:rFonts w:eastAsiaTheme="majorEastAsia" w:cstheme="minorHAnsi"/>
                <w:noProof/>
                <w:sz w:val="20"/>
                <w:szCs w:val="20"/>
              </w:rPr>
              <w:t>C.</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Making the Institutional Decision and Providing Notice</w:t>
            </w:r>
            <w:r w:rsidRPr="004C7DB9">
              <w:rPr>
                <w:noProof/>
                <w:webHidden/>
              </w:rPr>
              <w:tab/>
            </w:r>
            <w:r w:rsidRPr="004C7DB9">
              <w:rPr>
                <w:noProof/>
                <w:webHidden/>
              </w:rPr>
              <w:fldChar w:fldCharType="begin"/>
            </w:r>
            <w:r w:rsidRPr="004C7DB9">
              <w:rPr>
                <w:noProof/>
                <w:webHidden/>
              </w:rPr>
              <w:instrText xml:space="preserve"> PAGEREF _Toc98261517 \h </w:instrText>
            </w:r>
            <w:r w:rsidRPr="004C7DB9">
              <w:rPr>
                <w:noProof/>
                <w:webHidden/>
              </w:rPr>
            </w:r>
            <w:r w:rsidRPr="004C7DB9">
              <w:rPr>
                <w:noProof/>
                <w:webHidden/>
              </w:rPr>
              <w:fldChar w:fldCharType="separate"/>
            </w:r>
            <w:r w:rsidR="002743DA">
              <w:rPr>
                <w:noProof/>
                <w:webHidden/>
              </w:rPr>
              <w:t>40</w:t>
            </w:r>
            <w:r w:rsidRPr="004C7DB9">
              <w:rPr>
                <w:noProof/>
                <w:webHidden/>
              </w:rPr>
              <w:fldChar w:fldCharType="end"/>
            </w:r>
          </w:hyperlink>
        </w:p>
        <w:p w14:paraId="2EE4EB20" w14:textId="3421C589" w:rsidR="00CC184F" w:rsidRPr="004C7DB9" w:rsidRDefault="00CC184F" w:rsidP="002B792D">
          <w:pPr>
            <w:pStyle w:val="TOC2"/>
            <w:rPr>
              <w:rFonts w:asciiTheme="minorHAnsi" w:eastAsiaTheme="minorEastAsia" w:hAnsiTheme="minorHAnsi" w:cstheme="minorBidi"/>
              <w:noProof/>
            </w:rPr>
          </w:pPr>
          <w:hyperlink w:anchor="_Toc98261518" w:history="1">
            <w:r w:rsidRPr="004C7DB9">
              <w:rPr>
                <w:rStyle w:val="Hyperlink"/>
                <w:rFonts w:eastAsiaTheme="majorEastAsia" w:cstheme="minorHAnsi"/>
                <w:noProof/>
                <w:sz w:val="20"/>
                <w:szCs w:val="20"/>
              </w:rPr>
              <w:t>D.</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Notifying Others</w:t>
            </w:r>
            <w:r w:rsidRPr="004C7DB9">
              <w:rPr>
                <w:noProof/>
                <w:webHidden/>
              </w:rPr>
              <w:tab/>
            </w:r>
            <w:r w:rsidRPr="004C7DB9">
              <w:rPr>
                <w:noProof/>
                <w:webHidden/>
              </w:rPr>
              <w:fldChar w:fldCharType="begin"/>
            </w:r>
            <w:r w:rsidRPr="004C7DB9">
              <w:rPr>
                <w:noProof/>
                <w:webHidden/>
              </w:rPr>
              <w:instrText xml:space="preserve"> PAGEREF _Toc98261518 \h </w:instrText>
            </w:r>
            <w:r w:rsidRPr="004C7DB9">
              <w:rPr>
                <w:noProof/>
                <w:webHidden/>
              </w:rPr>
            </w:r>
            <w:r w:rsidRPr="004C7DB9">
              <w:rPr>
                <w:noProof/>
                <w:webHidden/>
              </w:rPr>
              <w:fldChar w:fldCharType="separate"/>
            </w:r>
            <w:r w:rsidR="002743DA">
              <w:rPr>
                <w:noProof/>
                <w:webHidden/>
              </w:rPr>
              <w:t>42</w:t>
            </w:r>
            <w:r w:rsidRPr="004C7DB9">
              <w:rPr>
                <w:noProof/>
                <w:webHidden/>
              </w:rPr>
              <w:fldChar w:fldCharType="end"/>
            </w:r>
          </w:hyperlink>
        </w:p>
        <w:p w14:paraId="1F1CED04" w14:textId="39AA39FD" w:rsidR="00CC184F" w:rsidRPr="004C7DB9" w:rsidRDefault="00CC184F" w:rsidP="002B792D">
          <w:pPr>
            <w:pStyle w:val="TOC2"/>
            <w:rPr>
              <w:rFonts w:asciiTheme="minorHAnsi" w:eastAsiaTheme="minorEastAsia" w:hAnsiTheme="minorHAnsi" w:cstheme="minorBidi"/>
              <w:noProof/>
            </w:rPr>
          </w:pPr>
          <w:hyperlink w:anchor="_Toc98261519" w:history="1">
            <w:r w:rsidRPr="004C7DB9">
              <w:rPr>
                <w:rStyle w:val="Hyperlink"/>
                <w:rFonts w:eastAsiaTheme="majorEastAsia" w:cstheme="minorHAnsi"/>
                <w:noProof/>
                <w:sz w:val="20"/>
                <w:szCs w:val="20"/>
              </w:rPr>
              <w:t>E.</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Maintaining Records</w:t>
            </w:r>
            <w:r w:rsidRPr="004C7DB9">
              <w:rPr>
                <w:noProof/>
                <w:webHidden/>
              </w:rPr>
              <w:tab/>
            </w:r>
            <w:r w:rsidRPr="004C7DB9">
              <w:rPr>
                <w:noProof/>
                <w:webHidden/>
              </w:rPr>
              <w:fldChar w:fldCharType="begin"/>
            </w:r>
            <w:r w:rsidRPr="004C7DB9">
              <w:rPr>
                <w:noProof/>
                <w:webHidden/>
              </w:rPr>
              <w:instrText xml:space="preserve"> PAGEREF _Toc98261519 \h </w:instrText>
            </w:r>
            <w:r w:rsidRPr="004C7DB9">
              <w:rPr>
                <w:noProof/>
                <w:webHidden/>
              </w:rPr>
            </w:r>
            <w:r w:rsidRPr="004C7DB9">
              <w:rPr>
                <w:noProof/>
                <w:webHidden/>
              </w:rPr>
              <w:fldChar w:fldCharType="separate"/>
            </w:r>
            <w:r w:rsidR="002743DA">
              <w:rPr>
                <w:noProof/>
                <w:webHidden/>
              </w:rPr>
              <w:t>42</w:t>
            </w:r>
            <w:r w:rsidRPr="004C7DB9">
              <w:rPr>
                <w:noProof/>
                <w:webHidden/>
              </w:rPr>
              <w:fldChar w:fldCharType="end"/>
            </w:r>
          </w:hyperlink>
        </w:p>
        <w:p w14:paraId="33BD6362" w14:textId="3CE14DB2" w:rsidR="00CC184F" w:rsidRPr="004C7DB9" w:rsidRDefault="00CC184F">
          <w:pPr>
            <w:pStyle w:val="TOC1"/>
            <w:tabs>
              <w:tab w:val="right" w:leader="dot" w:pos="9580"/>
            </w:tabs>
            <w:rPr>
              <w:rFonts w:asciiTheme="minorHAnsi" w:eastAsiaTheme="minorEastAsia" w:hAnsiTheme="minorHAnsi" w:cstheme="minorBidi"/>
              <w:noProof/>
              <w:sz w:val="20"/>
              <w:szCs w:val="20"/>
            </w:rPr>
          </w:pPr>
          <w:hyperlink w:anchor="_Toc98261520" w:history="1">
            <w:r w:rsidRPr="004C7DB9">
              <w:rPr>
                <w:rStyle w:val="Hyperlink"/>
                <w:rFonts w:eastAsiaTheme="majorEastAsia" w:cstheme="minorHAnsi"/>
                <w:noProof/>
                <w:sz w:val="20"/>
                <w:szCs w:val="20"/>
              </w:rPr>
              <w:t>XII. Completing Inquiries and Investigations; Reporting Premature Closures</w:t>
            </w:r>
            <w:r w:rsidRPr="004C7DB9">
              <w:rPr>
                <w:noProof/>
                <w:webHidden/>
                <w:sz w:val="20"/>
                <w:szCs w:val="20"/>
              </w:rPr>
              <w:tab/>
            </w:r>
            <w:r w:rsidRPr="004C7DB9">
              <w:rPr>
                <w:noProof/>
                <w:webHidden/>
                <w:sz w:val="20"/>
                <w:szCs w:val="20"/>
              </w:rPr>
              <w:fldChar w:fldCharType="begin"/>
            </w:r>
            <w:r w:rsidRPr="004C7DB9">
              <w:rPr>
                <w:noProof/>
                <w:webHidden/>
                <w:sz w:val="20"/>
                <w:szCs w:val="20"/>
              </w:rPr>
              <w:instrText xml:space="preserve"> PAGEREF _Toc98261520 \h </w:instrText>
            </w:r>
            <w:r w:rsidRPr="004C7DB9">
              <w:rPr>
                <w:noProof/>
                <w:webHidden/>
                <w:sz w:val="20"/>
                <w:szCs w:val="20"/>
              </w:rPr>
            </w:r>
            <w:r w:rsidRPr="004C7DB9">
              <w:rPr>
                <w:noProof/>
                <w:webHidden/>
                <w:sz w:val="20"/>
                <w:szCs w:val="20"/>
              </w:rPr>
              <w:fldChar w:fldCharType="separate"/>
            </w:r>
            <w:r w:rsidR="002743DA">
              <w:rPr>
                <w:noProof/>
                <w:webHidden/>
                <w:sz w:val="20"/>
                <w:szCs w:val="20"/>
              </w:rPr>
              <w:t>43</w:t>
            </w:r>
            <w:r w:rsidRPr="004C7DB9">
              <w:rPr>
                <w:noProof/>
                <w:webHidden/>
                <w:sz w:val="20"/>
                <w:szCs w:val="20"/>
              </w:rPr>
              <w:fldChar w:fldCharType="end"/>
            </w:r>
          </w:hyperlink>
        </w:p>
        <w:p w14:paraId="039A7189" w14:textId="76602749" w:rsidR="00CC184F" w:rsidRPr="004C7DB9" w:rsidRDefault="00CC184F">
          <w:pPr>
            <w:pStyle w:val="TOC1"/>
            <w:tabs>
              <w:tab w:val="right" w:leader="dot" w:pos="9580"/>
            </w:tabs>
            <w:rPr>
              <w:rFonts w:asciiTheme="minorHAnsi" w:eastAsiaTheme="minorEastAsia" w:hAnsiTheme="minorHAnsi" w:cstheme="minorBidi"/>
              <w:noProof/>
              <w:sz w:val="20"/>
              <w:szCs w:val="20"/>
            </w:rPr>
          </w:pPr>
          <w:hyperlink w:anchor="_Toc98261521" w:history="1">
            <w:r w:rsidRPr="004C7DB9">
              <w:rPr>
                <w:rStyle w:val="Hyperlink"/>
                <w:rFonts w:eastAsiaTheme="majorEastAsia" w:cstheme="minorHAnsi"/>
                <w:noProof/>
                <w:sz w:val="20"/>
                <w:szCs w:val="20"/>
              </w:rPr>
              <w:t>XIII. Institutional Administrative Action</w:t>
            </w:r>
            <w:r w:rsidRPr="004C7DB9">
              <w:rPr>
                <w:noProof/>
                <w:webHidden/>
                <w:sz w:val="20"/>
                <w:szCs w:val="20"/>
              </w:rPr>
              <w:tab/>
            </w:r>
            <w:r w:rsidRPr="004C7DB9">
              <w:rPr>
                <w:noProof/>
                <w:webHidden/>
                <w:sz w:val="20"/>
                <w:szCs w:val="20"/>
              </w:rPr>
              <w:fldChar w:fldCharType="begin"/>
            </w:r>
            <w:r w:rsidRPr="004C7DB9">
              <w:rPr>
                <w:noProof/>
                <w:webHidden/>
                <w:sz w:val="20"/>
                <w:szCs w:val="20"/>
              </w:rPr>
              <w:instrText xml:space="preserve"> PAGEREF _Toc98261521 \h </w:instrText>
            </w:r>
            <w:r w:rsidRPr="004C7DB9">
              <w:rPr>
                <w:noProof/>
                <w:webHidden/>
                <w:sz w:val="20"/>
                <w:szCs w:val="20"/>
              </w:rPr>
            </w:r>
            <w:r w:rsidRPr="004C7DB9">
              <w:rPr>
                <w:noProof/>
                <w:webHidden/>
                <w:sz w:val="20"/>
                <w:szCs w:val="20"/>
              </w:rPr>
              <w:fldChar w:fldCharType="separate"/>
            </w:r>
            <w:r w:rsidR="002743DA">
              <w:rPr>
                <w:noProof/>
                <w:webHidden/>
                <w:sz w:val="20"/>
                <w:szCs w:val="20"/>
              </w:rPr>
              <w:t>43</w:t>
            </w:r>
            <w:r w:rsidRPr="004C7DB9">
              <w:rPr>
                <w:noProof/>
                <w:webHidden/>
                <w:sz w:val="20"/>
                <w:szCs w:val="20"/>
              </w:rPr>
              <w:fldChar w:fldCharType="end"/>
            </w:r>
          </w:hyperlink>
        </w:p>
        <w:p w14:paraId="57023A75" w14:textId="1A959078" w:rsidR="00CC184F" w:rsidRPr="004C7DB9" w:rsidRDefault="00CC184F">
          <w:pPr>
            <w:pStyle w:val="TOC1"/>
            <w:tabs>
              <w:tab w:val="right" w:leader="dot" w:pos="9580"/>
            </w:tabs>
            <w:rPr>
              <w:rFonts w:asciiTheme="minorHAnsi" w:eastAsiaTheme="minorEastAsia" w:hAnsiTheme="minorHAnsi" w:cstheme="minorBidi"/>
              <w:noProof/>
              <w:sz w:val="20"/>
              <w:szCs w:val="20"/>
            </w:rPr>
          </w:pPr>
          <w:hyperlink w:anchor="_Toc98261522" w:history="1">
            <w:r w:rsidRPr="004C7DB9">
              <w:rPr>
                <w:rStyle w:val="Hyperlink"/>
                <w:rFonts w:eastAsiaTheme="majorEastAsia" w:cstheme="minorHAnsi"/>
                <w:noProof/>
                <w:sz w:val="20"/>
                <w:szCs w:val="20"/>
              </w:rPr>
              <w:t>XIV. Other Considerations for Inquiries and Investigations</w:t>
            </w:r>
            <w:r w:rsidRPr="004C7DB9">
              <w:rPr>
                <w:noProof/>
                <w:webHidden/>
                <w:sz w:val="20"/>
                <w:szCs w:val="20"/>
              </w:rPr>
              <w:tab/>
            </w:r>
            <w:r w:rsidRPr="004C7DB9">
              <w:rPr>
                <w:noProof/>
                <w:webHidden/>
                <w:sz w:val="20"/>
                <w:szCs w:val="20"/>
              </w:rPr>
              <w:fldChar w:fldCharType="begin"/>
            </w:r>
            <w:r w:rsidRPr="004C7DB9">
              <w:rPr>
                <w:noProof/>
                <w:webHidden/>
                <w:sz w:val="20"/>
                <w:szCs w:val="20"/>
              </w:rPr>
              <w:instrText xml:space="preserve"> PAGEREF _Toc98261522 \h </w:instrText>
            </w:r>
            <w:r w:rsidRPr="004C7DB9">
              <w:rPr>
                <w:noProof/>
                <w:webHidden/>
                <w:sz w:val="20"/>
                <w:szCs w:val="20"/>
              </w:rPr>
            </w:r>
            <w:r w:rsidRPr="004C7DB9">
              <w:rPr>
                <w:noProof/>
                <w:webHidden/>
                <w:sz w:val="20"/>
                <w:szCs w:val="20"/>
              </w:rPr>
              <w:fldChar w:fldCharType="separate"/>
            </w:r>
            <w:r w:rsidR="002743DA">
              <w:rPr>
                <w:noProof/>
                <w:webHidden/>
                <w:sz w:val="20"/>
                <w:szCs w:val="20"/>
              </w:rPr>
              <w:t>44</w:t>
            </w:r>
            <w:r w:rsidRPr="004C7DB9">
              <w:rPr>
                <w:noProof/>
                <w:webHidden/>
                <w:sz w:val="20"/>
                <w:szCs w:val="20"/>
              </w:rPr>
              <w:fldChar w:fldCharType="end"/>
            </w:r>
          </w:hyperlink>
        </w:p>
        <w:p w14:paraId="0B89825C" w14:textId="0C57FB7D" w:rsidR="00CC184F" w:rsidRPr="004C7DB9" w:rsidRDefault="00CC184F" w:rsidP="002B792D">
          <w:pPr>
            <w:pStyle w:val="TOC2"/>
            <w:rPr>
              <w:rFonts w:asciiTheme="minorHAnsi" w:eastAsiaTheme="minorEastAsia" w:hAnsiTheme="minorHAnsi" w:cstheme="minorBidi"/>
              <w:noProof/>
            </w:rPr>
          </w:pPr>
          <w:hyperlink w:anchor="_Toc98261523" w:history="1">
            <w:r w:rsidRPr="004C7DB9">
              <w:rPr>
                <w:rStyle w:val="Hyperlink"/>
                <w:rFonts w:eastAsiaTheme="majorEastAsia" w:cstheme="minorHAnsi"/>
                <w:noProof/>
                <w:sz w:val="20"/>
                <w:szCs w:val="20"/>
              </w:rPr>
              <w:t>A.</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Termination or Resignation Prior to Completing Inquiry or Investigation</w:t>
            </w:r>
            <w:r w:rsidRPr="004C7DB9">
              <w:rPr>
                <w:noProof/>
                <w:webHidden/>
              </w:rPr>
              <w:tab/>
            </w:r>
            <w:r w:rsidRPr="004C7DB9">
              <w:rPr>
                <w:noProof/>
                <w:webHidden/>
              </w:rPr>
              <w:fldChar w:fldCharType="begin"/>
            </w:r>
            <w:r w:rsidRPr="004C7DB9">
              <w:rPr>
                <w:noProof/>
                <w:webHidden/>
              </w:rPr>
              <w:instrText xml:space="preserve"> PAGEREF _Toc98261523 \h </w:instrText>
            </w:r>
            <w:r w:rsidRPr="004C7DB9">
              <w:rPr>
                <w:noProof/>
                <w:webHidden/>
              </w:rPr>
            </w:r>
            <w:r w:rsidRPr="004C7DB9">
              <w:rPr>
                <w:noProof/>
                <w:webHidden/>
              </w:rPr>
              <w:fldChar w:fldCharType="separate"/>
            </w:r>
            <w:r w:rsidR="002743DA">
              <w:rPr>
                <w:noProof/>
                <w:webHidden/>
              </w:rPr>
              <w:t>44</w:t>
            </w:r>
            <w:r w:rsidRPr="004C7DB9">
              <w:rPr>
                <w:noProof/>
                <w:webHidden/>
              </w:rPr>
              <w:fldChar w:fldCharType="end"/>
            </w:r>
          </w:hyperlink>
        </w:p>
        <w:p w14:paraId="355AAD75" w14:textId="3A5E2A45" w:rsidR="00CC184F" w:rsidRPr="004C7DB9" w:rsidRDefault="00CC184F" w:rsidP="002B792D">
          <w:pPr>
            <w:pStyle w:val="TOC2"/>
            <w:rPr>
              <w:rFonts w:asciiTheme="minorHAnsi" w:eastAsiaTheme="minorEastAsia" w:hAnsiTheme="minorHAnsi" w:cstheme="minorBidi"/>
              <w:noProof/>
            </w:rPr>
          </w:pPr>
          <w:hyperlink w:anchor="_Toc98261524" w:history="1">
            <w:r w:rsidRPr="004C7DB9">
              <w:rPr>
                <w:rStyle w:val="Hyperlink"/>
                <w:rFonts w:eastAsiaTheme="majorEastAsia" w:cstheme="minorHAnsi"/>
                <w:noProof/>
                <w:sz w:val="20"/>
                <w:szCs w:val="20"/>
              </w:rPr>
              <w:t>B.</w:t>
            </w:r>
            <w:r w:rsidRPr="004C7DB9">
              <w:rPr>
                <w:rFonts w:asciiTheme="minorHAnsi" w:eastAsiaTheme="minorEastAsia" w:hAnsiTheme="minorHAnsi" w:cstheme="minorBidi"/>
                <w:noProof/>
              </w:rPr>
              <w:tab/>
            </w:r>
            <w:r w:rsidRPr="004C7DB9">
              <w:rPr>
                <w:rStyle w:val="Hyperlink"/>
                <w:rFonts w:eastAsiaTheme="majorEastAsia" w:cstheme="minorHAnsi"/>
                <w:noProof/>
                <w:sz w:val="20"/>
                <w:szCs w:val="20"/>
              </w:rPr>
              <w:t>Restoration of Reputations</w:t>
            </w:r>
            <w:r w:rsidRPr="004C7DB9">
              <w:rPr>
                <w:noProof/>
                <w:webHidden/>
              </w:rPr>
              <w:tab/>
            </w:r>
            <w:r w:rsidRPr="004C7DB9">
              <w:rPr>
                <w:noProof/>
                <w:webHidden/>
              </w:rPr>
              <w:fldChar w:fldCharType="begin"/>
            </w:r>
            <w:r w:rsidRPr="004C7DB9">
              <w:rPr>
                <w:noProof/>
                <w:webHidden/>
              </w:rPr>
              <w:instrText xml:space="preserve"> PAGEREF _Toc98261524 \h </w:instrText>
            </w:r>
            <w:r w:rsidRPr="004C7DB9">
              <w:rPr>
                <w:noProof/>
                <w:webHidden/>
              </w:rPr>
            </w:r>
            <w:r w:rsidRPr="004C7DB9">
              <w:rPr>
                <w:noProof/>
                <w:webHidden/>
              </w:rPr>
              <w:fldChar w:fldCharType="separate"/>
            </w:r>
            <w:r w:rsidR="002743DA">
              <w:rPr>
                <w:noProof/>
                <w:webHidden/>
              </w:rPr>
              <w:t>44</w:t>
            </w:r>
            <w:r w:rsidRPr="004C7DB9">
              <w:rPr>
                <w:noProof/>
                <w:webHidden/>
              </w:rPr>
              <w:fldChar w:fldCharType="end"/>
            </w:r>
          </w:hyperlink>
        </w:p>
        <w:p w14:paraId="5849F950" w14:textId="4303304E" w:rsidR="00DB4220" w:rsidRPr="004C7DB9" w:rsidRDefault="008B7F1F" w:rsidP="004C7DB9">
          <w:pPr>
            <w:pStyle w:val="TOCHeading"/>
            <w:rPr>
              <w:rFonts w:asciiTheme="minorHAnsi" w:hAnsiTheme="minorHAnsi"/>
              <w:sz w:val="20"/>
              <w:szCs w:val="20"/>
            </w:rPr>
          </w:pPr>
          <w:r w:rsidRPr="004C7DB9">
            <w:rPr>
              <w:rFonts w:asciiTheme="minorHAnsi" w:hAnsiTheme="minorHAnsi"/>
              <w:b/>
              <w:bCs/>
              <w:noProof/>
              <w:sz w:val="20"/>
              <w:szCs w:val="20"/>
            </w:rPr>
            <w:fldChar w:fldCharType="end"/>
          </w:r>
        </w:p>
      </w:sdtContent>
    </w:sdt>
    <w:p w14:paraId="5CED8008" w14:textId="118D45C0" w:rsidR="004D0968" w:rsidRPr="004F5583" w:rsidRDefault="00D75A37" w:rsidP="009248D4">
      <w:pPr>
        <w:pStyle w:val="Heading1"/>
        <w:rPr>
          <w:rFonts w:asciiTheme="minorHAnsi" w:hAnsiTheme="minorHAnsi" w:cstheme="minorHAnsi"/>
          <w:color w:val="auto"/>
        </w:rPr>
      </w:pPr>
      <w:bookmarkStart w:id="14" w:name="_Toc98261467"/>
      <w:r w:rsidRPr="004F5583">
        <w:rPr>
          <w:rFonts w:asciiTheme="minorHAnsi" w:hAnsiTheme="minorHAnsi" w:cstheme="minorHAnsi"/>
          <w:color w:val="auto"/>
        </w:rPr>
        <w:t xml:space="preserve">I. </w:t>
      </w:r>
      <w:r w:rsidR="00745C83" w:rsidRPr="004F5583">
        <w:rPr>
          <w:rFonts w:asciiTheme="minorHAnsi" w:hAnsiTheme="minorHAnsi" w:cstheme="minorHAnsi"/>
          <w:color w:val="auto"/>
        </w:rPr>
        <w:t>Principles</w:t>
      </w:r>
      <w:bookmarkEnd w:id="14"/>
      <w:r w:rsidR="004D0968" w:rsidRPr="004F5583">
        <w:rPr>
          <w:rFonts w:asciiTheme="minorHAnsi" w:hAnsiTheme="minorHAnsi" w:cstheme="minorHAnsi"/>
          <w:b/>
          <w:color w:val="auto"/>
        </w:rPr>
        <w:t xml:space="preserve"> </w:t>
      </w:r>
    </w:p>
    <w:p w14:paraId="1E5598E3" w14:textId="77777777" w:rsidR="00FB62FA" w:rsidRPr="009248D4" w:rsidRDefault="00740CAE" w:rsidP="00DB4220">
      <w:pPr>
        <w:pStyle w:val="Heading2"/>
        <w:rPr>
          <w:rFonts w:asciiTheme="minorHAnsi" w:hAnsiTheme="minorHAnsi" w:cstheme="minorHAnsi"/>
          <w:b/>
        </w:rPr>
      </w:pPr>
      <w:r w:rsidRPr="005759E7">
        <w:rPr>
          <w:rFonts w:asciiTheme="minorHAnsi" w:hAnsiTheme="minorHAnsi" w:cstheme="minorHAnsi"/>
        </w:rPr>
        <w:t xml:space="preserve"> </w:t>
      </w:r>
    </w:p>
    <w:p w14:paraId="54D6F81B" w14:textId="77777777" w:rsidR="00CB0779" w:rsidRDefault="0075737E" w:rsidP="00EC0CCB">
      <w:pPr>
        <w:pStyle w:val="PlainText"/>
        <w:spacing w:line="360" w:lineRule="auto"/>
        <w:ind w:left="270"/>
        <w:rPr>
          <w:rFonts w:asciiTheme="minorHAnsi" w:hAnsiTheme="minorHAnsi" w:cstheme="minorHAnsi"/>
          <w:sz w:val="24"/>
          <w:szCs w:val="24"/>
        </w:rPr>
      </w:pPr>
      <w:r w:rsidRPr="009248D4">
        <w:rPr>
          <w:rFonts w:asciiTheme="minorHAnsi" w:hAnsiTheme="minorHAnsi" w:cstheme="minorHAnsi"/>
          <w:sz w:val="24"/>
          <w:szCs w:val="24"/>
        </w:rPr>
        <w:t xml:space="preserve">Tulane University (Tulane or the university) cultivates an environment that </w:t>
      </w:r>
      <w:r w:rsidR="00BF2EBC" w:rsidRPr="00BF2EBC">
        <w:rPr>
          <w:rFonts w:asciiTheme="minorHAnsi" w:hAnsiTheme="minorHAnsi" w:cstheme="minorHAnsi"/>
          <w:sz w:val="24"/>
          <w:szCs w:val="24"/>
        </w:rPr>
        <w:t>focuses on the generation of</w:t>
      </w:r>
      <w:r w:rsidR="00BF2EBC">
        <w:rPr>
          <w:rFonts w:asciiTheme="minorHAnsi" w:hAnsiTheme="minorHAnsi" w:cstheme="minorHAnsi"/>
          <w:sz w:val="24"/>
          <w:szCs w:val="24"/>
        </w:rPr>
        <w:t xml:space="preserve"> new</w:t>
      </w:r>
      <w:r w:rsidRPr="009248D4">
        <w:rPr>
          <w:rFonts w:asciiTheme="minorHAnsi" w:hAnsiTheme="minorHAnsi" w:cstheme="minorHAnsi"/>
          <w:sz w:val="24"/>
          <w:szCs w:val="24"/>
        </w:rPr>
        <w:t xml:space="preserve"> knowledge through </w:t>
      </w:r>
      <w:r w:rsidR="00233461" w:rsidRPr="00233461">
        <w:rPr>
          <w:rFonts w:asciiTheme="minorHAnsi" w:hAnsiTheme="minorHAnsi" w:cstheme="minorHAnsi"/>
          <w:sz w:val="24"/>
          <w:szCs w:val="24"/>
        </w:rPr>
        <w:t>R</w:t>
      </w:r>
      <w:r w:rsidRPr="009248D4">
        <w:rPr>
          <w:rFonts w:asciiTheme="minorHAnsi" w:hAnsiTheme="minorHAnsi" w:cstheme="minorHAnsi"/>
          <w:sz w:val="24"/>
          <w:szCs w:val="24"/>
        </w:rPr>
        <w:t xml:space="preserve">esearch. </w:t>
      </w:r>
      <w:r w:rsidR="00233461">
        <w:rPr>
          <w:rFonts w:asciiTheme="minorHAnsi" w:hAnsiTheme="minorHAnsi" w:cstheme="minorHAnsi"/>
          <w:sz w:val="24"/>
          <w:szCs w:val="24"/>
        </w:rPr>
        <w:t>Tulane is a R</w:t>
      </w:r>
      <w:r w:rsidR="00D36657">
        <w:rPr>
          <w:rFonts w:asciiTheme="minorHAnsi" w:hAnsiTheme="minorHAnsi" w:cstheme="minorHAnsi"/>
          <w:sz w:val="24"/>
          <w:szCs w:val="24"/>
        </w:rPr>
        <w:t xml:space="preserve">esearch university, and it </w:t>
      </w:r>
      <w:r w:rsidR="00745C83">
        <w:rPr>
          <w:rFonts w:asciiTheme="minorHAnsi" w:hAnsiTheme="minorHAnsi" w:cstheme="minorHAnsi"/>
          <w:sz w:val="24"/>
          <w:szCs w:val="24"/>
        </w:rPr>
        <w:t>is c</w:t>
      </w:r>
      <w:r w:rsidR="00CB0779">
        <w:rPr>
          <w:rFonts w:asciiTheme="minorHAnsi" w:hAnsiTheme="minorHAnsi" w:cstheme="minorHAnsi"/>
          <w:sz w:val="24"/>
          <w:szCs w:val="24"/>
        </w:rPr>
        <w:t>ommitted to the highest</w:t>
      </w:r>
      <w:r w:rsidR="00D36657">
        <w:rPr>
          <w:rFonts w:asciiTheme="minorHAnsi" w:hAnsiTheme="minorHAnsi" w:cstheme="minorHAnsi"/>
          <w:sz w:val="24"/>
          <w:szCs w:val="24"/>
        </w:rPr>
        <w:t xml:space="preserve"> standards of integrity in</w:t>
      </w:r>
      <w:r>
        <w:rPr>
          <w:rFonts w:asciiTheme="minorHAnsi" w:hAnsiTheme="minorHAnsi" w:cstheme="minorHAnsi"/>
          <w:sz w:val="24"/>
          <w:szCs w:val="24"/>
        </w:rPr>
        <w:t xml:space="preserve"> </w:t>
      </w:r>
      <w:r w:rsidR="00233461">
        <w:rPr>
          <w:rFonts w:asciiTheme="minorHAnsi" w:hAnsiTheme="minorHAnsi" w:cstheme="minorHAnsi"/>
          <w:sz w:val="24"/>
          <w:szCs w:val="24"/>
        </w:rPr>
        <w:t>R</w:t>
      </w:r>
      <w:r w:rsidR="00745C83">
        <w:rPr>
          <w:rFonts w:asciiTheme="minorHAnsi" w:hAnsiTheme="minorHAnsi" w:cstheme="minorHAnsi"/>
          <w:sz w:val="24"/>
          <w:szCs w:val="24"/>
        </w:rPr>
        <w:t xml:space="preserve">esearch. </w:t>
      </w:r>
      <w:r w:rsidR="00CB0779">
        <w:rPr>
          <w:rFonts w:asciiTheme="minorHAnsi" w:hAnsiTheme="minorHAnsi" w:cstheme="minorHAnsi"/>
          <w:sz w:val="24"/>
          <w:szCs w:val="24"/>
        </w:rPr>
        <w:t>Public trust in the i</w:t>
      </w:r>
      <w:r w:rsidR="00745C83">
        <w:rPr>
          <w:rFonts w:asciiTheme="minorHAnsi" w:hAnsiTheme="minorHAnsi" w:cstheme="minorHAnsi"/>
          <w:sz w:val="24"/>
          <w:szCs w:val="24"/>
        </w:rPr>
        <w:t>nteg</w:t>
      </w:r>
      <w:r w:rsidR="00CB0779">
        <w:rPr>
          <w:rFonts w:asciiTheme="minorHAnsi" w:hAnsiTheme="minorHAnsi" w:cstheme="minorHAnsi"/>
          <w:sz w:val="24"/>
          <w:szCs w:val="24"/>
        </w:rPr>
        <w:t>rity of</w:t>
      </w:r>
      <w:r w:rsidR="00233461">
        <w:rPr>
          <w:rFonts w:asciiTheme="minorHAnsi" w:hAnsiTheme="minorHAnsi" w:cstheme="minorHAnsi"/>
          <w:sz w:val="24"/>
          <w:szCs w:val="24"/>
        </w:rPr>
        <w:t xml:space="preserve"> R</w:t>
      </w:r>
      <w:r w:rsidR="00745C83">
        <w:rPr>
          <w:rFonts w:asciiTheme="minorHAnsi" w:hAnsiTheme="minorHAnsi" w:cstheme="minorHAnsi"/>
          <w:sz w:val="24"/>
          <w:szCs w:val="24"/>
        </w:rPr>
        <w:t xml:space="preserve">esearch </w:t>
      </w:r>
      <w:r w:rsidR="00CB0779">
        <w:rPr>
          <w:rFonts w:asciiTheme="minorHAnsi" w:hAnsiTheme="minorHAnsi" w:cstheme="minorHAnsi"/>
          <w:sz w:val="24"/>
          <w:szCs w:val="24"/>
        </w:rPr>
        <w:t xml:space="preserve">is essential, and maintaining </w:t>
      </w:r>
      <w:r w:rsidR="00D36657">
        <w:rPr>
          <w:rFonts w:asciiTheme="minorHAnsi" w:hAnsiTheme="minorHAnsi" w:cstheme="minorHAnsi"/>
          <w:sz w:val="24"/>
          <w:szCs w:val="24"/>
        </w:rPr>
        <w:t xml:space="preserve">high </w:t>
      </w:r>
      <w:r w:rsidR="00CB0779">
        <w:rPr>
          <w:rFonts w:asciiTheme="minorHAnsi" w:hAnsiTheme="minorHAnsi" w:cstheme="minorHAnsi"/>
          <w:sz w:val="24"/>
          <w:szCs w:val="24"/>
        </w:rPr>
        <w:t>standards is an important university respon</w:t>
      </w:r>
      <w:r w:rsidR="00233461">
        <w:rPr>
          <w:rFonts w:asciiTheme="minorHAnsi" w:hAnsiTheme="minorHAnsi" w:cstheme="minorHAnsi"/>
          <w:sz w:val="24"/>
          <w:szCs w:val="24"/>
        </w:rPr>
        <w:t>sibility. Everyone involved in R</w:t>
      </w:r>
      <w:r w:rsidR="00CB0779">
        <w:rPr>
          <w:rFonts w:asciiTheme="minorHAnsi" w:hAnsiTheme="minorHAnsi" w:cstheme="minorHAnsi"/>
          <w:sz w:val="24"/>
          <w:szCs w:val="24"/>
        </w:rPr>
        <w:t>esearch shares the responsibility for preserving its integrity</w:t>
      </w:r>
      <w:r w:rsidR="00BF2EBC">
        <w:rPr>
          <w:rFonts w:asciiTheme="minorHAnsi" w:hAnsiTheme="minorHAnsi" w:cstheme="minorHAnsi"/>
          <w:sz w:val="24"/>
          <w:szCs w:val="24"/>
        </w:rPr>
        <w:t xml:space="preserve"> by encouraging the highest ethical principles and by holding members of the Research community accountable. </w:t>
      </w:r>
      <w:r w:rsidR="00BC0663">
        <w:rPr>
          <w:rFonts w:asciiTheme="minorHAnsi" w:hAnsiTheme="minorHAnsi" w:cstheme="minorHAnsi"/>
          <w:sz w:val="24"/>
          <w:szCs w:val="24"/>
        </w:rPr>
        <w:t xml:space="preserve">Misconduct </w:t>
      </w:r>
      <w:r w:rsidR="00D36657">
        <w:rPr>
          <w:rFonts w:asciiTheme="minorHAnsi" w:hAnsiTheme="minorHAnsi" w:cstheme="minorHAnsi"/>
          <w:sz w:val="24"/>
          <w:szCs w:val="24"/>
        </w:rPr>
        <w:t xml:space="preserve">damages </w:t>
      </w:r>
      <w:r>
        <w:rPr>
          <w:rFonts w:asciiTheme="minorHAnsi" w:hAnsiTheme="minorHAnsi" w:cstheme="minorHAnsi"/>
          <w:sz w:val="24"/>
          <w:szCs w:val="24"/>
        </w:rPr>
        <w:t>the</w:t>
      </w:r>
      <w:r w:rsidR="00D36657">
        <w:rPr>
          <w:rFonts w:asciiTheme="minorHAnsi" w:hAnsiTheme="minorHAnsi" w:cstheme="minorHAnsi"/>
          <w:sz w:val="24"/>
          <w:szCs w:val="24"/>
        </w:rPr>
        <w:t xml:space="preserve"> </w:t>
      </w:r>
      <w:r w:rsidR="00233461">
        <w:rPr>
          <w:rFonts w:asciiTheme="minorHAnsi" w:hAnsiTheme="minorHAnsi" w:cstheme="minorHAnsi"/>
          <w:sz w:val="24"/>
          <w:szCs w:val="24"/>
        </w:rPr>
        <w:t xml:space="preserve">integrity of </w:t>
      </w:r>
      <w:r w:rsidR="00DA484B">
        <w:rPr>
          <w:rFonts w:asciiTheme="minorHAnsi" w:hAnsiTheme="minorHAnsi" w:cstheme="minorHAnsi"/>
          <w:sz w:val="24"/>
          <w:szCs w:val="24"/>
        </w:rPr>
        <w:t xml:space="preserve">the </w:t>
      </w:r>
      <w:r w:rsidR="00233461">
        <w:rPr>
          <w:rFonts w:asciiTheme="minorHAnsi" w:hAnsiTheme="minorHAnsi" w:cstheme="minorHAnsi"/>
          <w:sz w:val="24"/>
          <w:szCs w:val="24"/>
        </w:rPr>
        <w:t>R</w:t>
      </w:r>
      <w:r>
        <w:rPr>
          <w:rFonts w:asciiTheme="minorHAnsi" w:hAnsiTheme="minorHAnsi" w:cstheme="minorHAnsi"/>
          <w:sz w:val="24"/>
          <w:szCs w:val="24"/>
        </w:rPr>
        <w:t>esearch</w:t>
      </w:r>
      <w:r w:rsidR="00DA484B">
        <w:rPr>
          <w:rFonts w:asciiTheme="minorHAnsi" w:hAnsiTheme="minorHAnsi" w:cstheme="minorHAnsi"/>
          <w:sz w:val="24"/>
          <w:szCs w:val="24"/>
        </w:rPr>
        <w:t xml:space="preserve"> enterprise</w:t>
      </w:r>
      <w:r w:rsidR="00D36657">
        <w:rPr>
          <w:rFonts w:asciiTheme="minorHAnsi" w:hAnsiTheme="minorHAnsi" w:cstheme="minorHAnsi"/>
          <w:sz w:val="24"/>
          <w:szCs w:val="24"/>
        </w:rPr>
        <w:t>, harms the reputations of all researchers,</w:t>
      </w:r>
      <w:r>
        <w:rPr>
          <w:rFonts w:asciiTheme="minorHAnsi" w:hAnsiTheme="minorHAnsi" w:cstheme="minorHAnsi"/>
          <w:sz w:val="24"/>
          <w:szCs w:val="24"/>
        </w:rPr>
        <w:t xml:space="preserve"> and</w:t>
      </w:r>
      <w:r w:rsidR="00BC0663">
        <w:rPr>
          <w:rFonts w:asciiTheme="minorHAnsi" w:hAnsiTheme="minorHAnsi" w:cstheme="minorHAnsi"/>
          <w:sz w:val="24"/>
          <w:szCs w:val="24"/>
        </w:rPr>
        <w:t xml:space="preserve"> undermine</w:t>
      </w:r>
      <w:r>
        <w:rPr>
          <w:rFonts w:asciiTheme="minorHAnsi" w:hAnsiTheme="minorHAnsi" w:cstheme="minorHAnsi"/>
          <w:sz w:val="24"/>
          <w:szCs w:val="24"/>
        </w:rPr>
        <w:t>s</w:t>
      </w:r>
      <w:r w:rsidR="00BC0663">
        <w:rPr>
          <w:rFonts w:asciiTheme="minorHAnsi" w:hAnsiTheme="minorHAnsi" w:cstheme="minorHAnsi"/>
          <w:sz w:val="24"/>
          <w:szCs w:val="24"/>
        </w:rPr>
        <w:t xml:space="preserve"> public trust.</w:t>
      </w:r>
      <w:r w:rsidR="0042138F" w:rsidRPr="0042138F">
        <w:rPr>
          <w:rFonts w:asciiTheme="minorHAnsi" w:hAnsiTheme="minorHAnsi" w:cstheme="minorHAnsi"/>
          <w:sz w:val="24"/>
          <w:szCs w:val="24"/>
        </w:rPr>
        <w:t xml:space="preserve"> </w:t>
      </w:r>
      <w:r w:rsidR="00DA484B">
        <w:rPr>
          <w:rFonts w:asciiTheme="minorHAnsi" w:hAnsiTheme="minorHAnsi" w:cstheme="minorHAnsi"/>
          <w:sz w:val="24"/>
          <w:szCs w:val="24"/>
        </w:rPr>
        <w:t xml:space="preserve">The university </w:t>
      </w:r>
      <w:r w:rsidR="00BF2EBC">
        <w:rPr>
          <w:rFonts w:asciiTheme="minorHAnsi" w:hAnsiTheme="minorHAnsi" w:cstheme="minorHAnsi"/>
          <w:sz w:val="24"/>
          <w:szCs w:val="24"/>
        </w:rPr>
        <w:t xml:space="preserve">does not tolerate Research Misconduct and uses this Policy to </w:t>
      </w:r>
      <w:r w:rsidR="00DA484B">
        <w:rPr>
          <w:rFonts w:asciiTheme="minorHAnsi" w:hAnsiTheme="minorHAnsi" w:cstheme="minorHAnsi"/>
          <w:sz w:val="24"/>
          <w:szCs w:val="24"/>
        </w:rPr>
        <w:t>deal effectively and expeditiously with Allegations or Evidence of Research Misconduct.</w:t>
      </w:r>
      <w:r w:rsidR="00D617D8">
        <w:rPr>
          <w:rStyle w:val="EndnoteReference"/>
          <w:rFonts w:asciiTheme="minorHAnsi" w:hAnsiTheme="minorHAnsi" w:cstheme="minorHAnsi"/>
          <w:sz w:val="24"/>
          <w:szCs w:val="24"/>
        </w:rPr>
        <w:endnoteReference w:id="1"/>
      </w:r>
    </w:p>
    <w:p w14:paraId="55F91420" w14:textId="31F91E0E" w:rsidR="0042138F" w:rsidRPr="004F5583" w:rsidRDefault="005E53C5" w:rsidP="009248D4">
      <w:pPr>
        <w:pStyle w:val="Heading1"/>
        <w:rPr>
          <w:rFonts w:asciiTheme="minorHAnsi" w:hAnsiTheme="minorHAnsi" w:cstheme="minorHAnsi"/>
          <w:color w:val="auto"/>
        </w:rPr>
      </w:pPr>
      <w:bookmarkStart w:id="15" w:name="_Toc98261468"/>
      <w:r w:rsidRPr="004F5583">
        <w:rPr>
          <w:rFonts w:asciiTheme="minorHAnsi" w:hAnsiTheme="minorHAnsi" w:cstheme="minorHAnsi"/>
          <w:color w:val="auto"/>
        </w:rPr>
        <w:t xml:space="preserve">II. </w:t>
      </w:r>
      <w:r w:rsidR="0042138F" w:rsidRPr="004F5583">
        <w:rPr>
          <w:rFonts w:asciiTheme="minorHAnsi" w:hAnsiTheme="minorHAnsi" w:cstheme="minorHAnsi"/>
          <w:color w:val="auto"/>
        </w:rPr>
        <w:t>Scope</w:t>
      </w:r>
      <w:bookmarkEnd w:id="15"/>
    </w:p>
    <w:p w14:paraId="4F85F42E" w14:textId="77777777" w:rsidR="00BC0663" w:rsidRDefault="00BC0663" w:rsidP="009248D4">
      <w:pPr>
        <w:pStyle w:val="NoSpacing"/>
      </w:pPr>
    </w:p>
    <w:p w14:paraId="60F55968" w14:textId="77777777" w:rsidR="00E50EAB" w:rsidRDefault="007D0703" w:rsidP="00AE266A">
      <w:pPr>
        <w:pStyle w:val="PlainText"/>
        <w:numPr>
          <w:ilvl w:val="0"/>
          <w:numId w:val="26"/>
        </w:numPr>
        <w:spacing w:line="360" w:lineRule="auto"/>
        <w:rPr>
          <w:rFonts w:asciiTheme="minorHAnsi" w:hAnsiTheme="minorHAnsi" w:cstheme="minorHAnsi"/>
          <w:sz w:val="24"/>
          <w:szCs w:val="24"/>
        </w:rPr>
      </w:pPr>
      <w:r>
        <w:rPr>
          <w:rFonts w:asciiTheme="minorHAnsi" w:hAnsiTheme="minorHAnsi" w:cstheme="minorHAnsi"/>
          <w:sz w:val="24"/>
          <w:szCs w:val="24"/>
        </w:rPr>
        <w:t xml:space="preserve">This Policy applies to all Allegations of Research Misconduct related to </w:t>
      </w:r>
      <w:r w:rsidR="0042138F">
        <w:rPr>
          <w:rFonts w:asciiTheme="minorHAnsi" w:hAnsiTheme="minorHAnsi" w:cstheme="minorHAnsi"/>
          <w:sz w:val="24"/>
          <w:szCs w:val="24"/>
        </w:rPr>
        <w:t xml:space="preserve">all </w:t>
      </w:r>
      <w:r>
        <w:rPr>
          <w:rFonts w:asciiTheme="minorHAnsi" w:hAnsiTheme="minorHAnsi" w:cstheme="minorHAnsi"/>
          <w:sz w:val="24"/>
          <w:szCs w:val="24"/>
        </w:rPr>
        <w:t>R</w:t>
      </w:r>
      <w:r w:rsidR="00174B30">
        <w:rPr>
          <w:rFonts w:asciiTheme="minorHAnsi" w:hAnsiTheme="minorHAnsi" w:cstheme="minorHAnsi"/>
          <w:sz w:val="24"/>
          <w:szCs w:val="24"/>
        </w:rPr>
        <w:t xml:space="preserve">esearch </w:t>
      </w:r>
      <w:r w:rsidR="0042138F">
        <w:rPr>
          <w:rFonts w:asciiTheme="minorHAnsi" w:hAnsiTheme="minorHAnsi" w:cstheme="minorHAnsi"/>
          <w:sz w:val="24"/>
          <w:szCs w:val="24"/>
        </w:rPr>
        <w:t xml:space="preserve">conducted at Tulane. </w:t>
      </w:r>
      <w:r w:rsidR="00EB2804">
        <w:rPr>
          <w:rFonts w:asciiTheme="minorHAnsi" w:hAnsiTheme="minorHAnsi" w:cstheme="minorHAnsi"/>
          <w:sz w:val="24"/>
          <w:szCs w:val="24"/>
        </w:rPr>
        <w:t>Specifically, t</w:t>
      </w:r>
      <w:r>
        <w:rPr>
          <w:rFonts w:asciiTheme="minorHAnsi" w:hAnsiTheme="minorHAnsi" w:cstheme="minorHAnsi"/>
          <w:sz w:val="24"/>
          <w:szCs w:val="24"/>
        </w:rPr>
        <w:t>his P</w:t>
      </w:r>
      <w:r w:rsidR="00E50EAB">
        <w:rPr>
          <w:rFonts w:asciiTheme="minorHAnsi" w:hAnsiTheme="minorHAnsi" w:cstheme="minorHAnsi"/>
          <w:sz w:val="24"/>
          <w:szCs w:val="24"/>
        </w:rPr>
        <w:t>olicy applies to:</w:t>
      </w:r>
    </w:p>
    <w:p w14:paraId="3F73DCAC" w14:textId="77777777" w:rsidR="00E50EAB" w:rsidRDefault="0032166F" w:rsidP="00AE266A">
      <w:pPr>
        <w:pStyle w:val="PlainText"/>
        <w:numPr>
          <w:ilvl w:val="0"/>
          <w:numId w:val="27"/>
        </w:numPr>
        <w:spacing w:line="360" w:lineRule="auto"/>
        <w:ind w:left="1080"/>
        <w:rPr>
          <w:rFonts w:asciiTheme="minorHAnsi" w:hAnsiTheme="minorHAnsi" w:cstheme="minorHAnsi"/>
          <w:sz w:val="24"/>
          <w:szCs w:val="24"/>
        </w:rPr>
      </w:pPr>
      <w:r>
        <w:rPr>
          <w:rFonts w:asciiTheme="minorHAnsi" w:hAnsiTheme="minorHAnsi" w:cstheme="minorHAnsi"/>
          <w:sz w:val="24"/>
          <w:szCs w:val="24"/>
        </w:rPr>
        <w:t>funded R</w:t>
      </w:r>
      <w:r w:rsidR="0042138F">
        <w:rPr>
          <w:rFonts w:asciiTheme="minorHAnsi" w:hAnsiTheme="minorHAnsi" w:cstheme="minorHAnsi"/>
          <w:sz w:val="24"/>
          <w:szCs w:val="24"/>
        </w:rPr>
        <w:t>esearch, regardless of the funder</w:t>
      </w:r>
      <w:r>
        <w:rPr>
          <w:rFonts w:asciiTheme="minorHAnsi" w:hAnsiTheme="minorHAnsi" w:cstheme="minorHAnsi"/>
          <w:sz w:val="24"/>
          <w:szCs w:val="24"/>
        </w:rPr>
        <w:t>;</w:t>
      </w:r>
    </w:p>
    <w:p w14:paraId="5AE58FEB" w14:textId="77777777" w:rsidR="00E50EAB" w:rsidRDefault="00E50EAB" w:rsidP="00AE266A">
      <w:pPr>
        <w:pStyle w:val="PlainText"/>
        <w:numPr>
          <w:ilvl w:val="0"/>
          <w:numId w:val="27"/>
        </w:numPr>
        <w:spacing w:line="360" w:lineRule="auto"/>
        <w:ind w:left="1080"/>
        <w:rPr>
          <w:rFonts w:asciiTheme="minorHAnsi" w:hAnsiTheme="minorHAnsi" w:cstheme="minorHAnsi"/>
          <w:sz w:val="24"/>
          <w:szCs w:val="24"/>
        </w:rPr>
      </w:pPr>
      <w:r>
        <w:rPr>
          <w:rFonts w:asciiTheme="minorHAnsi" w:hAnsiTheme="minorHAnsi" w:cstheme="minorHAnsi"/>
          <w:sz w:val="24"/>
          <w:szCs w:val="24"/>
        </w:rPr>
        <w:t>u</w:t>
      </w:r>
      <w:r w:rsidR="0032166F">
        <w:rPr>
          <w:rFonts w:asciiTheme="minorHAnsi" w:hAnsiTheme="minorHAnsi" w:cstheme="minorHAnsi"/>
          <w:sz w:val="24"/>
          <w:szCs w:val="24"/>
        </w:rPr>
        <w:t>nfunded R</w:t>
      </w:r>
      <w:r w:rsidR="0042138F">
        <w:rPr>
          <w:rFonts w:asciiTheme="minorHAnsi" w:hAnsiTheme="minorHAnsi" w:cstheme="minorHAnsi"/>
          <w:sz w:val="24"/>
          <w:szCs w:val="24"/>
        </w:rPr>
        <w:t>esearch</w:t>
      </w:r>
      <w:r w:rsidR="0032166F">
        <w:rPr>
          <w:rFonts w:asciiTheme="minorHAnsi" w:hAnsiTheme="minorHAnsi" w:cstheme="minorHAnsi"/>
          <w:sz w:val="24"/>
          <w:szCs w:val="24"/>
        </w:rPr>
        <w:t>;</w:t>
      </w:r>
    </w:p>
    <w:p w14:paraId="33CF179E" w14:textId="77777777" w:rsidR="00E50EAB" w:rsidRDefault="0032166F" w:rsidP="00AE266A">
      <w:pPr>
        <w:pStyle w:val="PlainText"/>
        <w:numPr>
          <w:ilvl w:val="0"/>
          <w:numId w:val="27"/>
        </w:numPr>
        <w:spacing w:line="360" w:lineRule="auto"/>
        <w:ind w:left="1080"/>
        <w:rPr>
          <w:rFonts w:asciiTheme="minorHAnsi" w:hAnsiTheme="minorHAnsi" w:cstheme="minorHAnsi"/>
          <w:sz w:val="24"/>
          <w:szCs w:val="24"/>
        </w:rPr>
      </w:pPr>
      <w:r>
        <w:rPr>
          <w:rFonts w:asciiTheme="minorHAnsi" w:hAnsiTheme="minorHAnsi" w:cstheme="minorHAnsi"/>
          <w:sz w:val="24"/>
          <w:szCs w:val="24"/>
        </w:rPr>
        <w:t>R</w:t>
      </w:r>
      <w:r w:rsidR="00EB2804" w:rsidRPr="00C24753">
        <w:rPr>
          <w:rFonts w:asciiTheme="minorHAnsi" w:hAnsiTheme="minorHAnsi" w:cstheme="minorHAnsi"/>
          <w:sz w:val="24"/>
          <w:szCs w:val="24"/>
        </w:rPr>
        <w:t xml:space="preserve">esearch </w:t>
      </w:r>
      <w:r w:rsidR="00EB2804">
        <w:rPr>
          <w:rFonts w:asciiTheme="minorHAnsi" w:hAnsiTheme="minorHAnsi" w:cstheme="minorHAnsi"/>
          <w:sz w:val="24"/>
          <w:szCs w:val="24"/>
        </w:rPr>
        <w:t xml:space="preserve">that is </w:t>
      </w:r>
      <w:r w:rsidR="00EB2804" w:rsidRPr="00C24753">
        <w:rPr>
          <w:rFonts w:asciiTheme="minorHAnsi" w:hAnsiTheme="minorHAnsi" w:cstheme="minorHAnsi"/>
          <w:sz w:val="24"/>
          <w:szCs w:val="24"/>
        </w:rPr>
        <w:t>proposed, performed, reviewed</w:t>
      </w:r>
      <w:r w:rsidR="00EB2804">
        <w:rPr>
          <w:rFonts w:asciiTheme="minorHAnsi" w:hAnsiTheme="minorHAnsi" w:cstheme="minorHAnsi"/>
          <w:sz w:val="24"/>
          <w:szCs w:val="24"/>
        </w:rPr>
        <w:t xml:space="preserve"> or reported</w:t>
      </w:r>
      <w:r>
        <w:rPr>
          <w:rFonts w:asciiTheme="minorHAnsi" w:hAnsiTheme="minorHAnsi" w:cstheme="minorHAnsi"/>
          <w:sz w:val="24"/>
          <w:szCs w:val="24"/>
        </w:rPr>
        <w:t>; and/or</w:t>
      </w:r>
    </w:p>
    <w:p w14:paraId="2AC9DBCC" w14:textId="77777777" w:rsidR="007D0703" w:rsidRDefault="00E50EAB" w:rsidP="00AE266A">
      <w:pPr>
        <w:pStyle w:val="PlainText"/>
        <w:numPr>
          <w:ilvl w:val="0"/>
          <w:numId w:val="27"/>
        </w:numPr>
        <w:spacing w:line="360" w:lineRule="auto"/>
        <w:ind w:left="1080"/>
        <w:rPr>
          <w:rFonts w:asciiTheme="minorHAnsi" w:hAnsiTheme="minorHAnsi" w:cstheme="minorHAnsi"/>
          <w:sz w:val="24"/>
          <w:szCs w:val="24"/>
        </w:rPr>
      </w:pPr>
      <w:r>
        <w:rPr>
          <w:rFonts w:asciiTheme="minorHAnsi" w:hAnsiTheme="minorHAnsi" w:cstheme="minorHAnsi"/>
          <w:sz w:val="24"/>
          <w:szCs w:val="24"/>
        </w:rPr>
        <w:t>t</w:t>
      </w:r>
      <w:r w:rsidR="00EB2804">
        <w:rPr>
          <w:rFonts w:asciiTheme="minorHAnsi" w:hAnsiTheme="minorHAnsi" w:cstheme="minorHAnsi"/>
          <w:sz w:val="24"/>
          <w:szCs w:val="24"/>
        </w:rPr>
        <w:t>he</w:t>
      </w:r>
      <w:r w:rsidR="00EB2804" w:rsidRPr="00C24753">
        <w:rPr>
          <w:rFonts w:asciiTheme="minorHAnsi" w:hAnsiTheme="minorHAnsi" w:cstheme="minorHAnsi"/>
          <w:sz w:val="24"/>
          <w:szCs w:val="24"/>
        </w:rPr>
        <w:t xml:space="preserve"> </w:t>
      </w:r>
      <w:r w:rsidR="0032166F">
        <w:rPr>
          <w:rFonts w:asciiTheme="minorHAnsi" w:hAnsiTheme="minorHAnsi" w:cstheme="minorHAnsi"/>
          <w:sz w:val="24"/>
          <w:szCs w:val="24"/>
        </w:rPr>
        <w:t>Research Record generated from R</w:t>
      </w:r>
      <w:r w:rsidR="00EB2804" w:rsidRPr="00C24753">
        <w:rPr>
          <w:rFonts w:asciiTheme="minorHAnsi" w:hAnsiTheme="minorHAnsi" w:cstheme="minorHAnsi"/>
          <w:sz w:val="24"/>
          <w:szCs w:val="24"/>
        </w:rPr>
        <w:t>esearch</w:t>
      </w:r>
      <w:r w:rsidR="007D0703">
        <w:rPr>
          <w:rFonts w:asciiTheme="minorHAnsi" w:hAnsiTheme="minorHAnsi" w:cstheme="minorHAnsi"/>
          <w:sz w:val="24"/>
          <w:szCs w:val="24"/>
        </w:rPr>
        <w:t>.</w:t>
      </w:r>
    </w:p>
    <w:p w14:paraId="1D01DAF5" w14:textId="77777777" w:rsidR="00EB2804" w:rsidRPr="00954F82" w:rsidRDefault="007D0703" w:rsidP="00EC0CCB">
      <w:pPr>
        <w:pStyle w:val="PlainText"/>
        <w:spacing w:line="360" w:lineRule="auto"/>
        <w:ind w:left="720"/>
        <w:rPr>
          <w:rFonts w:asciiTheme="minorHAnsi" w:hAnsiTheme="minorHAnsi" w:cstheme="minorHAnsi"/>
          <w:sz w:val="24"/>
          <w:szCs w:val="24"/>
        </w:rPr>
      </w:pPr>
      <w:r>
        <w:rPr>
          <w:rFonts w:asciiTheme="minorHAnsi" w:hAnsiTheme="minorHAnsi" w:cstheme="minorHAnsi"/>
          <w:sz w:val="24"/>
          <w:szCs w:val="24"/>
        </w:rPr>
        <w:t>This Policy applies</w:t>
      </w:r>
      <w:r w:rsidR="00EB2804" w:rsidRPr="00C24753">
        <w:rPr>
          <w:rFonts w:asciiTheme="minorHAnsi" w:hAnsiTheme="minorHAnsi" w:cstheme="minorHAnsi"/>
          <w:sz w:val="24"/>
          <w:szCs w:val="24"/>
        </w:rPr>
        <w:t xml:space="preserve"> regardless of whethe</w:t>
      </w:r>
      <w:r w:rsidR="00EB2804">
        <w:rPr>
          <w:rFonts w:asciiTheme="minorHAnsi" w:hAnsiTheme="minorHAnsi" w:cstheme="minorHAnsi"/>
          <w:sz w:val="24"/>
          <w:szCs w:val="24"/>
        </w:rPr>
        <w:t>r a</w:t>
      </w:r>
      <w:r w:rsidR="001B3748">
        <w:rPr>
          <w:rFonts w:asciiTheme="minorHAnsi" w:hAnsiTheme="minorHAnsi" w:cstheme="minorHAnsi"/>
          <w:sz w:val="24"/>
          <w:szCs w:val="24"/>
        </w:rPr>
        <w:t xml:space="preserve"> funding </w:t>
      </w:r>
      <w:r w:rsidR="00EB2804">
        <w:rPr>
          <w:rFonts w:asciiTheme="minorHAnsi" w:hAnsiTheme="minorHAnsi" w:cstheme="minorHAnsi"/>
          <w:sz w:val="24"/>
          <w:szCs w:val="24"/>
        </w:rPr>
        <w:t>application or proposal</w:t>
      </w:r>
      <w:r w:rsidR="000E6ACF">
        <w:rPr>
          <w:rFonts w:asciiTheme="minorHAnsi" w:hAnsiTheme="minorHAnsi" w:cstheme="minorHAnsi"/>
          <w:sz w:val="24"/>
          <w:szCs w:val="24"/>
        </w:rPr>
        <w:t xml:space="preserve"> results</w:t>
      </w:r>
      <w:r w:rsidR="00EB2804" w:rsidRPr="00C24753">
        <w:rPr>
          <w:rFonts w:asciiTheme="minorHAnsi" w:hAnsiTheme="minorHAnsi" w:cstheme="minorHAnsi"/>
          <w:sz w:val="24"/>
          <w:szCs w:val="24"/>
        </w:rPr>
        <w:t xml:space="preserve"> in a grant, contract, cooperative agreement or other form of support.</w:t>
      </w:r>
      <w:r w:rsidR="00EB2804">
        <w:rPr>
          <w:rStyle w:val="EndnoteReference"/>
          <w:rFonts w:asciiTheme="minorHAnsi" w:hAnsiTheme="minorHAnsi" w:cstheme="minorHAnsi"/>
          <w:sz w:val="24"/>
          <w:szCs w:val="24"/>
        </w:rPr>
        <w:endnoteReference w:id="2"/>
      </w:r>
    </w:p>
    <w:p w14:paraId="6B39A52B" w14:textId="77777777" w:rsidR="0042138F" w:rsidRPr="009F6343" w:rsidRDefault="008257E5" w:rsidP="00AE266A">
      <w:pPr>
        <w:pStyle w:val="PlainText"/>
        <w:numPr>
          <w:ilvl w:val="0"/>
          <w:numId w:val="26"/>
        </w:numPr>
        <w:spacing w:line="360" w:lineRule="auto"/>
        <w:rPr>
          <w:rFonts w:asciiTheme="minorHAnsi" w:hAnsiTheme="minorHAnsi" w:cstheme="minorHAnsi"/>
          <w:sz w:val="24"/>
          <w:szCs w:val="24"/>
        </w:rPr>
      </w:pPr>
      <w:r>
        <w:rPr>
          <w:rFonts w:asciiTheme="minorHAnsi" w:hAnsiTheme="minorHAnsi" w:cstheme="minorHAnsi"/>
          <w:sz w:val="24"/>
          <w:szCs w:val="24"/>
        </w:rPr>
        <w:t>Federally S</w:t>
      </w:r>
      <w:r w:rsidR="007D0703" w:rsidRPr="007D0703">
        <w:rPr>
          <w:rFonts w:asciiTheme="minorHAnsi" w:hAnsiTheme="minorHAnsi" w:cstheme="minorHAnsi"/>
          <w:sz w:val="24"/>
          <w:szCs w:val="24"/>
        </w:rPr>
        <w:t>ponsored R</w:t>
      </w:r>
      <w:r w:rsidR="00B24E2E" w:rsidRPr="007D0703">
        <w:rPr>
          <w:rFonts w:asciiTheme="minorHAnsi" w:hAnsiTheme="minorHAnsi" w:cstheme="minorHAnsi"/>
          <w:sz w:val="24"/>
          <w:szCs w:val="24"/>
        </w:rPr>
        <w:t xml:space="preserve">esearch is subject to specific requirements. </w:t>
      </w:r>
      <w:r w:rsidR="00E04CE9" w:rsidRPr="007D0703">
        <w:rPr>
          <w:rFonts w:asciiTheme="minorHAnsi" w:hAnsiTheme="minorHAnsi" w:cstheme="minorHAnsi"/>
          <w:sz w:val="24"/>
          <w:szCs w:val="24"/>
        </w:rPr>
        <w:t>Tulane intends t</w:t>
      </w:r>
      <w:r w:rsidR="007D0703" w:rsidRPr="006B781C">
        <w:rPr>
          <w:rFonts w:asciiTheme="minorHAnsi" w:hAnsiTheme="minorHAnsi" w:cstheme="minorHAnsi"/>
          <w:sz w:val="24"/>
          <w:szCs w:val="24"/>
        </w:rPr>
        <w:t>his P</w:t>
      </w:r>
      <w:r w:rsidR="0042138F" w:rsidRPr="006B781C">
        <w:rPr>
          <w:rFonts w:asciiTheme="minorHAnsi" w:hAnsiTheme="minorHAnsi" w:cstheme="minorHAnsi"/>
          <w:sz w:val="24"/>
          <w:szCs w:val="24"/>
        </w:rPr>
        <w:t xml:space="preserve">olicy to comply with </w:t>
      </w:r>
      <w:r w:rsidR="00E04CE9" w:rsidRPr="006B781C">
        <w:rPr>
          <w:rFonts w:asciiTheme="minorHAnsi" w:hAnsiTheme="minorHAnsi" w:cstheme="minorHAnsi"/>
          <w:sz w:val="24"/>
          <w:szCs w:val="24"/>
        </w:rPr>
        <w:t>th</w:t>
      </w:r>
      <w:r w:rsidR="00B24E2E" w:rsidRPr="006B781C">
        <w:rPr>
          <w:rFonts w:asciiTheme="minorHAnsi" w:hAnsiTheme="minorHAnsi" w:cstheme="minorHAnsi"/>
          <w:sz w:val="24"/>
          <w:szCs w:val="24"/>
        </w:rPr>
        <w:t>ose specific requirements, in particular the</w:t>
      </w:r>
      <w:r w:rsidR="0042138F" w:rsidRPr="006B781C">
        <w:rPr>
          <w:rFonts w:asciiTheme="minorHAnsi" w:hAnsiTheme="minorHAnsi" w:cstheme="minorHAnsi"/>
          <w:sz w:val="24"/>
          <w:szCs w:val="24"/>
        </w:rPr>
        <w:t xml:space="preserve"> </w:t>
      </w:r>
      <w:r w:rsidR="00C13B64" w:rsidRPr="006B781C">
        <w:rPr>
          <w:rFonts w:asciiTheme="minorHAnsi" w:hAnsiTheme="minorHAnsi" w:cstheme="minorHAnsi"/>
          <w:sz w:val="24"/>
          <w:szCs w:val="24"/>
        </w:rPr>
        <w:t>Public Health S</w:t>
      </w:r>
      <w:r w:rsidR="006B781C" w:rsidRPr="006B781C">
        <w:rPr>
          <w:rFonts w:asciiTheme="minorHAnsi" w:hAnsiTheme="minorHAnsi" w:cstheme="minorHAnsi"/>
          <w:sz w:val="24"/>
          <w:szCs w:val="24"/>
        </w:rPr>
        <w:t>ervice</w:t>
      </w:r>
      <w:r w:rsidR="00C13B64" w:rsidRPr="006B781C">
        <w:rPr>
          <w:rFonts w:asciiTheme="minorHAnsi" w:hAnsiTheme="minorHAnsi" w:cstheme="minorHAnsi"/>
          <w:sz w:val="24"/>
          <w:szCs w:val="24"/>
        </w:rPr>
        <w:t xml:space="preserve"> (PHS)</w:t>
      </w:r>
      <w:r w:rsidR="00A57DCC" w:rsidRPr="00535172">
        <w:rPr>
          <w:rFonts w:asciiTheme="minorHAnsi" w:hAnsiTheme="minorHAnsi" w:cstheme="minorHAnsi"/>
          <w:sz w:val="24"/>
          <w:szCs w:val="24"/>
        </w:rPr>
        <w:t xml:space="preserve"> </w:t>
      </w:r>
      <w:r w:rsidR="0042138F" w:rsidRPr="00535172">
        <w:rPr>
          <w:rFonts w:asciiTheme="minorHAnsi" w:hAnsiTheme="minorHAnsi" w:cstheme="minorHAnsi"/>
          <w:sz w:val="24"/>
          <w:szCs w:val="24"/>
        </w:rPr>
        <w:t>Policies on Rese</w:t>
      </w:r>
      <w:r w:rsidR="0042138F" w:rsidRPr="009F6343">
        <w:rPr>
          <w:rFonts w:asciiTheme="minorHAnsi" w:hAnsiTheme="minorHAnsi" w:cstheme="minorHAnsi"/>
          <w:sz w:val="24"/>
          <w:szCs w:val="24"/>
        </w:rPr>
        <w:t>arch Miscond</w:t>
      </w:r>
      <w:r w:rsidR="00B24E2E" w:rsidRPr="009F6343">
        <w:rPr>
          <w:rFonts w:asciiTheme="minorHAnsi" w:hAnsiTheme="minorHAnsi" w:cstheme="minorHAnsi"/>
          <w:sz w:val="24"/>
          <w:szCs w:val="24"/>
        </w:rPr>
        <w:t>uct (42 CFR Part 93) and</w:t>
      </w:r>
      <w:r w:rsidR="0042138F" w:rsidRPr="009F6343">
        <w:rPr>
          <w:rFonts w:asciiTheme="minorHAnsi" w:hAnsiTheme="minorHAnsi" w:cstheme="minorHAnsi"/>
          <w:sz w:val="24"/>
          <w:szCs w:val="24"/>
        </w:rPr>
        <w:t xml:space="preserve"> the National Science Foundation</w:t>
      </w:r>
      <w:r w:rsidR="006B781C">
        <w:rPr>
          <w:rFonts w:asciiTheme="minorHAnsi" w:hAnsiTheme="minorHAnsi" w:cstheme="minorHAnsi"/>
          <w:sz w:val="24"/>
          <w:szCs w:val="24"/>
        </w:rPr>
        <w:t xml:space="preserve">’s </w:t>
      </w:r>
      <w:r w:rsidR="00535172">
        <w:rPr>
          <w:rFonts w:asciiTheme="minorHAnsi" w:hAnsiTheme="minorHAnsi" w:cstheme="minorHAnsi"/>
          <w:sz w:val="24"/>
          <w:szCs w:val="24"/>
        </w:rPr>
        <w:t xml:space="preserve">(NSF) </w:t>
      </w:r>
      <w:r w:rsidR="00366D5F">
        <w:rPr>
          <w:rFonts w:asciiTheme="minorHAnsi" w:hAnsiTheme="minorHAnsi" w:cstheme="minorHAnsi"/>
          <w:sz w:val="24"/>
          <w:szCs w:val="24"/>
        </w:rPr>
        <w:t>Policies</w:t>
      </w:r>
      <w:r w:rsidR="006B781C">
        <w:rPr>
          <w:rFonts w:asciiTheme="minorHAnsi" w:hAnsiTheme="minorHAnsi" w:cstheme="minorHAnsi"/>
          <w:sz w:val="24"/>
          <w:szCs w:val="24"/>
        </w:rPr>
        <w:t xml:space="preserve"> on Research Misconduct</w:t>
      </w:r>
      <w:r w:rsidR="0042138F" w:rsidRPr="006B781C">
        <w:rPr>
          <w:rFonts w:asciiTheme="minorHAnsi" w:hAnsiTheme="minorHAnsi" w:cstheme="minorHAnsi"/>
          <w:sz w:val="24"/>
          <w:szCs w:val="24"/>
        </w:rPr>
        <w:t xml:space="preserve"> (45 CFR </w:t>
      </w:r>
      <w:r w:rsidR="006B781C">
        <w:rPr>
          <w:rFonts w:asciiTheme="minorHAnsi" w:hAnsiTheme="minorHAnsi" w:cstheme="minorHAnsi"/>
          <w:sz w:val="24"/>
          <w:szCs w:val="24"/>
        </w:rPr>
        <w:t xml:space="preserve">Part </w:t>
      </w:r>
      <w:r w:rsidR="0042138F" w:rsidRPr="006B781C">
        <w:rPr>
          <w:rFonts w:asciiTheme="minorHAnsi" w:hAnsiTheme="minorHAnsi" w:cstheme="minorHAnsi"/>
          <w:sz w:val="24"/>
          <w:szCs w:val="24"/>
        </w:rPr>
        <w:t>689)</w:t>
      </w:r>
      <w:r w:rsidR="00B24E2E" w:rsidRPr="006B781C">
        <w:rPr>
          <w:rFonts w:asciiTheme="minorHAnsi" w:hAnsiTheme="minorHAnsi" w:cstheme="minorHAnsi"/>
          <w:sz w:val="24"/>
          <w:szCs w:val="24"/>
        </w:rPr>
        <w:t xml:space="preserve">. </w:t>
      </w:r>
      <w:r w:rsidR="00BC0663" w:rsidRPr="006B781C">
        <w:rPr>
          <w:rFonts w:asciiTheme="minorHAnsi" w:hAnsiTheme="minorHAnsi" w:cstheme="minorHAnsi"/>
          <w:sz w:val="24"/>
          <w:szCs w:val="24"/>
        </w:rPr>
        <w:t xml:space="preserve">When </w:t>
      </w:r>
      <w:r w:rsidR="00535172">
        <w:rPr>
          <w:rFonts w:asciiTheme="minorHAnsi" w:hAnsiTheme="minorHAnsi" w:cstheme="minorHAnsi"/>
          <w:sz w:val="24"/>
          <w:szCs w:val="24"/>
        </w:rPr>
        <w:t>Tulane’s</w:t>
      </w:r>
      <w:r w:rsidR="006B781C">
        <w:rPr>
          <w:rFonts w:asciiTheme="minorHAnsi" w:hAnsiTheme="minorHAnsi" w:cstheme="minorHAnsi"/>
          <w:sz w:val="24"/>
          <w:szCs w:val="24"/>
        </w:rPr>
        <w:t xml:space="preserve"> </w:t>
      </w:r>
      <w:r w:rsidR="006B781C">
        <w:rPr>
          <w:rFonts w:asciiTheme="minorHAnsi" w:hAnsiTheme="minorHAnsi" w:cstheme="minorHAnsi"/>
          <w:sz w:val="24"/>
          <w:szCs w:val="24"/>
        </w:rPr>
        <w:lastRenderedPageBreak/>
        <w:t>P</w:t>
      </w:r>
      <w:r w:rsidR="00233461">
        <w:rPr>
          <w:rFonts w:asciiTheme="minorHAnsi" w:hAnsiTheme="minorHAnsi" w:cstheme="minorHAnsi"/>
          <w:sz w:val="24"/>
          <w:szCs w:val="24"/>
        </w:rPr>
        <w:t>olicy is applied to R</w:t>
      </w:r>
      <w:r w:rsidR="00BC0663" w:rsidRPr="006B781C">
        <w:rPr>
          <w:rFonts w:asciiTheme="minorHAnsi" w:hAnsiTheme="minorHAnsi" w:cstheme="minorHAnsi"/>
          <w:sz w:val="24"/>
          <w:szCs w:val="24"/>
        </w:rPr>
        <w:t>esearch that is sponsored by a</w:t>
      </w:r>
      <w:r w:rsidR="007D0703" w:rsidRPr="006B781C">
        <w:rPr>
          <w:rFonts w:asciiTheme="minorHAnsi" w:hAnsiTheme="minorHAnsi" w:cstheme="minorHAnsi"/>
          <w:sz w:val="24"/>
          <w:szCs w:val="24"/>
        </w:rPr>
        <w:t xml:space="preserve"> federal </w:t>
      </w:r>
      <w:r w:rsidR="00BC0663" w:rsidRPr="006B781C">
        <w:rPr>
          <w:rFonts w:asciiTheme="minorHAnsi" w:hAnsiTheme="minorHAnsi" w:cstheme="minorHAnsi"/>
          <w:sz w:val="24"/>
          <w:szCs w:val="24"/>
        </w:rPr>
        <w:t>entity whose policy differs f</w:t>
      </w:r>
      <w:r w:rsidR="007D0703" w:rsidRPr="006B781C">
        <w:rPr>
          <w:rFonts w:asciiTheme="minorHAnsi" w:hAnsiTheme="minorHAnsi" w:cstheme="minorHAnsi"/>
          <w:sz w:val="24"/>
          <w:szCs w:val="24"/>
        </w:rPr>
        <w:t xml:space="preserve">rom the </w:t>
      </w:r>
      <w:r w:rsidR="007D0703" w:rsidRPr="00535172">
        <w:rPr>
          <w:rFonts w:asciiTheme="minorHAnsi" w:hAnsiTheme="minorHAnsi" w:cstheme="minorHAnsi"/>
          <w:sz w:val="24"/>
          <w:szCs w:val="24"/>
        </w:rPr>
        <w:t>provisions within this P</w:t>
      </w:r>
      <w:r w:rsidR="00BC0663" w:rsidRPr="009F6343">
        <w:rPr>
          <w:rFonts w:asciiTheme="minorHAnsi" w:hAnsiTheme="minorHAnsi" w:cstheme="minorHAnsi"/>
          <w:sz w:val="24"/>
          <w:szCs w:val="24"/>
        </w:rPr>
        <w:t>olicy, then th</w:t>
      </w:r>
      <w:r w:rsidR="006B781C" w:rsidRPr="009F6343">
        <w:rPr>
          <w:rFonts w:asciiTheme="minorHAnsi" w:hAnsiTheme="minorHAnsi" w:cstheme="minorHAnsi"/>
          <w:sz w:val="24"/>
          <w:szCs w:val="24"/>
        </w:rPr>
        <w:t xml:space="preserve">at federal entity’s policy </w:t>
      </w:r>
      <w:r w:rsidR="00BC0663" w:rsidRPr="009F6343">
        <w:rPr>
          <w:rFonts w:asciiTheme="minorHAnsi" w:hAnsiTheme="minorHAnsi" w:cstheme="minorHAnsi"/>
          <w:sz w:val="24"/>
          <w:szCs w:val="24"/>
        </w:rPr>
        <w:t>govern</w:t>
      </w:r>
      <w:r w:rsidR="006B781C" w:rsidRPr="009F6343">
        <w:rPr>
          <w:rFonts w:asciiTheme="minorHAnsi" w:hAnsiTheme="minorHAnsi" w:cstheme="minorHAnsi"/>
          <w:sz w:val="24"/>
          <w:szCs w:val="24"/>
        </w:rPr>
        <w:t>s</w:t>
      </w:r>
      <w:r w:rsidR="00BC0663" w:rsidRPr="009F6343">
        <w:rPr>
          <w:rFonts w:asciiTheme="minorHAnsi" w:hAnsiTheme="minorHAnsi" w:cstheme="minorHAnsi"/>
          <w:sz w:val="24"/>
          <w:szCs w:val="24"/>
        </w:rPr>
        <w:t xml:space="preserve">. </w:t>
      </w:r>
    </w:p>
    <w:p w14:paraId="1D825D5B" w14:textId="77777777" w:rsidR="006C2ED5" w:rsidRPr="009248D4" w:rsidRDefault="00535172" w:rsidP="00AE266A">
      <w:pPr>
        <w:pStyle w:val="PlainText"/>
        <w:numPr>
          <w:ilvl w:val="0"/>
          <w:numId w:val="26"/>
        </w:numPr>
        <w:spacing w:line="360" w:lineRule="auto"/>
      </w:pPr>
      <w:r w:rsidRPr="00535172">
        <w:rPr>
          <w:rFonts w:asciiTheme="minorHAnsi" w:hAnsiTheme="minorHAnsi" w:cstheme="minorHAnsi"/>
          <w:sz w:val="24"/>
          <w:szCs w:val="24"/>
        </w:rPr>
        <w:t>This P</w:t>
      </w:r>
      <w:r w:rsidR="00324505" w:rsidRPr="00535172">
        <w:rPr>
          <w:rFonts w:asciiTheme="minorHAnsi" w:hAnsiTheme="minorHAnsi" w:cstheme="minorHAnsi"/>
          <w:sz w:val="24"/>
          <w:szCs w:val="24"/>
        </w:rPr>
        <w:t xml:space="preserve">olicy applies to </w:t>
      </w:r>
      <w:r w:rsidR="007D0703" w:rsidRPr="009F6343">
        <w:rPr>
          <w:rFonts w:asciiTheme="minorHAnsi" w:hAnsiTheme="minorHAnsi" w:cstheme="minorHAnsi"/>
          <w:sz w:val="24"/>
          <w:szCs w:val="24"/>
        </w:rPr>
        <w:t>all persons who participate in R</w:t>
      </w:r>
      <w:r w:rsidR="00324505" w:rsidRPr="009F6343">
        <w:rPr>
          <w:rFonts w:asciiTheme="minorHAnsi" w:hAnsiTheme="minorHAnsi" w:cstheme="minorHAnsi"/>
          <w:sz w:val="24"/>
          <w:szCs w:val="24"/>
        </w:rPr>
        <w:t xml:space="preserve">esearch </w:t>
      </w:r>
      <w:r w:rsidR="00813F6E">
        <w:rPr>
          <w:rFonts w:asciiTheme="minorHAnsi" w:hAnsiTheme="minorHAnsi" w:cstheme="minorHAnsi"/>
          <w:sz w:val="24"/>
          <w:szCs w:val="24"/>
        </w:rPr>
        <w:t xml:space="preserve">under the auspices of </w:t>
      </w:r>
      <w:r w:rsidR="00324505" w:rsidRPr="009F6343">
        <w:rPr>
          <w:rFonts w:asciiTheme="minorHAnsi" w:hAnsiTheme="minorHAnsi" w:cstheme="minorHAnsi"/>
          <w:sz w:val="24"/>
          <w:szCs w:val="24"/>
        </w:rPr>
        <w:t xml:space="preserve">Tulane including but not limited to faculty, visiting </w:t>
      </w:r>
      <w:r w:rsidR="00324505" w:rsidRPr="00535172">
        <w:rPr>
          <w:rFonts w:asciiTheme="minorHAnsi" w:hAnsiTheme="minorHAnsi" w:cstheme="minorHAnsi"/>
          <w:sz w:val="24"/>
          <w:szCs w:val="24"/>
        </w:rPr>
        <w:t xml:space="preserve">scholars, staff and students. </w:t>
      </w:r>
    </w:p>
    <w:p w14:paraId="2D4433EB" w14:textId="77777777" w:rsidR="000D6D56" w:rsidRDefault="000D6D56" w:rsidP="00AE266A">
      <w:pPr>
        <w:pStyle w:val="PlainText"/>
        <w:numPr>
          <w:ilvl w:val="0"/>
          <w:numId w:val="26"/>
        </w:numPr>
        <w:spacing w:line="360" w:lineRule="auto"/>
        <w:rPr>
          <w:rFonts w:asciiTheme="minorHAnsi" w:hAnsiTheme="minorHAnsi" w:cstheme="minorHAnsi"/>
          <w:sz w:val="24"/>
          <w:szCs w:val="24"/>
        </w:rPr>
      </w:pPr>
      <w:r w:rsidRPr="00277C53">
        <w:rPr>
          <w:rFonts w:asciiTheme="minorHAnsi" w:hAnsiTheme="minorHAnsi" w:cstheme="minorHAnsi"/>
          <w:sz w:val="24"/>
          <w:szCs w:val="24"/>
        </w:rPr>
        <w:t xml:space="preserve">This </w:t>
      </w:r>
      <w:r w:rsidR="00233461">
        <w:rPr>
          <w:rFonts w:asciiTheme="minorHAnsi" w:hAnsiTheme="minorHAnsi" w:cstheme="minorHAnsi"/>
          <w:sz w:val="24"/>
          <w:szCs w:val="24"/>
        </w:rPr>
        <w:t>P</w:t>
      </w:r>
      <w:r w:rsidRPr="00277C53">
        <w:rPr>
          <w:rFonts w:asciiTheme="minorHAnsi" w:hAnsiTheme="minorHAnsi" w:cstheme="minorHAnsi"/>
          <w:sz w:val="24"/>
          <w:szCs w:val="24"/>
        </w:rPr>
        <w:t xml:space="preserve">olicy operates in conjunction with existing Tulane policies for employment and academic conduct.  Recommendations for discipline resulting from </w:t>
      </w:r>
      <w:r w:rsidR="00755930">
        <w:rPr>
          <w:rFonts w:asciiTheme="minorHAnsi" w:hAnsiTheme="minorHAnsi" w:cstheme="minorHAnsi"/>
          <w:sz w:val="24"/>
          <w:szCs w:val="24"/>
        </w:rPr>
        <w:t xml:space="preserve">proceedings </w:t>
      </w:r>
      <w:r w:rsidRPr="00277C53">
        <w:rPr>
          <w:rFonts w:asciiTheme="minorHAnsi" w:hAnsiTheme="minorHAnsi" w:cstheme="minorHAnsi"/>
          <w:sz w:val="24"/>
          <w:szCs w:val="24"/>
        </w:rPr>
        <w:t xml:space="preserve">conducted </w:t>
      </w:r>
      <w:r w:rsidR="006C2ED5">
        <w:rPr>
          <w:rFonts w:asciiTheme="minorHAnsi" w:hAnsiTheme="minorHAnsi" w:cstheme="minorHAnsi"/>
          <w:sz w:val="24"/>
          <w:szCs w:val="24"/>
        </w:rPr>
        <w:t>pursuant to</w:t>
      </w:r>
      <w:r w:rsidRPr="00277C53">
        <w:rPr>
          <w:rFonts w:asciiTheme="minorHAnsi" w:hAnsiTheme="minorHAnsi" w:cstheme="minorHAnsi"/>
          <w:sz w:val="24"/>
          <w:szCs w:val="24"/>
        </w:rPr>
        <w:t xml:space="preserve"> this </w:t>
      </w:r>
      <w:r w:rsidR="009F6343">
        <w:rPr>
          <w:rFonts w:asciiTheme="minorHAnsi" w:hAnsiTheme="minorHAnsi" w:cstheme="minorHAnsi"/>
          <w:sz w:val="24"/>
          <w:szCs w:val="24"/>
        </w:rPr>
        <w:t>P</w:t>
      </w:r>
      <w:r w:rsidRPr="00277C53">
        <w:rPr>
          <w:rFonts w:asciiTheme="minorHAnsi" w:hAnsiTheme="minorHAnsi" w:cstheme="minorHAnsi"/>
          <w:sz w:val="24"/>
          <w:szCs w:val="24"/>
        </w:rPr>
        <w:t xml:space="preserve">olicy will be administered </w:t>
      </w:r>
      <w:r w:rsidR="006C2ED5">
        <w:rPr>
          <w:rFonts w:asciiTheme="minorHAnsi" w:hAnsiTheme="minorHAnsi" w:cstheme="minorHAnsi"/>
          <w:sz w:val="24"/>
          <w:szCs w:val="24"/>
        </w:rPr>
        <w:t>according</w:t>
      </w:r>
      <w:r w:rsidRPr="00277C53">
        <w:rPr>
          <w:rFonts w:asciiTheme="minorHAnsi" w:hAnsiTheme="minorHAnsi" w:cstheme="minorHAnsi"/>
          <w:sz w:val="24"/>
          <w:szCs w:val="24"/>
        </w:rPr>
        <w:t xml:space="preserve"> to </w:t>
      </w:r>
      <w:r w:rsidR="006029B2">
        <w:rPr>
          <w:rFonts w:asciiTheme="minorHAnsi" w:hAnsiTheme="minorHAnsi" w:cstheme="minorHAnsi"/>
          <w:sz w:val="24"/>
          <w:szCs w:val="24"/>
        </w:rPr>
        <w:t>Tulane’s</w:t>
      </w:r>
      <w:r w:rsidR="00C13B64">
        <w:rPr>
          <w:rFonts w:asciiTheme="minorHAnsi" w:hAnsiTheme="minorHAnsi" w:cstheme="minorHAnsi"/>
          <w:sz w:val="24"/>
          <w:szCs w:val="24"/>
        </w:rPr>
        <w:t xml:space="preserve"> </w:t>
      </w:r>
      <w:r w:rsidRPr="00277C53">
        <w:rPr>
          <w:rFonts w:asciiTheme="minorHAnsi" w:hAnsiTheme="minorHAnsi" w:cstheme="minorHAnsi"/>
          <w:sz w:val="24"/>
          <w:szCs w:val="24"/>
        </w:rPr>
        <w:t xml:space="preserve">Faculty </w:t>
      </w:r>
      <w:r>
        <w:rPr>
          <w:rFonts w:asciiTheme="minorHAnsi" w:hAnsiTheme="minorHAnsi" w:cstheme="minorHAnsi"/>
          <w:sz w:val="24"/>
          <w:szCs w:val="24"/>
        </w:rPr>
        <w:t>Handbook</w:t>
      </w:r>
      <w:r w:rsidR="00404334">
        <w:rPr>
          <w:rFonts w:asciiTheme="minorHAnsi" w:hAnsiTheme="minorHAnsi" w:cstheme="minorHAnsi"/>
          <w:sz w:val="24"/>
          <w:szCs w:val="24"/>
        </w:rPr>
        <w:t>,</w:t>
      </w:r>
      <w:r w:rsidR="006029B2">
        <w:rPr>
          <w:rFonts w:asciiTheme="minorHAnsi" w:hAnsiTheme="minorHAnsi" w:cstheme="minorHAnsi"/>
          <w:sz w:val="24"/>
          <w:szCs w:val="24"/>
        </w:rPr>
        <w:t xml:space="preserve"> </w:t>
      </w:r>
      <w:r w:rsidR="002A6B41">
        <w:rPr>
          <w:rFonts w:asciiTheme="minorHAnsi" w:hAnsiTheme="minorHAnsi" w:cstheme="minorHAnsi"/>
          <w:sz w:val="24"/>
          <w:szCs w:val="24"/>
        </w:rPr>
        <w:t>Tulane’s Staff</w:t>
      </w:r>
      <w:r w:rsidRPr="00277C53">
        <w:rPr>
          <w:rFonts w:asciiTheme="minorHAnsi" w:hAnsiTheme="minorHAnsi" w:cstheme="minorHAnsi"/>
          <w:sz w:val="24"/>
          <w:szCs w:val="24"/>
        </w:rPr>
        <w:t xml:space="preserve"> Handbook</w:t>
      </w:r>
      <w:r w:rsidR="00404334">
        <w:rPr>
          <w:rFonts w:asciiTheme="minorHAnsi" w:hAnsiTheme="minorHAnsi" w:cstheme="minorHAnsi"/>
          <w:sz w:val="24"/>
          <w:szCs w:val="24"/>
        </w:rPr>
        <w:t>, and/or Tulane’s student code of conduct</w:t>
      </w:r>
      <w:r w:rsidRPr="00277C53">
        <w:rPr>
          <w:rFonts w:asciiTheme="minorHAnsi" w:hAnsiTheme="minorHAnsi" w:cstheme="minorHAnsi"/>
          <w:sz w:val="24"/>
          <w:szCs w:val="24"/>
        </w:rPr>
        <w:t>.</w:t>
      </w:r>
    </w:p>
    <w:p w14:paraId="2C887944" w14:textId="77777777" w:rsidR="00701D31" w:rsidRDefault="0099726A" w:rsidP="00AE266A">
      <w:pPr>
        <w:pStyle w:val="PlainText"/>
        <w:numPr>
          <w:ilvl w:val="0"/>
          <w:numId w:val="26"/>
        </w:numPr>
        <w:spacing w:line="360" w:lineRule="auto"/>
        <w:rPr>
          <w:rFonts w:asciiTheme="minorHAnsi" w:hAnsiTheme="minorHAnsi" w:cstheme="minorHAnsi"/>
          <w:sz w:val="24"/>
          <w:szCs w:val="24"/>
        </w:rPr>
      </w:pPr>
      <w:r>
        <w:rPr>
          <w:rFonts w:asciiTheme="minorHAnsi" w:hAnsiTheme="minorHAnsi" w:cstheme="minorHAnsi"/>
          <w:sz w:val="24"/>
          <w:szCs w:val="24"/>
        </w:rPr>
        <w:t xml:space="preserve">This Policy applies to Allegations of Research Misconduct occurring within six years of the date that Tulane </w:t>
      </w:r>
      <w:r w:rsidR="00366D5F">
        <w:rPr>
          <w:rFonts w:asciiTheme="minorHAnsi" w:hAnsiTheme="minorHAnsi" w:cstheme="minorHAnsi"/>
          <w:sz w:val="24"/>
          <w:szCs w:val="24"/>
        </w:rPr>
        <w:t>or the funder received</w:t>
      </w:r>
      <w:r>
        <w:rPr>
          <w:rFonts w:asciiTheme="minorHAnsi" w:hAnsiTheme="minorHAnsi" w:cstheme="minorHAnsi"/>
          <w:sz w:val="24"/>
          <w:szCs w:val="24"/>
        </w:rPr>
        <w:t xml:space="preserve"> the Allegation, subject to the following exceptions. The six-year time</w:t>
      </w:r>
      <w:r w:rsidR="00701D31">
        <w:rPr>
          <w:rFonts w:asciiTheme="minorHAnsi" w:hAnsiTheme="minorHAnsi" w:cstheme="minorHAnsi"/>
          <w:sz w:val="24"/>
          <w:szCs w:val="24"/>
        </w:rPr>
        <w:t xml:space="preserve"> limitation does not apply if:</w:t>
      </w:r>
    </w:p>
    <w:p w14:paraId="0AA0F6B4" w14:textId="77777777" w:rsidR="00F3411F" w:rsidRDefault="0099726A" w:rsidP="00AE266A">
      <w:pPr>
        <w:pStyle w:val="PlainText"/>
        <w:numPr>
          <w:ilvl w:val="0"/>
          <w:numId w:val="30"/>
        </w:numPr>
        <w:spacing w:line="360" w:lineRule="auto"/>
        <w:rPr>
          <w:rFonts w:asciiTheme="minorHAnsi" w:hAnsiTheme="minorHAnsi" w:cstheme="minorHAnsi"/>
          <w:sz w:val="24"/>
          <w:szCs w:val="24"/>
        </w:rPr>
      </w:pPr>
      <w:r>
        <w:rPr>
          <w:rFonts w:asciiTheme="minorHAnsi" w:hAnsiTheme="minorHAnsi" w:cstheme="minorHAnsi"/>
          <w:sz w:val="24"/>
          <w:szCs w:val="24"/>
        </w:rPr>
        <w:t>the Respondent continues or renews an incident of Alleged Research Misconduct that occurred before the six-year time limitation and does so through the citation, republication or other use for the potential benefit of the Respondent</w:t>
      </w:r>
      <w:r w:rsidR="000E6ACF">
        <w:rPr>
          <w:rFonts w:asciiTheme="minorHAnsi" w:hAnsiTheme="minorHAnsi" w:cstheme="minorHAnsi"/>
          <w:sz w:val="24"/>
          <w:szCs w:val="24"/>
        </w:rPr>
        <w:t>;</w:t>
      </w:r>
      <w:r w:rsidR="00366D5F">
        <w:rPr>
          <w:rStyle w:val="EndnoteReference"/>
          <w:rFonts w:asciiTheme="minorHAnsi" w:hAnsiTheme="minorHAnsi" w:cstheme="minorHAnsi"/>
          <w:sz w:val="24"/>
          <w:szCs w:val="24"/>
        </w:rPr>
        <w:endnoteReference w:id="3"/>
      </w:r>
      <w:r w:rsidR="000E6ACF">
        <w:rPr>
          <w:rFonts w:asciiTheme="minorHAnsi" w:hAnsiTheme="minorHAnsi" w:cstheme="minorHAnsi"/>
          <w:sz w:val="24"/>
          <w:szCs w:val="24"/>
        </w:rPr>
        <w:t xml:space="preserve"> or</w:t>
      </w:r>
    </w:p>
    <w:p w14:paraId="5C25186D" w14:textId="77777777" w:rsidR="007D0703" w:rsidRDefault="00F3411F" w:rsidP="00AE266A">
      <w:pPr>
        <w:pStyle w:val="PlainText"/>
        <w:numPr>
          <w:ilvl w:val="0"/>
          <w:numId w:val="30"/>
        </w:numPr>
        <w:spacing w:line="360" w:lineRule="auto"/>
        <w:rPr>
          <w:rFonts w:asciiTheme="minorHAnsi" w:hAnsiTheme="minorHAnsi" w:cstheme="minorHAnsi"/>
        </w:rPr>
      </w:pPr>
      <w:r>
        <w:rPr>
          <w:rFonts w:asciiTheme="minorHAnsi" w:hAnsiTheme="minorHAnsi" w:cstheme="minorHAnsi"/>
          <w:sz w:val="24"/>
          <w:szCs w:val="24"/>
        </w:rPr>
        <w:t>Tula</w:t>
      </w:r>
      <w:r w:rsidR="0099726A">
        <w:rPr>
          <w:rFonts w:asciiTheme="minorHAnsi" w:hAnsiTheme="minorHAnsi" w:cstheme="minorHAnsi"/>
          <w:sz w:val="24"/>
          <w:szCs w:val="24"/>
        </w:rPr>
        <w:t>ne or a federal government sponsor of research determines that the alleged Research Misconduct, if it occurred, would possibly have a substantial adverse effect on the health or safety of the public</w:t>
      </w:r>
      <w:r>
        <w:rPr>
          <w:rFonts w:asciiTheme="minorHAnsi" w:hAnsiTheme="minorHAnsi" w:cstheme="minorHAnsi"/>
          <w:sz w:val="24"/>
          <w:szCs w:val="24"/>
        </w:rPr>
        <w:t>.</w:t>
      </w:r>
      <w:r>
        <w:rPr>
          <w:rStyle w:val="EndnoteReference"/>
          <w:rFonts w:asciiTheme="minorHAnsi" w:hAnsiTheme="minorHAnsi" w:cstheme="minorHAnsi"/>
          <w:sz w:val="24"/>
          <w:szCs w:val="24"/>
        </w:rPr>
        <w:endnoteReference w:id="4"/>
      </w:r>
    </w:p>
    <w:p w14:paraId="162700EA" w14:textId="77777777" w:rsidR="007D0703" w:rsidRDefault="007D0703" w:rsidP="00AE266A">
      <w:pPr>
        <w:pStyle w:val="PlainText"/>
        <w:numPr>
          <w:ilvl w:val="0"/>
          <w:numId w:val="26"/>
        </w:numPr>
        <w:spacing w:line="360" w:lineRule="auto"/>
        <w:rPr>
          <w:rFonts w:asciiTheme="minorHAnsi" w:hAnsiTheme="minorHAnsi" w:cstheme="minorHAnsi"/>
          <w:sz w:val="24"/>
          <w:szCs w:val="24"/>
        </w:rPr>
      </w:pPr>
      <w:r w:rsidRPr="009248D4">
        <w:rPr>
          <w:rFonts w:asciiTheme="minorHAnsi" w:hAnsiTheme="minorHAnsi" w:cstheme="minorHAnsi"/>
          <w:sz w:val="24"/>
          <w:szCs w:val="24"/>
        </w:rPr>
        <w:t>The university may modify the application of this Policy as appropriate based on the facts and circumstances of a particular matter.</w:t>
      </w:r>
    </w:p>
    <w:p w14:paraId="715AD963" w14:textId="77777777" w:rsidR="00535172" w:rsidRDefault="00535172" w:rsidP="00AE266A">
      <w:pPr>
        <w:pStyle w:val="PlainText"/>
        <w:numPr>
          <w:ilvl w:val="0"/>
          <w:numId w:val="26"/>
        </w:numPr>
        <w:spacing w:line="360" w:lineRule="auto"/>
        <w:rPr>
          <w:rFonts w:asciiTheme="minorHAnsi" w:hAnsiTheme="minorHAnsi" w:cstheme="minorHAnsi"/>
          <w:sz w:val="24"/>
          <w:szCs w:val="24"/>
        </w:rPr>
      </w:pPr>
      <w:r>
        <w:rPr>
          <w:rFonts w:asciiTheme="minorHAnsi" w:hAnsiTheme="minorHAnsi" w:cstheme="minorHAnsi"/>
          <w:sz w:val="24"/>
          <w:szCs w:val="24"/>
        </w:rPr>
        <w:t>Proceedings pursuant to this Policy do not preclude additional proceedings involving other Tulane units or committees using other policies and regulations.</w:t>
      </w:r>
    </w:p>
    <w:p w14:paraId="455296A3" w14:textId="6A0DEE67" w:rsidR="000A2703" w:rsidRDefault="000A2703" w:rsidP="009248D4">
      <w:pPr>
        <w:pStyle w:val="Heading1"/>
        <w:rPr>
          <w:rFonts w:asciiTheme="minorHAnsi" w:hAnsiTheme="minorHAnsi" w:cstheme="minorHAnsi"/>
        </w:rPr>
      </w:pPr>
      <w:bookmarkStart w:id="16" w:name="_Toc98261469"/>
      <w:r w:rsidRPr="009248D4">
        <w:rPr>
          <w:rFonts w:asciiTheme="minorHAnsi" w:hAnsiTheme="minorHAnsi" w:cstheme="minorHAnsi"/>
          <w:color w:val="auto"/>
        </w:rPr>
        <w:t>III. Institutional Commitment</w:t>
      </w:r>
      <w:r w:rsidR="00166164" w:rsidRPr="009248D4">
        <w:rPr>
          <w:rFonts w:asciiTheme="minorHAnsi" w:hAnsiTheme="minorHAnsi" w:cstheme="minorHAnsi"/>
          <w:color w:val="auto"/>
        </w:rPr>
        <w:t>s</w:t>
      </w:r>
      <w:bookmarkEnd w:id="16"/>
    </w:p>
    <w:p w14:paraId="0C69C5CE" w14:textId="77777777" w:rsidR="000A2703" w:rsidRDefault="000A2703" w:rsidP="000A2703">
      <w:pPr>
        <w:pStyle w:val="ListParagraph"/>
        <w:rPr>
          <w:rFonts w:asciiTheme="minorHAnsi" w:hAnsiTheme="minorHAnsi" w:cstheme="minorHAnsi"/>
        </w:rPr>
      </w:pPr>
    </w:p>
    <w:p w14:paraId="50D63A77" w14:textId="77777777" w:rsidR="00836599" w:rsidRPr="009248D4" w:rsidRDefault="00836599" w:rsidP="00AE266A">
      <w:pPr>
        <w:pStyle w:val="ListParagraph"/>
        <w:numPr>
          <w:ilvl w:val="0"/>
          <w:numId w:val="19"/>
        </w:numPr>
        <w:spacing w:line="360" w:lineRule="auto"/>
        <w:ind w:left="720"/>
        <w:rPr>
          <w:rFonts w:asciiTheme="minorHAnsi" w:hAnsiTheme="minorHAnsi" w:cstheme="minorHAnsi"/>
        </w:rPr>
      </w:pPr>
      <w:r w:rsidRPr="009248D4">
        <w:rPr>
          <w:rFonts w:asciiTheme="minorHAnsi" w:hAnsiTheme="minorHAnsi" w:cstheme="minorHAnsi"/>
        </w:rPr>
        <w:t>Tulane makes the following commitments regard</w:t>
      </w:r>
      <w:r w:rsidR="009F6343" w:rsidRPr="009F6343">
        <w:rPr>
          <w:rFonts w:asciiTheme="minorHAnsi" w:hAnsiTheme="minorHAnsi" w:cstheme="minorHAnsi"/>
        </w:rPr>
        <w:t xml:space="preserve">ing </w:t>
      </w:r>
      <w:r w:rsidR="009E4CD4" w:rsidRPr="009248D4">
        <w:rPr>
          <w:rFonts w:asciiTheme="minorHAnsi" w:hAnsiTheme="minorHAnsi" w:cstheme="minorHAnsi"/>
        </w:rPr>
        <w:t xml:space="preserve">its </w:t>
      </w:r>
      <w:r w:rsidRPr="009248D4">
        <w:rPr>
          <w:rFonts w:asciiTheme="minorHAnsi" w:hAnsiTheme="minorHAnsi" w:cstheme="minorHAnsi"/>
        </w:rPr>
        <w:t xml:space="preserve">handling </w:t>
      </w:r>
      <w:r w:rsidR="009E4CD4" w:rsidRPr="009248D4">
        <w:rPr>
          <w:rFonts w:asciiTheme="minorHAnsi" w:hAnsiTheme="minorHAnsi" w:cstheme="minorHAnsi"/>
        </w:rPr>
        <w:t xml:space="preserve">of </w:t>
      </w:r>
      <w:r w:rsidR="007B7865" w:rsidRPr="007B7865">
        <w:rPr>
          <w:rFonts w:asciiTheme="minorHAnsi" w:hAnsiTheme="minorHAnsi" w:cstheme="minorHAnsi"/>
        </w:rPr>
        <w:t>A</w:t>
      </w:r>
      <w:r w:rsidRPr="009248D4">
        <w:rPr>
          <w:rFonts w:asciiTheme="minorHAnsi" w:hAnsiTheme="minorHAnsi" w:cstheme="minorHAnsi"/>
        </w:rPr>
        <w:t>llegations of Research Misconduct</w:t>
      </w:r>
      <w:r w:rsidR="0032325B">
        <w:rPr>
          <w:rFonts w:asciiTheme="minorHAnsi" w:hAnsiTheme="minorHAnsi" w:cstheme="minorHAnsi"/>
        </w:rPr>
        <w:t xml:space="preserve">. </w:t>
      </w:r>
      <w:r w:rsidR="009F6343" w:rsidRPr="009F6343">
        <w:rPr>
          <w:rFonts w:asciiTheme="minorHAnsi" w:hAnsiTheme="minorHAnsi" w:cstheme="minorHAnsi"/>
        </w:rPr>
        <w:t>T</w:t>
      </w:r>
      <w:r w:rsidR="001B3748">
        <w:rPr>
          <w:rFonts w:asciiTheme="minorHAnsi" w:hAnsiTheme="minorHAnsi" w:cstheme="minorHAnsi"/>
        </w:rPr>
        <w:t>he university</w:t>
      </w:r>
      <w:r w:rsidR="0052480A" w:rsidRPr="009248D4">
        <w:rPr>
          <w:rFonts w:asciiTheme="minorHAnsi" w:hAnsiTheme="minorHAnsi" w:cstheme="minorHAnsi"/>
        </w:rPr>
        <w:t>:</w:t>
      </w:r>
    </w:p>
    <w:p w14:paraId="458DBDC6" w14:textId="77777777" w:rsidR="009F6343" w:rsidRDefault="009F6343" w:rsidP="00AE266A">
      <w:pPr>
        <w:pStyle w:val="ListParagraph"/>
        <w:numPr>
          <w:ilvl w:val="0"/>
          <w:numId w:val="20"/>
        </w:numPr>
        <w:spacing w:line="360" w:lineRule="auto"/>
        <w:ind w:left="1080"/>
        <w:rPr>
          <w:rFonts w:asciiTheme="minorHAnsi" w:hAnsiTheme="minorHAnsi" w:cstheme="minorHAnsi"/>
        </w:rPr>
      </w:pPr>
      <w:r>
        <w:rPr>
          <w:rFonts w:asciiTheme="minorHAnsi" w:hAnsiTheme="minorHAnsi" w:cstheme="minorHAnsi"/>
        </w:rPr>
        <w:t>operates under the presumption that a person accused of Research Misconduct is innocent unless and until acts of Research Misconduct are proved through the processes provided in this Policy;</w:t>
      </w:r>
    </w:p>
    <w:p w14:paraId="69B626E6" w14:textId="77777777" w:rsidR="00836599" w:rsidRPr="009248D4" w:rsidRDefault="00253FEF" w:rsidP="00AE266A">
      <w:pPr>
        <w:pStyle w:val="ListParagraph"/>
        <w:numPr>
          <w:ilvl w:val="0"/>
          <w:numId w:val="20"/>
        </w:numPr>
        <w:spacing w:line="360" w:lineRule="auto"/>
        <w:ind w:left="1080"/>
        <w:rPr>
          <w:rFonts w:asciiTheme="minorHAnsi" w:hAnsiTheme="minorHAnsi" w:cstheme="minorHAnsi"/>
        </w:rPr>
      </w:pPr>
      <w:r>
        <w:rPr>
          <w:rFonts w:asciiTheme="minorHAnsi" w:hAnsiTheme="minorHAnsi" w:cstheme="minorHAnsi"/>
        </w:rPr>
        <w:lastRenderedPageBreak/>
        <w:t>provide</w:t>
      </w:r>
      <w:r w:rsidR="009F6343">
        <w:rPr>
          <w:rFonts w:asciiTheme="minorHAnsi" w:hAnsiTheme="minorHAnsi" w:cstheme="minorHAnsi"/>
        </w:rPr>
        <w:t>s</w:t>
      </w:r>
      <w:r w:rsidR="007B7865">
        <w:rPr>
          <w:rFonts w:asciiTheme="minorHAnsi" w:hAnsiTheme="minorHAnsi" w:cstheme="minorHAnsi"/>
        </w:rPr>
        <w:t xml:space="preserve"> an</w:t>
      </w:r>
      <w:r w:rsidR="009F6343" w:rsidRPr="009F6343">
        <w:rPr>
          <w:rFonts w:asciiTheme="minorHAnsi" w:hAnsiTheme="minorHAnsi" w:cstheme="minorHAnsi"/>
        </w:rPr>
        <w:t xml:space="preserve"> environment that promotes</w:t>
      </w:r>
      <w:r w:rsidR="00836599" w:rsidRPr="009248D4">
        <w:rPr>
          <w:rFonts w:asciiTheme="minorHAnsi" w:hAnsiTheme="minorHAnsi" w:cstheme="minorHAnsi"/>
        </w:rPr>
        <w:t xml:space="preserve"> </w:t>
      </w:r>
      <w:r>
        <w:rPr>
          <w:rFonts w:asciiTheme="minorHAnsi" w:hAnsiTheme="minorHAnsi" w:cstheme="minorHAnsi"/>
        </w:rPr>
        <w:t xml:space="preserve">ethical </w:t>
      </w:r>
      <w:r w:rsidR="009F6343" w:rsidRPr="009F6343">
        <w:rPr>
          <w:rFonts w:asciiTheme="minorHAnsi" w:hAnsiTheme="minorHAnsi" w:cstheme="minorHAnsi"/>
        </w:rPr>
        <w:t>Research</w:t>
      </w:r>
      <w:r w:rsidR="009F6343">
        <w:rPr>
          <w:rFonts w:asciiTheme="minorHAnsi" w:hAnsiTheme="minorHAnsi" w:cstheme="minorHAnsi"/>
        </w:rPr>
        <w:t>.</w:t>
      </w:r>
      <w:r w:rsidR="00836599" w:rsidRPr="009248D4">
        <w:rPr>
          <w:rFonts w:asciiTheme="minorHAnsi" w:hAnsiTheme="minorHAnsi" w:cstheme="minorHAnsi"/>
        </w:rPr>
        <w:t xml:space="preserve"> </w:t>
      </w:r>
      <w:r>
        <w:rPr>
          <w:rFonts w:asciiTheme="minorHAnsi" w:hAnsiTheme="minorHAnsi" w:cstheme="minorHAnsi"/>
        </w:rPr>
        <w:t xml:space="preserve">The university expects all </w:t>
      </w:r>
      <w:r w:rsidR="009F6343">
        <w:rPr>
          <w:rFonts w:asciiTheme="minorHAnsi" w:hAnsiTheme="minorHAnsi" w:cstheme="minorHAnsi"/>
        </w:rPr>
        <w:t>R</w:t>
      </w:r>
      <w:r>
        <w:rPr>
          <w:rFonts w:asciiTheme="minorHAnsi" w:hAnsiTheme="minorHAnsi" w:cstheme="minorHAnsi"/>
        </w:rPr>
        <w:t>esearch to be conducted in compliance with all applicable regulations and policies.</w:t>
      </w:r>
      <w:r w:rsidRPr="00253FEF">
        <w:rPr>
          <w:rFonts w:asciiTheme="minorHAnsi" w:hAnsiTheme="minorHAnsi" w:cstheme="minorHAnsi"/>
        </w:rPr>
        <w:t xml:space="preserve"> </w:t>
      </w:r>
      <w:r w:rsidR="00836599" w:rsidRPr="009248D4">
        <w:rPr>
          <w:rFonts w:asciiTheme="minorHAnsi" w:hAnsiTheme="minorHAnsi" w:cstheme="minorHAnsi"/>
        </w:rPr>
        <w:t xml:space="preserve">The university </w:t>
      </w:r>
      <w:r w:rsidR="001B3748">
        <w:rPr>
          <w:rFonts w:asciiTheme="minorHAnsi" w:hAnsiTheme="minorHAnsi" w:cstheme="minorHAnsi"/>
        </w:rPr>
        <w:t>does</w:t>
      </w:r>
      <w:r>
        <w:rPr>
          <w:rFonts w:asciiTheme="minorHAnsi" w:hAnsiTheme="minorHAnsi" w:cstheme="minorHAnsi"/>
        </w:rPr>
        <w:t xml:space="preserve"> not tolerate</w:t>
      </w:r>
      <w:r w:rsidRPr="00253FEF">
        <w:rPr>
          <w:rFonts w:asciiTheme="minorHAnsi" w:hAnsiTheme="minorHAnsi" w:cstheme="minorHAnsi"/>
        </w:rPr>
        <w:t xml:space="preserve"> Research M</w:t>
      </w:r>
      <w:r w:rsidR="00836599" w:rsidRPr="009248D4">
        <w:rPr>
          <w:rFonts w:asciiTheme="minorHAnsi" w:hAnsiTheme="minorHAnsi" w:cstheme="minorHAnsi"/>
        </w:rPr>
        <w:t>isc</w:t>
      </w:r>
      <w:r w:rsidR="00170C7B" w:rsidRPr="00170C7B">
        <w:rPr>
          <w:rFonts w:asciiTheme="minorHAnsi" w:hAnsiTheme="minorHAnsi" w:cstheme="minorHAnsi"/>
        </w:rPr>
        <w:t>onduct and deals promptly with Allegations and/or E</w:t>
      </w:r>
      <w:r w:rsidR="00836599" w:rsidRPr="009248D4">
        <w:rPr>
          <w:rFonts w:asciiTheme="minorHAnsi" w:hAnsiTheme="minorHAnsi" w:cstheme="minorHAnsi"/>
        </w:rPr>
        <w:t xml:space="preserve">vidence </w:t>
      </w:r>
      <w:r w:rsidR="000E6ACF">
        <w:rPr>
          <w:rFonts w:asciiTheme="minorHAnsi" w:hAnsiTheme="minorHAnsi" w:cstheme="minorHAnsi"/>
        </w:rPr>
        <w:t>of possible Research Misconduct;</w:t>
      </w:r>
    </w:p>
    <w:p w14:paraId="0BFF3AD2" w14:textId="77777777" w:rsidR="007C1DD7" w:rsidRDefault="0052480A" w:rsidP="00AE266A">
      <w:pPr>
        <w:pStyle w:val="ListParagraph"/>
        <w:numPr>
          <w:ilvl w:val="0"/>
          <w:numId w:val="20"/>
        </w:numPr>
        <w:spacing w:line="360" w:lineRule="auto"/>
        <w:ind w:left="1080"/>
        <w:rPr>
          <w:rFonts w:asciiTheme="minorHAnsi" w:hAnsiTheme="minorHAnsi" w:cstheme="minorHAnsi"/>
        </w:rPr>
      </w:pPr>
      <w:r w:rsidRPr="009248D4">
        <w:rPr>
          <w:rFonts w:asciiTheme="minorHAnsi" w:hAnsiTheme="minorHAnsi" w:cstheme="minorHAnsi"/>
        </w:rPr>
        <w:t>r</w:t>
      </w:r>
      <w:r w:rsidR="00784BC8" w:rsidRPr="009248D4">
        <w:rPr>
          <w:rFonts w:asciiTheme="minorHAnsi" w:hAnsiTheme="minorHAnsi" w:cstheme="minorHAnsi"/>
        </w:rPr>
        <w:t>espond</w:t>
      </w:r>
      <w:r w:rsidR="007C1DD7">
        <w:rPr>
          <w:rFonts w:asciiTheme="minorHAnsi" w:hAnsiTheme="minorHAnsi" w:cstheme="minorHAnsi"/>
        </w:rPr>
        <w:t>s</w:t>
      </w:r>
      <w:r w:rsidR="007C1DD7" w:rsidRPr="007C1DD7">
        <w:rPr>
          <w:rFonts w:asciiTheme="minorHAnsi" w:hAnsiTheme="minorHAnsi" w:cstheme="minorHAnsi"/>
        </w:rPr>
        <w:t xml:space="preserve"> to </w:t>
      </w:r>
      <w:r w:rsidR="00170C7B" w:rsidRPr="00170C7B">
        <w:rPr>
          <w:rFonts w:asciiTheme="minorHAnsi" w:hAnsiTheme="minorHAnsi" w:cstheme="minorHAnsi"/>
        </w:rPr>
        <w:t>A</w:t>
      </w:r>
      <w:r w:rsidR="00784BC8" w:rsidRPr="009248D4">
        <w:rPr>
          <w:rFonts w:asciiTheme="minorHAnsi" w:hAnsiTheme="minorHAnsi" w:cstheme="minorHAnsi"/>
        </w:rPr>
        <w:t>llegation</w:t>
      </w:r>
      <w:r w:rsidR="007C1DD7">
        <w:rPr>
          <w:rFonts w:asciiTheme="minorHAnsi" w:hAnsiTheme="minorHAnsi" w:cstheme="minorHAnsi"/>
        </w:rPr>
        <w:t>s</w:t>
      </w:r>
      <w:r w:rsidR="00784BC8" w:rsidRPr="009248D4">
        <w:rPr>
          <w:rFonts w:asciiTheme="minorHAnsi" w:hAnsiTheme="minorHAnsi" w:cstheme="minorHAnsi"/>
        </w:rPr>
        <w:t xml:space="preserve"> of Research Misconduct thorough</w:t>
      </w:r>
      <w:r w:rsidR="007C1DD7">
        <w:rPr>
          <w:rFonts w:asciiTheme="minorHAnsi" w:hAnsiTheme="minorHAnsi" w:cstheme="minorHAnsi"/>
        </w:rPr>
        <w:t>ly</w:t>
      </w:r>
      <w:r w:rsidR="00784BC8" w:rsidRPr="009248D4">
        <w:rPr>
          <w:rFonts w:asciiTheme="minorHAnsi" w:hAnsiTheme="minorHAnsi" w:cstheme="minorHAnsi"/>
        </w:rPr>
        <w:t>, competent</w:t>
      </w:r>
      <w:r w:rsidR="007C1DD7">
        <w:rPr>
          <w:rFonts w:asciiTheme="minorHAnsi" w:hAnsiTheme="minorHAnsi" w:cstheme="minorHAnsi"/>
        </w:rPr>
        <w:t>ly</w:t>
      </w:r>
      <w:r w:rsidR="00784BC8" w:rsidRPr="009248D4">
        <w:rPr>
          <w:rFonts w:asciiTheme="minorHAnsi" w:hAnsiTheme="minorHAnsi" w:cstheme="minorHAnsi"/>
        </w:rPr>
        <w:t>, objective</w:t>
      </w:r>
      <w:r w:rsidR="007C1DD7">
        <w:rPr>
          <w:rFonts w:asciiTheme="minorHAnsi" w:hAnsiTheme="minorHAnsi" w:cstheme="minorHAnsi"/>
        </w:rPr>
        <w:t>ly</w:t>
      </w:r>
      <w:r w:rsidR="00784BC8" w:rsidRPr="009248D4">
        <w:rPr>
          <w:rFonts w:asciiTheme="minorHAnsi" w:hAnsiTheme="minorHAnsi" w:cstheme="minorHAnsi"/>
        </w:rPr>
        <w:t xml:space="preserve"> and fair</w:t>
      </w:r>
      <w:r w:rsidR="007C1DD7">
        <w:rPr>
          <w:rFonts w:asciiTheme="minorHAnsi" w:hAnsiTheme="minorHAnsi" w:cstheme="minorHAnsi"/>
        </w:rPr>
        <w:t>ly;</w:t>
      </w:r>
    </w:p>
    <w:p w14:paraId="59804807" w14:textId="77777777" w:rsidR="00784BC8" w:rsidRPr="009248D4" w:rsidRDefault="007C1DD7" w:rsidP="00AE266A">
      <w:pPr>
        <w:pStyle w:val="ListParagraph"/>
        <w:numPr>
          <w:ilvl w:val="0"/>
          <w:numId w:val="20"/>
        </w:numPr>
        <w:spacing w:line="360" w:lineRule="auto"/>
        <w:ind w:left="1080"/>
        <w:rPr>
          <w:rFonts w:asciiTheme="minorHAnsi" w:hAnsiTheme="minorHAnsi" w:cstheme="minorHAnsi"/>
        </w:rPr>
      </w:pPr>
      <w:r>
        <w:rPr>
          <w:rFonts w:asciiTheme="minorHAnsi" w:hAnsiTheme="minorHAnsi" w:cstheme="minorHAnsi"/>
        </w:rPr>
        <w:t>t</w:t>
      </w:r>
      <w:r w:rsidR="00784BC8" w:rsidRPr="009248D4">
        <w:rPr>
          <w:rFonts w:asciiTheme="minorHAnsi" w:hAnsiTheme="minorHAnsi" w:cstheme="minorHAnsi"/>
        </w:rPr>
        <w:t>ak</w:t>
      </w:r>
      <w:r>
        <w:rPr>
          <w:rFonts w:asciiTheme="minorHAnsi" w:hAnsiTheme="minorHAnsi" w:cstheme="minorHAnsi"/>
        </w:rPr>
        <w:t xml:space="preserve">es all reasonable and practical steps </w:t>
      </w:r>
      <w:r w:rsidR="00784BC8" w:rsidRPr="009248D4">
        <w:rPr>
          <w:rFonts w:asciiTheme="minorHAnsi" w:hAnsiTheme="minorHAnsi" w:cstheme="minorHAnsi"/>
        </w:rPr>
        <w:t xml:space="preserve">to </w:t>
      </w:r>
      <w:r>
        <w:rPr>
          <w:rFonts w:asciiTheme="minorHAnsi" w:hAnsiTheme="minorHAnsi" w:cstheme="minorHAnsi"/>
        </w:rPr>
        <w:t xml:space="preserve">exclude from participation in </w:t>
      </w:r>
      <w:r w:rsidR="001B3748">
        <w:rPr>
          <w:rFonts w:asciiTheme="minorHAnsi" w:hAnsiTheme="minorHAnsi" w:cstheme="minorHAnsi"/>
        </w:rPr>
        <w:t>a Research Misconduct Proceeding</w:t>
      </w:r>
      <w:r>
        <w:rPr>
          <w:rFonts w:asciiTheme="minorHAnsi" w:hAnsiTheme="minorHAnsi" w:cstheme="minorHAnsi"/>
        </w:rPr>
        <w:t xml:space="preserve"> </w:t>
      </w:r>
      <w:r w:rsidR="007B7865">
        <w:rPr>
          <w:rFonts w:asciiTheme="minorHAnsi" w:hAnsiTheme="minorHAnsi" w:cstheme="minorHAnsi"/>
        </w:rPr>
        <w:t xml:space="preserve">those </w:t>
      </w:r>
      <w:r>
        <w:rPr>
          <w:rFonts w:asciiTheme="minorHAnsi" w:hAnsiTheme="minorHAnsi" w:cstheme="minorHAnsi"/>
        </w:rPr>
        <w:t>ind</w:t>
      </w:r>
      <w:r w:rsidR="00784BC8" w:rsidRPr="009248D4">
        <w:rPr>
          <w:rFonts w:asciiTheme="minorHAnsi" w:hAnsiTheme="minorHAnsi" w:cstheme="minorHAnsi"/>
        </w:rPr>
        <w:t xml:space="preserve">ividuals </w:t>
      </w:r>
      <w:r>
        <w:rPr>
          <w:rFonts w:asciiTheme="minorHAnsi" w:hAnsiTheme="minorHAnsi" w:cstheme="minorHAnsi"/>
        </w:rPr>
        <w:t>who h</w:t>
      </w:r>
      <w:r w:rsidR="00784BC8" w:rsidRPr="009248D4">
        <w:rPr>
          <w:rFonts w:asciiTheme="minorHAnsi" w:hAnsiTheme="minorHAnsi" w:cstheme="minorHAnsi"/>
        </w:rPr>
        <w:t xml:space="preserve">ave unresolved personal, professional </w:t>
      </w:r>
      <w:r>
        <w:rPr>
          <w:rFonts w:asciiTheme="minorHAnsi" w:hAnsiTheme="minorHAnsi" w:cstheme="minorHAnsi"/>
        </w:rPr>
        <w:t>and/</w:t>
      </w:r>
      <w:r w:rsidR="00784BC8" w:rsidRPr="009248D4">
        <w:rPr>
          <w:rFonts w:asciiTheme="minorHAnsi" w:hAnsiTheme="minorHAnsi" w:cstheme="minorHAnsi"/>
        </w:rPr>
        <w:t>or financial</w:t>
      </w:r>
      <w:r w:rsidR="001B3748">
        <w:rPr>
          <w:rFonts w:asciiTheme="minorHAnsi" w:hAnsiTheme="minorHAnsi" w:cstheme="minorHAnsi"/>
        </w:rPr>
        <w:t xml:space="preserve"> Conflicts of I</w:t>
      </w:r>
      <w:r w:rsidRPr="007C1DD7">
        <w:rPr>
          <w:rFonts w:asciiTheme="minorHAnsi" w:hAnsiTheme="minorHAnsi" w:cstheme="minorHAnsi"/>
        </w:rPr>
        <w:t xml:space="preserve">nterests with </w:t>
      </w:r>
      <w:r w:rsidR="00784BC8" w:rsidRPr="009248D4">
        <w:rPr>
          <w:rFonts w:asciiTheme="minorHAnsi" w:hAnsiTheme="minorHAnsi" w:cstheme="minorHAnsi"/>
        </w:rPr>
        <w:t>Complainant, Respondent</w:t>
      </w:r>
      <w:r>
        <w:rPr>
          <w:rFonts w:asciiTheme="minorHAnsi" w:hAnsiTheme="minorHAnsi" w:cstheme="minorHAnsi"/>
        </w:rPr>
        <w:t xml:space="preserve"> and</w:t>
      </w:r>
      <w:r w:rsidR="007B7865" w:rsidRPr="007B7865">
        <w:rPr>
          <w:rFonts w:asciiTheme="minorHAnsi" w:hAnsiTheme="minorHAnsi" w:cstheme="minorHAnsi"/>
        </w:rPr>
        <w:t xml:space="preserve">/or </w:t>
      </w:r>
      <w:r w:rsidR="000E6ACF">
        <w:rPr>
          <w:rFonts w:asciiTheme="minorHAnsi" w:hAnsiTheme="minorHAnsi" w:cstheme="minorHAnsi"/>
        </w:rPr>
        <w:t>Witnesses;</w:t>
      </w:r>
    </w:p>
    <w:p w14:paraId="29582829" w14:textId="77777777" w:rsidR="000A2703" w:rsidRDefault="007C1DD7" w:rsidP="00AE266A">
      <w:pPr>
        <w:pStyle w:val="PlainText"/>
        <w:numPr>
          <w:ilvl w:val="0"/>
          <w:numId w:val="20"/>
        </w:numPr>
        <w:spacing w:line="360" w:lineRule="auto"/>
        <w:ind w:left="1080"/>
        <w:rPr>
          <w:rFonts w:asciiTheme="minorHAnsi" w:hAnsiTheme="minorHAnsi" w:cstheme="minorHAnsi"/>
          <w:sz w:val="24"/>
          <w:szCs w:val="24"/>
        </w:rPr>
      </w:pPr>
      <w:r>
        <w:rPr>
          <w:rFonts w:asciiTheme="minorHAnsi" w:hAnsiTheme="minorHAnsi" w:cstheme="minorHAnsi"/>
          <w:sz w:val="24"/>
          <w:szCs w:val="24"/>
        </w:rPr>
        <w:t>t</w:t>
      </w:r>
      <w:r w:rsidR="0052480A">
        <w:rPr>
          <w:rFonts w:asciiTheme="minorHAnsi" w:hAnsiTheme="minorHAnsi" w:cstheme="minorHAnsi"/>
          <w:sz w:val="24"/>
          <w:szCs w:val="24"/>
        </w:rPr>
        <w:t>ake</w:t>
      </w:r>
      <w:r>
        <w:rPr>
          <w:rFonts w:asciiTheme="minorHAnsi" w:hAnsiTheme="minorHAnsi" w:cstheme="minorHAnsi"/>
          <w:sz w:val="24"/>
          <w:szCs w:val="24"/>
        </w:rPr>
        <w:t>s</w:t>
      </w:r>
      <w:r w:rsidR="0052480A">
        <w:rPr>
          <w:rFonts w:asciiTheme="minorHAnsi" w:hAnsiTheme="minorHAnsi" w:cstheme="minorHAnsi"/>
          <w:sz w:val="24"/>
          <w:szCs w:val="24"/>
        </w:rPr>
        <w:t xml:space="preserve"> a</w:t>
      </w:r>
      <w:r w:rsidR="00121AB0">
        <w:rPr>
          <w:rFonts w:asciiTheme="minorHAnsi" w:hAnsiTheme="minorHAnsi" w:cstheme="minorHAnsi"/>
          <w:sz w:val="24"/>
          <w:szCs w:val="24"/>
        </w:rPr>
        <w:t xml:space="preserve">ll reasonable and practical steps to protect </w:t>
      </w:r>
      <w:r>
        <w:rPr>
          <w:rFonts w:asciiTheme="minorHAnsi" w:hAnsiTheme="minorHAnsi" w:cstheme="minorHAnsi"/>
          <w:sz w:val="24"/>
          <w:szCs w:val="24"/>
        </w:rPr>
        <w:t>the R</w:t>
      </w:r>
      <w:r w:rsidR="000A2703" w:rsidRPr="00277C53">
        <w:rPr>
          <w:rFonts w:asciiTheme="minorHAnsi" w:hAnsiTheme="minorHAnsi" w:cstheme="minorHAnsi"/>
          <w:sz w:val="24"/>
          <w:szCs w:val="24"/>
        </w:rPr>
        <w:t>esearch process</w:t>
      </w:r>
      <w:r w:rsidR="00121AB0">
        <w:rPr>
          <w:rFonts w:asciiTheme="minorHAnsi" w:hAnsiTheme="minorHAnsi" w:cstheme="minorHAnsi"/>
          <w:sz w:val="24"/>
          <w:szCs w:val="24"/>
        </w:rPr>
        <w:t xml:space="preserve"> during </w:t>
      </w:r>
      <w:r w:rsidR="001B3748">
        <w:rPr>
          <w:rFonts w:asciiTheme="minorHAnsi" w:hAnsiTheme="minorHAnsi" w:cstheme="minorHAnsi"/>
          <w:sz w:val="24"/>
          <w:szCs w:val="24"/>
        </w:rPr>
        <w:t xml:space="preserve">a Research Misconduct </w:t>
      </w:r>
      <w:r w:rsidR="007E0BF5">
        <w:rPr>
          <w:rFonts w:asciiTheme="minorHAnsi" w:hAnsiTheme="minorHAnsi" w:cstheme="minorHAnsi"/>
          <w:sz w:val="24"/>
          <w:szCs w:val="24"/>
        </w:rPr>
        <w:t>P</w:t>
      </w:r>
      <w:r w:rsidR="001B3748">
        <w:rPr>
          <w:rFonts w:asciiTheme="minorHAnsi" w:hAnsiTheme="minorHAnsi" w:cstheme="minorHAnsi"/>
          <w:sz w:val="24"/>
          <w:szCs w:val="24"/>
        </w:rPr>
        <w:t>roceeding</w:t>
      </w:r>
      <w:r w:rsidR="000E6ACF">
        <w:rPr>
          <w:rFonts w:asciiTheme="minorHAnsi" w:hAnsiTheme="minorHAnsi" w:cstheme="minorHAnsi"/>
          <w:sz w:val="24"/>
          <w:szCs w:val="24"/>
        </w:rPr>
        <w:t>;</w:t>
      </w:r>
    </w:p>
    <w:p w14:paraId="36096AC9" w14:textId="77777777" w:rsidR="0052480A" w:rsidRPr="00277C53" w:rsidRDefault="007C1DD7" w:rsidP="00AE266A">
      <w:pPr>
        <w:pStyle w:val="PlainText"/>
        <w:numPr>
          <w:ilvl w:val="0"/>
          <w:numId w:val="20"/>
        </w:numPr>
        <w:spacing w:line="360" w:lineRule="auto"/>
        <w:ind w:left="1080"/>
        <w:rPr>
          <w:rFonts w:asciiTheme="minorHAnsi" w:hAnsiTheme="minorHAnsi" w:cstheme="minorHAnsi"/>
          <w:sz w:val="24"/>
          <w:szCs w:val="24"/>
        </w:rPr>
      </w:pPr>
      <w:r>
        <w:rPr>
          <w:rFonts w:asciiTheme="minorHAnsi" w:hAnsiTheme="minorHAnsi" w:cstheme="minorHAnsi"/>
          <w:sz w:val="24"/>
          <w:szCs w:val="24"/>
        </w:rPr>
        <w:t>t</w:t>
      </w:r>
      <w:r w:rsidR="0052480A">
        <w:rPr>
          <w:rFonts w:asciiTheme="minorHAnsi" w:hAnsiTheme="minorHAnsi" w:cstheme="minorHAnsi"/>
          <w:sz w:val="24"/>
          <w:szCs w:val="24"/>
        </w:rPr>
        <w:t>ake</w:t>
      </w:r>
      <w:r>
        <w:rPr>
          <w:rFonts w:asciiTheme="minorHAnsi" w:hAnsiTheme="minorHAnsi" w:cstheme="minorHAnsi"/>
          <w:sz w:val="24"/>
          <w:szCs w:val="24"/>
        </w:rPr>
        <w:t>s</w:t>
      </w:r>
      <w:r w:rsidR="0052480A">
        <w:rPr>
          <w:rFonts w:asciiTheme="minorHAnsi" w:hAnsiTheme="minorHAnsi" w:cstheme="minorHAnsi"/>
          <w:sz w:val="24"/>
          <w:szCs w:val="24"/>
        </w:rPr>
        <w:t xml:space="preserve"> all reasonable and practical steps to protect th</w:t>
      </w:r>
      <w:r w:rsidR="00233461">
        <w:rPr>
          <w:rFonts w:asciiTheme="minorHAnsi" w:hAnsiTheme="minorHAnsi" w:cstheme="minorHAnsi"/>
          <w:sz w:val="24"/>
          <w:szCs w:val="24"/>
        </w:rPr>
        <w:t>e positions and reputations of Good F</w:t>
      </w:r>
      <w:r w:rsidR="0052480A">
        <w:rPr>
          <w:rFonts w:asciiTheme="minorHAnsi" w:hAnsiTheme="minorHAnsi" w:cstheme="minorHAnsi"/>
          <w:sz w:val="24"/>
          <w:szCs w:val="24"/>
        </w:rPr>
        <w:t>aith Complainant, Witnesses and Committee Member</w:t>
      </w:r>
      <w:r>
        <w:rPr>
          <w:rFonts w:asciiTheme="minorHAnsi" w:hAnsiTheme="minorHAnsi" w:cstheme="minorHAnsi"/>
          <w:sz w:val="24"/>
          <w:szCs w:val="24"/>
        </w:rPr>
        <w:t>s</w:t>
      </w:r>
      <w:r w:rsidR="0032325B">
        <w:rPr>
          <w:rFonts w:asciiTheme="minorHAnsi" w:hAnsiTheme="minorHAnsi" w:cstheme="minorHAnsi"/>
          <w:sz w:val="24"/>
          <w:szCs w:val="24"/>
        </w:rPr>
        <w:t xml:space="preserve"> a</w:t>
      </w:r>
      <w:r w:rsidR="0052480A">
        <w:rPr>
          <w:rFonts w:asciiTheme="minorHAnsi" w:hAnsiTheme="minorHAnsi" w:cstheme="minorHAnsi"/>
          <w:sz w:val="24"/>
          <w:szCs w:val="24"/>
        </w:rPr>
        <w:t>n</w:t>
      </w:r>
      <w:r w:rsidR="0032325B">
        <w:rPr>
          <w:rFonts w:asciiTheme="minorHAnsi" w:hAnsiTheme="minorHAnsi" w:cstheme="minorHAnsi"/>
          <w:sz w:val="24"/>
          <w:szCs w:val="24"/>
        </w:rPr>
        <w:t>d</w:t>
      </w:r>
      <w:r w:rsidR="00937041">
        <w:rPr>
          <w:rFonts w:asciiTheme="minorHAnsi" w:hAnsiTheme="minorHAnsi" w:cstheme="minorHAnsi"/>
          <w:sz w:val="24"/>
          <w:szCs w:val="24"/>
        </w:rPr>
        <w:t xml:space="preserve"> protect them from R</w:t>
      </w:r>
      <w:r w:rsidR="0052480A">
        <w:rPr>
          <w:rFonts w:asciiTheme="minorHAnsi" w:hAnsiTheme="minorHAnsi" w:cstheme="minorHAnsi"/>
          <w:sz w:val="24"/>
          <w:szCs w:val="24"/>
        </w:rPr>
        <w:t>etaliati</w:t>
      </w:r>
      <w:r>
        <w:rPr>
          <w:rFonts w:asciiTheme="minorHAnsi" w:hAnsiTheme="minorHAnsi" w:cstheme="minorHAnsi"/>
          <w:sz w:val="24"/>
          <w:szCs w:val="24"/>
        </w:rPr>
        <w:t>on</w:t>
      </w:r>
      <w:r w:rsidR="005B036C">
        <w:rPr>
          <w:rFonts w:asciiTheme="minorHAnsi" w:hAnsiTheme="minorHAnsi" w:cstheme="minorHAnsi"/>
          <w:sz w:val="24"/>
          <w:szCs w:val="24"/>
        </w:rPr>
        <w:t xml:space="preserve"> (</w:t>
      </w:r>
      <w:r w:rsidR="005B036C" w:rsidRPr="00822960">
        <w:rPr>
          <w:rFonts w:asciiTheme="minorHAnsi" w:hAnsiTheme="minorHAnsi" w:cstheme="minorHAnsi"/>
          <w:i/>
          <w:iCs/>
          <w:sz w:val="24"/>
          <w:szCs w:val="24"/>
        </w:rPr>
        <w:t>see</w:t>
      </w:r>
      <w:r w:rsidR="005B036C">
        <w:rPr>
          <w:rFonts w:asciiTheme="minorHAnsi" w:hAnsiTheme="minorHAnsi" w:cstheme="minorHAnsi"/>
          <w:sz w:val="24"/>
          <w:szCs w:val="24"/>
        </w:rPr>
        <w:t xml:space="preserve"> </w:t>
      </w:r>
      <w:r w:rsidR="00243512">
        <w:rPr>
          <w:rFonts w:asciiTheme="minorHAnsi" w:hAnsiTheme="minorHAnsi" w:cstheme="minorHAnsi"/>
          <w:sz w:val="24"/>
          <w:szCs w:val="24"/>
        </w:rPr>
        <w:t>Protecting Against Retaliation, below</w:t>
      </w:r>
      <w:r w:rsidR="005B036C" w:rsidRPr="00243512">
        <w:rPr>
          <w:rFonts w:asciiTheme="minorHAnsi" w:hAnsiTheme="minorHAnsi" w:cstheme="minorHAnsi"/>
          <w:sz w:val="24"/>
          <w:szCs w:val="24"/>
        </w:rPr>
        <w:t>)</w:t>
      </w:r>
      <w:r w:rsidR="000E6ACF" w:rsidRPr="00243512">
        <w:rPr>
          <w:rFonts w:asciiTheme="minorHAnsi" w:hAnsiTheme="minorHAnsi" w:cstheme="minorHAnsi"/>
          <w:sz w:val="24"/>
          <w:szCs w:val="24"/>
        </w:rPr>
        <w:t>;</w:t>
      </w:r>
    </w:p>
    <w:p w14:paraId="22527C36" w14:textId="77777777" w:rsidR="007C1DD7" w:rsidRDefault="007C1DD7" w:rsidP="00AE266A">
      <w:pPr>
        <w:pStyle w:val="PlainText"/>
        <w:numPr>
          <w:ilvl w:val="0"/>
          <w:numId w:val="20"/>
        </w:numPr>
        <w:spacing w:line="360" w:lineRule="auto"/>
        <w:ind w:left="1080"/>
        <w:rPr>
          <w:rFonts w:asciiTheme="minorHAnsi" w:hAnsiTheme="minorHAnsi" w:cstheme="minorHAnsi"/>
          <w:sz w:val="24"/>
          <w:szCs w:val="24"/>
        </w:rPr>
      </w:pPr>
      <w:r>
        <w:rPr>
          <w:rFonts w:asciiTheme="minorHAnsi" w:hAnsiTheme="minorHAnsi" w:cstheme="minorHAnsi"/>
          <w:sz w:val="24"/>
          <w:szCs w:val="24"/>
        </w:rPr>
        <w:t>t</w:t>
      </w:r>
      <w:r w:rsidR="0052480A">
        <w:rPr>
          <w:rFonts w:asciiTheme="minorHAnsi" w:hAnsiTheme="minorHAnsi" w:cstheme="minorHAnsi"/>
          <w:sz w:val="24"/>
          <w:szCs w:val="24"/>
        </w:rPr>
        <w:t>reat</w:t>
      </w:r>
      <w:r>
        <w:rPr>
          <w:rFonts w:asciiTheme="minorHAnsi" w:hAnsiTheme="minorHAnsi" w:cstheme="minorHAnsi"/>
          <w:sz w:val="24"/>
          <w:szCs w:val="24"/>
        </w:rPr>
        <w:t>s</w:t>
      </w:r>
      <w:r w:rsidR="0052480A">
        <w:rPr>
          <w:rFonts w:asciiTheme="minorHAnsi" w:hAnsiTheme="minorHAnsi" w:cstheme="minorHAnsi"/>
          <w:sz w:val="24"/>
          <w:szCs w:val="24"/>
        </w:rPr>
        <w:t xml:space="preserve"> a</w:t>
      </w:r>
      <w:r w:rsidR="000A2703" w:rsidRPr="00277C53">
        <w:rPr>
          <w:rFonts w:asciiTheme="minorHAnsi" w:hAnsiTheme="minorHAnsi" w:cstheme="minorHAnsi"/>
          <w:sz w:val="24"/>
          <w:szCs w:val="24"/>
        </w:rPr>
        <w:t>ll p</w:t>
      </w:r>
      <w:r w:rsidR="000A2703">
        <w:rPr>
          <w:rFonts w:asciiTheme="minorHAnsi" w:hAnsiTheme="minorHAnsi" w:cstheme="minorHAnsi"/>
          <w:sz w:val="24"/>
          <w:szCs w:val="24"/>
        </w:rPr>
        <w:t>ersons</w:t>
      </w:r>
      <w:r w:rsidR="000A2703" w:rsidRPr="00277C53">
        <w:rPr>
          <w:rFonts w:asciiTheme="minorHAnsi" w:hAnsiTheme="minorHAnsi" w:cstheme="minorHAnsi"/>
          <w:sz w:val="24"/>
          <w:szCs w:val="24"/>
        </w:rPr>
        <w:t xml:space="preserve"> with fairness </w:t>
      </w:r>
      <w:r w:rsidR="0052480A">
        <w:rPr>
          <w:rFonts w:asciiTheme="minorHAnsi" w:hAnsiTheme="minorHAnsi" w:cstheme="minorHAnsi"/>
          <w:sz w:val="24"/>
          <w:szCs w:val="24"/>
        </w:rPr>
        <w:t xml:space="preserve">while conducting </w:t>
      </w:r>
      <w:r w:rsidR="00937041">
        <w:rPr>
          <w:rFonts w:asciiTheme="minorHAnsi" w:hAnsiTheme="minorHAnsi" w:cstheme="minorHAnsi"/>
          <w:sz w:val="24"/>
          <w:szCs w:val="24"/>
        </w:rPr>
        <w:t>a</w:t>
      </w:r>
      <w:r w:rsidR="00CA5595">
        <w:rPr>
          <w:rFonts w:asciiTheme="minorHAnsi" w:hAnsiTheme="minorHAnsi" w:cstheme="minorHAnsi"/>
          <w:sz w:val="24"/>
          <w:szCs w:val="24"/>
        </w:rPr>
        <w:t xml:space="preserve"> Research Misconduct </w:t>
      </w:r>
      <w:r w:rsidR="00937041">
        <w:rPr>
          <w:rFonts w:asciiTheme="minorHAnsi" w:hAnsiTheme="minorHAnsi" w:cstheme="minorHAnsi"/>
          <w:sz w:val="24"/>
          <w:szCs w:val="24"/>
        </w:rPr>
        <w:t>P</w:t>
      </w:r>
      <w:r w:rsidR="00CA5595">
        <w:rPr>
          <w:rFonts w:asciiTheme="minorHAnsi" w:hAnsiTheme="minorHAnsi" w:cstheme="minorHAnsi"/>
          <w:sz w:val="24"/>
          <w:szCs w:val="24"/>
        </w:rPr>
        <w:t>roce</w:t>
      </w:r>
      <w:r w:rsidR="00937041">
        <w:rPr>
          <w:rFonts w:asciiTheme="minorHAnsi" w:hAnsiTheme="minorHAnsi" w:cstheme="minorHAnsi"/>
          <w:sz w:val="24"/>
          <w:szCs w:val="24"/>
        </w:rPr>
        <w:t>eding</w:t>
      </w:r>
      <w:r w:rsidR="000E6ACF">
        <w:rPr>
          <w:rFonts w:asciiTheme="minorHAnsi" w:hAnsiTheme="minorHAnsi" w:cstheme="minorHAnsi"/>
          <w:sz w:val="24"/>
          <w:szCs w:val="24"/>
        </w:rPr>
        <w:t>;</w:t>
      </w:r>
      <w:r>
        <w:rPr>
          <w:rFonts w:asciiTheme="minorHAnsi" w:hAnsiTheme="minorHAnsi" w:cstheme="minorHAnsi"/>
          <w:sz w:val="24"/>
          <w:szCs w:val="24"/>
        </w:rPr>
        <w:t xml:space="preserve"> </w:t>
      </w:r>
    </w:p>
    <w:p w14:paraId="5173D944" w14:textId="77777777" w:rsidR="0068228A" w:rsidRDefault="007C1DD7" w:rsidP="00AE266A">
      <w:pPr>
        <w:pStyle w:val="PlainText"/>
        <w:numPr>
          <w:ilvl w:val="0"/>
          <w:numId w:val="20"/>
        </w:numPr>
        <w:spacing w:line="360" w:lineRule="auto"/>
        <w:ind w:left="1080"/>
        <w:rPr>
          <w:rFonts w:asciiTheme="minorHAnsi" w:hAnsiTheme="minorHAnsi" w:cstheme="minorHAnsi"/>
          <w:sz w:val="24"/>
          <w:szCs w:val="24"/>
        </w:rPr>
      </w:pPr>
      <w:r>
        <w:rPr>
          <w:rFonts w:asciiTheme="minorHAnsi" w:hAnsiTheme="minorHAnsi" w:cstheme="minorHAnsi"/>
          <w:sz w:val="24"/>
          <w:szCs w:val="24"/>
        </w:rPr>
        <w:t xml:space="preserve">conducts </w:t>
      </w:r>
      <w:r w:rsidR="00937041">
        <w:rPr>
          <w:rFonts w:asciiTheme="minorHAnsi" w:hAnsiTheme="minorHAnsi" w:cstheme="minorHAnsi"/>
          <w:sz w:val="24"/>
          <w:szCs w:val="24"/>
        </w:rPr>
        <w:t>a Research Misconduct Proceeding</w:t>
      </w:r>
      <w:r>
        <w:rPr>
          <w:rFonts w:asciiTheme="minorHAnsi" w:hAnsiTheme="minorHAnsi" w:cstheme="minorHAnsi"/>
          <w:sz w:val="24"/>
          <w:szCs w:val="24"/>
        </w:rPr>
        <w:t xml:space="preserve"> in a way that is </w:t>
      </w:r>
      <w:r w:rsidRPr="00277C53">
        <w:rPr>
          <w:rFonts w:asciiTheme="minorHAnsi" w:hAnsiTheme="minorHAnsi" w:cstheme="minorHAnsi"/>
          <w:sz w:val="24"/>
          <w:szCs w:val="24"/>
        </w:rPr>
        <w:t>sensitive to the re</w:t>
      </w:r>
      <w:r w:rsidR="00937041">
        <w:rPr>
          <w:rFonts w:asciiTheme="minorHAnsi" w:hAnsiTheme="minorHAnsi" w:cstheme="minorHAnsi"/>
          <w:sz w:val="24"/>
          <w:szCs w:val="24"/>
        </w:rPr>
        <w:t>putation</w:t>
      </w:r>
      <w:r>
        <w:rPr>
          <w:rFonts w:asciiTheme="minorHAnsi" w:hAnsiTheme="minorHAnsi" w:cstheme="minorHAnsi"/>
          <w:sz w:val="24"/>
          <w:szCs w:val="24"/>
        </w:rPr>
        <w:t xml:space="preserve"> and vulnerabilit</w:t>
      </w:r>
      <w:r w:rsidR="00937041">
        <w:rPr>
          <w:rFonts w:asciiTheme="minorHAnsi" w:hAnsiTheme="minorHAnsi" w:cstheme="minorHAnsi"/>
          <w:sz w:val="24"/>
          <w:szCs w:val="24"/>
        </w:rPr>
        <w:t>y</w:t>
      </w:r>
      <w:r>
        <w:rPr>
          <w:rFonts w:asciiTheme="minorHAnsi" w:hAnsiTheme="minorHAnsi" w:cstheme="minorHAnsi"/>
          <w:sz w:val="24"/>
          <w:szCs w:val="24"/>
        </w:rPr>
        <w:t xml:space="preserve"> of those involved. When </w:t>
      </w:r>
      <w:r w:rsidR="000E6ACF">
        <w:rPr>
          <w:rFonts w:asciiTheme="minorHAnsi" w:hAnsiTheme="minorHAnsi" w:cstheme="minorHAnsi"/>
          <w:sz w:val="24"/>
          <w:szCs w:val="24"/>
        </w:rPr>
        <w:t xml:space="preserve">an </w:t>
      </w:r>
      <w:r>
        <w:rPr>
          <w:rFonts w:asciiTheme="minorHAnsi" w:hAnsiTheme="minorHAnsi" w:cstheme="minorHAnsi"/>
          <w:sz w:val="24"/>
          <w:szCs w:val="24"/>
        </w:rPr>
        <w:t>A</w:t>
      </w:r>
      <w:r w:rsidR="000E6ACF">
        <w:rPr>
          <w:rFonts w:asciiTheme="minorHAnsi" w:hAnsiTheme="minorHAnsi" w:cstheme="minorHAnsi"/>
          <w:sz w:val="24"/>
          <w:szCs w:val="24"/>
        </w:rPr>
        <w:t>llegation</w:t>
      </w:r>
      <w:r w:rsidR="0052480A" w:rsidRPr="007C1DD7">
        <w:rPr>
          <w:rFonts w:asciiTheme="minorHAnsi" w:hAnsiTheme="minorHAnsi" w:cstheme="minorHAnsi"/>
          <w:sz w:val="24"/>
          <w:szCs w:val="24"/>
        </w:rPr>
        <w:t xml:space="preserve"> </w:t>
      </w:r>
      <w:r w:rsidR="000E6ACF">
        <w:rPr>
          <w:rFonts w:asciiTheme="minorHAnsi" w:hAnsiTheme="minorHAnsi" w:cstheme="minorHAnsi"/>
          <w:sz w:val="24"/>
          <w:szCs w:val="24"/>
        </w:rPr>
        <w:t>is</w:t>
      </w:r>
      <w:r w:rsidR="0052480A" w:rsidRPr="007C1DD7">
        <w:rPr>
          <w:rFonts w:asciiTheme="minorHAnsi" w:hAnsiTheme="minorHAnsi" w:cstheme="minorHAnsi"/>
          <w:sz w:val="24"/>
          <w:szCs w:val="24"/>
        </w:rPr>
        <w:t xml:space="preserve"> not substantiated, the university </w:t>
      </w:r>
      <w:r w:rsidR="00937041">
        <w:rPr>
          <w:rFonts w:asciiTheme="minorHAnsi" w:hAnsiTheme="minorHAnsi" w:cstheme="minorHAnsi"/>
          <w:sz w:val="24"/>
          <w:szCs w:val="24"/>
        </w:rPr>
        <w:t>will m</w:t>
      </w:r>
      <w:r>
        <w:rPr>
          <w:rFonts w:asciiTheme="minorHAnsi" w:hAnsiTheme="minorHAnsi" w:cstheme="minorHAnsi"/>
          <w:sz w:val="24"/>
          <w:szCs w:val="24"/>
        </w:rPr>
        <w:t xml:space="preserve">ake </w:t>
      </w:r>
      <w:r w:rsidR="0052480A" w:rsidRPr="007C1DD7">
        <w:rPr>
          <w:rFonts w:asciiTheme="minorHAnsi" w:hAnsiTheme="minorHAnsi" w:cstheme="minorHAnsi"/>
          <w:sz w:val="24"/>
          <w:szCs w:val="24"/>
        </w:rPr>
        <w:t>diligent ef</w:t>
      </w:r>
      <w:r w:rsidR="00937041">
        <w:rPr>
          <w:rFonts w:asciiTheme="minorHAnsi" w:hAnsiTheme="minorHAnsi" w:cstheme="minorHAnsi"/>
          <w:sz w:val="24"/>
          <w:szCs w:val="24"/>
        </w:rPr>
        <w:t>forts to restore the reputation</w:t>
      </w:r>
      <w:r w:rsidR="0052480A" w:rsidRPr="007C1DD7">
        <w:rPr>
          <w:rFonts w:asciiTheme="minorHAnsi" w:hAnsiTheme="minorHAnsi" w:cstheme="minorHAnsi"/>
          <w:sz w:val="24"/>
          <w:szCs w:val="24"/>
        </w:rPr>
        <w:t xml:space="preserve"> of </w:t>
      </w:r>
      <w:r w:rsidR="00937041">
        <w:rPr>
          <w:rFonts w:asciiTheme="minorHAnsi" w:hAnsiTheme="minorHAnsi" w:cstheme="minorHAnsi"/>
          <w:sz w:val="24"/>
          <w:szCs w:val="24"/>
        </w:rPr>
        <w:t>the person</w:t>
      </w:r>
      <w:r w:rsidR="0052480A" w:rsidRPr="007C1DD7">
        <w:rPr>
          <w:rFonts w:asciiTheme="minorHAnsi" w:hAnsiTheme="minorHAnsi" w:cstheme="minorHAnsi"/>
          <w:sz w:val="24"/>
          <w:szCs w:val="24"/>
        </w:rPr>
        <w:t xml:space="preserve"> </w:t>
      </w:r>
      <w:r>
        <w:rPr>
          <w:rFonts w:asciiTheme="minorHAnsi" w:hAnsiTheme="minorHAnsi" w:cstheme="minorHAnsi"/>
          <w:sz w:val="24"/>
          <w:szCs w:val="24"/>
        </w:rPr>
        <w:t>against whom the A</w:t>
      </w:r>
      <w:r w:rsidR="00937041">
        <w:rPr>
          <w:rFonts w:asciiTheme="minorHAnsi" w:hAnsiTheme="minorHAnsi" w:cstheme="minorHAnsi"/>
          <w:sz w:val="24"/>
          <w:szCs w:val="24"/>
        </w:rPr>
        <w:t>llegation</w:t>
      </w:r>
      <w:r w:rsidR="0052480A" w:rsidRPr="007C1DD7">
        <w:rPr>
          <w:rFonts w:asciiTheme="minorHAnsi" w:hAnsiTheme="minorHAnsi" w:cstheme="minorHAnsi"/>
          <w:sz w:val="24"/>
          <w:szCs w:val="24"/>
        </w:rPr>
        <w:t xml:space="preserve"> w</w:t>
      </w:r>
      <w:r w:rsidR="00937041">
        <w:rPr>
          <w:rFonts w:asciiTheme="minorHAnsi" w:hAnsiTheme="minorHAnsi" w:cstheme="minorHAnsi"/>
          <w:sz w:val="24"/>
          <w:szCs w:val="24"/>
        </w:rPr>
        <w:t>as</w:t>
      </w:r>
      <w:r w:rsidR="0052480A" w:rsidRPr="007C1DD7">
        <w:rPr>
          <w:rFonts w:asciiTheme="minorHAnsi" w:hAnsiTheme="minorHAnsi" w:cstheme="minorHAnsi"/>
          <w:sz w:val="24"/>
          <w:szCs w:val="24"/>
        </w:rPr>
        <w:t xml:space="preserve"> made, </w:t>
      </w:r>
      <w:r>
        <w:rPr>
          <w:rFonts w:asciiTheme="minorHAnsi" w:hAnsiTheme="minorHAnsi" w:cstheme="minorHAnsi"/>
          <w:sz w:val="24"/>
          <w:szCs w:val="24"/>
        </w:rPr>
        <w:t>th</w:t>
      </w:r>
      <w:r w:rsidR="00937041">
        <w:rPr>
          <w:rFonts w:asciiTheme="minorHAnsi" w:hAnsiTheme="minorHAnsi" w:cstheme="minorHAnsi"/>
          <w:sz w:val="24"/>
          <w:szCs w:val="24"/>
        </w:rPr>
        <w:t xml:space="preserve">e Complainant </w:t>
      </w:r>
      <w:r w:rsidR="00157905">
        <w:rPr>
          <w:rFonts w:asciiTheme="minorHAnsi" w:hAnsiTheme="minorHAnsi" w:cstheme="minorHAnsi"/>
          <w:sz w:val="24"/>
          <w:szCs w:val="24"/>
        </w:rPr>
        <w:t xml:space="preserve">who made </w:t>
      </w:r>
      <w:r w:rsidR="00937041">
        <w:rPr>
          <w:rFonts w:asciiTheme="minorHAnsi" w:hAnsiTheme="minorHAnsi" w:cstheme="minorHAnsi"/>
          <w:sz w:val="24"/>
          <w:szCs w:val="24"/>
        </w:rPr>
        <w:t xml:space="preserve">a </w:t>
      </w:r>
      <w:r w:rsidR="00157905">
        <w:rPr>
          <w:rFonts w:asciiTheme="minorHAnsi" w:hAnsiTheme="minorHAnsi" w:cstheme="minorHAnsi"/>
          <w:sz w:val="24"/>
          <w:szCs w:val="24"/>
        </w:rPr>
        <w:t>Good F</w:t>
      </w:r>
      <w:r>
        <w:rPr>
          <w:rFonts w:asciiTheme="minorHAnsi" w:hAnsiTheme="minorHAnsi" w:cstheme="minorHAnsi"/>
          <w:sz w:val="24"/>
          <w:szCs w:val="24"/>
        </w:rPr>
        <w:t>aith A</w:t>
      </w:r>
      <w:r w:rsidR="00937041">
        <w:rPr>
          <w:rFonts w:asciiTheme="minorHAnsi" w:hAnsiTheme="minorHAnsi" w:cstheme="minorHAnsi"/>
          <w:sz w:val="24"/>
          <w:szCs w:val="24"/>
        </w:rPr>
        <w:t>llegation</w:t>
      </w:r>
      <w:r w:rsidR="0052480A" w:rsidRPr="007C1DD7">
        <w:rPr>
          <w:rFonts w:asciiTheme="minorHAnsi" w:hAnsiTheme="minorHAnsi" w:cstheme="minorHAnsi"/>
          <w:sz w:val="24"/>
          <w:szCs w:val="24"/>
        </w:rPr>
        <w:t xml:space="preserve">, and </w:t>
      </w:r>
      <w:r>
        <w:rPr>
          <w:rFonts w:asciiTheme="minorHAnsi" w:hAnsiTheme="minorHAnsi" w:cstheme="minorHAnsi"/>
          <w:sz w:val="24"/>
          <w:szCs w:val="24"/>
        </w:rPr>
        <w:t xml:space="preserve">all </w:t>
      </w:r>
      <w:r w:rsidR="0052480A" w:rsidRPr="007C1DD7">
        <w:rPr>
          <w:rFonts w:asciiTheme="minorHAnsi" w:hAnsiTheme="minorHAnsi" w:cstheme="minorHAnsi"/>
          <w:sz w:val="24"/>
          <w:szCs w:val="24"/>
        </w:rPr>
        <w:t xml:space="preserve">who participated in the Research Misconduct </w:t>
      </w:r>
      <w:r w:rsidR="00937041">
        <w:rPr>
          <w:rFonts w:asciiTheme="minorHAnsi" w:hAnsiTheme="minorHAnsi" w:cstheme="minorHAnsi"/>
          <w:sz w:val="24"/>
          <w:szCs w:val="24"/>
        </w:rPr>
        <w:t>Proceeding</w:t>
      </w:r>
      <w:r w:rsidR="0052480A" w:rsidRPr="007C1DD7">
        <w:rPr>
          <w:rFonts w:asciiTheme="minorHAnsi" w:hAnsiTheme="minorHAnsi" w:cstheme="minorHAnsi"/>
          <w:sz w:val="24"/>
          <w:szCs w:val="24"/>
        </w:rPr>
        <w:t xml:space="preserve"> </w:t>
      </w:r>
      <w:r w:rsidR="00233461">
        <w:rPr>
          <w:rFonts w:asciiTheme="minorHAnsi" w:hAnsiTheme="minorHAnsi" w:cstheme="minorHAnsi"/>
          <w:sz w:val="24"/>
          <w:szCs w:val="24"/>
        </w:rPr>
        <w:t>in Good F</w:t>
      </w:r>
      <w:r>
        <w:rPr>
          <w:rFonts w:asciiTheme="minorHAnsi" w:hAnsiTheme="minorHAnsi" w:cstheme="minorHAnsi"/>
          <w:sz w:val="24"/>
          <w:szCs w:val="24"/>
        </w:rPr>
        <w:t>aith</w:t>
      </w:r>
      <w:r w:rsidR="000E6ACF">
        <w:rPr>
          <w:rFonts w:asciiTheme="minorHAnsi" w:hAnsiTheme="minorHAnsi" w:cstheme="minorHAnsi"/>
          <w:sz w:val="24"/>
          <w:szCs w:val="24"/>
        </w:rPr>
        <w:t>;</w:t>
      </w:r>
      <w:r w:rsidR="0052480A" w:rsidRPr="007C1DD7">
        <w:rPr>
          <w:rFonts w:asciiTheme="minorHAnsi" w:hAnsiTheme="minorHAnsi" w:cstheme="minorHAnsi"/>
          <w:sz w:val="24"/>
          <w:szCs w:val="24"/>
        </w:rPr>
        <w:t xml:space="preserve"> </w:t>
      </w:r>
    </w:p>
    <w:p w14:paraId="6462E1A3" w14:textId="77777777" w:rsidR="000A2703" w:rsidRPr="0068228A" w:rsidRDefault="0052480A" w:rsidP="00AE266A">
      <w:pPr>
        <w:pStyle w:val="PlainText"/>
        <w:numPr>
          <w:ilvl w:val="0"/>
          <w:numId w:val="20"/>
        </w:numPr>
        <w:spacing w:line="360" w:lineRule="auto"/>
        <w:ind w:left="1080"/>
        <w:rPr>
          <w:rFonts w:asciiTheme="minorHAnsi" w:hAnsiTheme="minorHAnsi" w:cstheme="minorHAnsi"/>
          <w:sz w:val="24"/>
          <w:szCs w:val="24"/>
        </w:rPr>
      </w:pPr>
      <w:r w:rsidRPr="0068228A">
        <w:rPr>
          <w:rFonts w:asciiTheme="minorHAnsi" w:hAnsiTheme="minorHAnsi" w:cstheme="minorHAnsi"/>
          <w:sz w:val="24"/>
          <w:szCs w:val="24"/>
        </w:rPr>
        <w:t>t</w:t>
      </w:r>
      <w:r w:rsidR="006819D8" w:rsidRPr="0068228A">
        <w:rPr>
          <w:rFonts w:asciiTheme="minorHAnsi" w:hAnsiTheme="minorHAnsi" w:cstheme="minorHAnsi"/>
          <w:sz w:val="24"/>
          <w:szCs w:val="24"/>
        </w:rPr>
        <w:t>ake</w:t>
      </w:r>
      <w:r w:rsidR="007C1DD7" w:rsidRPr="0068228A">
        <w:rPr>
          <w:rFonts w:asciiTheme="minorHAnsi" w:hAnsiTheme="minorHAnsi" w:cstheme="minorHAnsi"/>
          <w:sz w:val="24"/>
          <w:szCs w:val="24"/>
        </w:rPr>
        <w:t>s</w:t>
      </w:r>
      <w:r w:rsidR="006819D8" w:rsidRPr="0068228A">
        <w:rPr>
          <w:rFonts w:asciiTheme="minorHAnsi" w:hAnsiTheme="minorHAnsi" w:cstheme="minorHAnsi"/>
          <w:sz w:val="24"/>
          <w:szCs w:val="24"/>
        </w:rPr>
        <w:t xml:space="preserve"> all reasonable and practical steps to p</w:t>
      </w:r>
      <w:r w:rsidR="000A2703" w:rsidRPr="0068228A">
        <w:rPr>
          <w:rFonts w:asciiTheme="minorHAnsi" w:hAnsiTheme="minorHAnsi" w:cstheme="minorHAnsi"/>
          <w:sz w:val="24"/>
          <w:szCs w:val="24"/>
        </w:rPr>
        <w:t>reserv</w:t>
      </w:r>
      <w:r w:rsidR="006819D8" w:rsidRPr="0068228A">
        <w:rPr>
          <w:rFonts w:asciiTheme="minorHAnsi" w:hAnsiTheme="minorHAnsi" w:cstheme="minorHAnsi"/>
          <w:sz w:val="24"/>
          <w:szCs w:val="24"/>
        </w:rPr>
        <w:t xml:space="preserve">e </w:t>
      </w:r>
      <w:r w:rsidR="000A2703" w:rsidRPr="0068228A">
        <w:rPr>
          <w:rFonts w:asciiTheme="minorHAnsi" w:hAnsiTheme="minorHAnsi" w:cstheme="minorHAnsi"/>
          <w:sz w:val="24"/>
          <w:szCs w:val="24"/>
        </w:rPr>
        <w:t>th</w:t>
      </w:r>
      <w:r w:rsidR="008257E5">
        <w:rPr>
          <w:rFonts w:asciiTheme="minorHAnsi" w:hAnsiTheme="minorHAnsi" w:cstheme="minorHAnsi"/>
          <w:sz w:val="24"/>
          <w:szCs w:val="24"/>
        </w:rPr>
        <w:t>e highest attainable degree of C</w:t>
      </w:r>
      <w:r w:rsidR="000A2703" w:rsidRPr="0068228A">
        <w:rPr>
          <w:rFonts w:asciiTheme="minorHAnsi" w:hAnsiTheme="minorHAnsi" w:cstheme="minorHAnsi"/>
          <w:sz w:val="24"/>
          <w:szCs w:val="24"/>
        </w:rPr>
        <w:t xml:space="preserve">onfidentiality </w:t>
      </w:r>
      <w:r w:rsidR="006819D8" w:rsidRPr="0068228A">
        <w:rPr>
          <w:rFonts w:asciiTheme="minorHAnsi" w:hAnsiTheme="minorHAnsi" w:cstheme="minorHAnsi"/>
          <w:sz w:val="24"/>
          <w:szCs w:val="24"/>
        </w:rPr>
        <w:t xml:space="preserve">that is </w:t>
      </w:r>
      <w:r w:rsidR="000A2703" w:rsidRPr="0068228A">
        <w:rPr>
          <w:rFonts w:asciiTheme="minorHAnsi" w:hAnsiTheme="minorHAnsi" w:cstheme="minorHAnsi"/>
          <w:sz w:val="24"/>
          <w:szCs w:val="24"/>
        </w:rPr>
        <w:t>compatible with an eff</w:t>
      </w:r>
      <w:r w:rsidR="00294431" w:rsidRPr="0068228A">
        <w:rPr>
          <w:rFonts w:asciiTheme="minorHAnsi" w:hAnsiTheme="minorHAnsi" w:cstheme="minorHAnsi"/>
          <w:sz w:val="24"/>
          <w:szCs w:val="24"/>
        </w:rPr>
        <w:t xml:space="preserve">ective and efficient </w:t>
      </w:r>
      <w:r w:rsidR="009F1A74" w:rsidRPr="0068228A">
        <w:rPr>
          <w:rFonts w:asciiTheme="minorHAnsi" w:hAnsiTheme="minorHAnsi" w:cstheme="minorHAnsi"/>
          <w:sz w:val="24"/>
          <w:szCs w:val="24"/>
        </w:rPr>
        <w:t>Research Misconduct P</w:t>
      </w:r>
      <w:r w:rsidR="006819D8" w:rsidRPr="0068228A">
        <w:rPr>
          <w:rFonts w:asciiTheme="minorHAnsi" w:hAnsiTheme="minorHAnsi" w:cstheme="minorHAnsi"/>
          <w:sz w:val="24"/>
          <w:szCs w:val="24"/>
        </w:rPr>
        <w:t>roceeding</w:t>
      </w:r>
      <w:r w:rsidR="00294431" w:rsidRPr="0068228A">
        <w:rPr>
          <w:rFonts w:asciiTheme="minorHAnsi" w:hAnsiTheme="minorHAnsi" w:cstheme="minorHAnsi"/>
          <w:sz w:val="24"/>
          <w:szCs w:val="24"/>
        </w:rPr>
        <w:t xml:space="preserve">. </w:t>
      </w:r>
      <w:r w:rsidR="008257E5">
        <w:rPr>
          <w:rFonts w:asciiTheme="minorHAnsi" w:hAnsiTheme="minorHAnsi" w:cstheme="minorHAnsi"/>
          <w:sz w:val="24"/>
          <w:szCs w:val="24"/>
        </w:rPr>
        <w:t>Strict C</w:t>
      </w:r>
      <w:r w:rsidR="000A2703" w:rsidRPr="0068228A">
        <w:rPr>
          <w:rFonts w:asciiTheme="minorHAnsi" w:hAnsiTheme="minorHAnsi" w:cstheme="minorHAnsi"/>
          <w:sz w:val="24"/>
          <w:szCs w:val="24"/>
        </w:rPr>
        <w:t xml:space="preserve">onfidentiality </w:t>
      </w:r>
      <w:r w:rsidR="00000221" w:rsidRPr="0068228A">
        <w:rPr>
          <w:rFonts w:asciiTheme="minorHAnsi" w:hAnsiTheme="minorHAnsi" w:cstheme="minorHAnsi"/>
          <w:sz w:val="24"/>
          <w:szCs w:val="24"/>
        </w:rPr>
        <w:t xml:space="preserve">will </w:t>
      </w:r>
      <w:r w:rsidR="000A2703" w:rsidRPr="0068228A">
        <w:rPr>
          <w:rFonts w:asciiTheme="minorHAnsi" w:hAnsiTheme="minorHAnsi" w:cstheme="minorHAnsi"/>
          <w:sz w:val="24"/>
          <w:szCs w:val="24"/>
        </w:rPr>
        <w:t xml:space="preserve">be maintained for all information gathered in </w:t>
      </w:r>
      <w:r w:rsidR="000D6D56" w:rsidRPr="0068228A">
        <w:rPr>
          <w:rFonts w:asciiTheme="minorHAnsi" w:hAnsiTheme="minorHAnsi" w:cstheme="minorHAnsi"/>
          <w:sz w:val="24"/>
          <w:szCs w:val="24"/>
        </w:rPr>
        <w:t xml:space="preserve">the </w:t>
      </w:r>
      <w:r w:rsidR="009F1A74" w:rsidRPr="0068228A">
        <w:rPr>
          <w:rFonts w:asciiTheme="minorHAnsi" w:hAnsiTheme="minorHAnsi" w:cstheme="minorHAnsi"/>
          <w:sz w:val="24"/>
          <w:szCs w:val="24"/>
        </w:rPr>
        <w:t>Research Misconduct Proceeding</w:t>
      </w:r>
      <w:r w:rsidR="00294431" w:rsidRPr="0068228A">
        <w:rPr>
          <w:rFonts w:asciiTheme="minorHAnsi" w:hAnsiTheme="minorHAnsi" w:cstheme="minorHAnsi"/>
          <w:sz w:val="24"/>
          <w:szCs w:val="24"/>
        </w:rPr>
        <w:t xml:space="preserve">. </w:t>
      </w:r>
      <w:r w:rsidR="000A2703" w:rsidRPr="0068228A">
        <w:rPr>
          <w:rFonts w:asciiTheme="minorHAnsi" w:hAnsiTheme="minorHAnsi" w:cstheme="minorHAnsi"/>
          <w:sz w:val="24"/>
          <w:szCs w:val="24"/>
        </w:rPr>
        <w:t>This may include seeking assurances of the confidential treat</w:t>
      </w:r>
      <w:r w:rsidR="00294431" w:rsidRPr="0068228A">
        <w:rPr>
          <w:rFonts w:asciiTheme="minorHAnsi" w:hAnsiTheme="minorHAnsi" w:cstheme="minorHAnsi"/>
          <w:sz w:val="24"/>
          <w:szCs w:val="24"/>
        </w:rPr>
        <w:t>ment of</w:t>
      </w:r>
      <w:r w:rsidR="000A2703" w:rsidRPr="0068228A">
        <w:rPr>
          <w:rFonts w:asciiTheme="minorHAnsi" w:hAnsiTheme="minorHAnsi" w:cstheme="minorHAnsi"/>
          <w:sz w:val="24"/>
          <w:szCs w:val="24"/>
        </w:rPr>
        <w:t xml:space="preserve"> information</w:t>
      </w:r>
      <w:r w:rsidR="008257E5">
        <w:rPr>
          <w:rFonts w:asciiTheme="minorHAnsi" w:hAnsiTheme="minorHAnsi" w:cstheme="minorHAnsi"/>
          <w:sz w:val="24"/>
          <w:szCs w:val="24"/>
        </w:rPr>
        <w:t>, such as through the use of C</w:t>
      </w:r>
      <w:r w:rsidR="00F3411F" w:rsidRPr="0068228A">
        <w:rPr>
          <w:rFonts w:asciiTheme="minorHAnsi" w:hAnsiTheme="minorHAnsi" w:cstheme="minorHAnsi"/>
          <w:sz w:val="24"/>
          <w:szCs w:val="24"/>
        </w:rPr>
        <w:t>onfidentiality agreements</w:t>
      </w:r>
      <w:r w:rsidR="00294431" w:rsidRPr="0068228A">
        <w:rPr>
          <w:rFonts w:asciiTheme="minorHAnsi" w:hAnsiTheme="minorHAnsi" w:cstheme="minorHAnsi"/>
          <w:sz w:val="24"/>
          <w:szCs w:val="24"/>
        </w:rPr>
        <w:t xml:space="preserve">. </w:t>
      </w:r>
      <w:r w:rsidR="008257E5">
        <w:rPr>
          <w:rFonts w:asciiTheme="minorHAnsi" w:hAnsiTheme="minorHAnsi" w:cstheme="minorHAnsi"/>
          <w:sz w:val="24"/>
          <w:szCs w:val="24"/>
        </w:rPr>
        <w:t>If C</w:t>
      </w:r>
      <w:r w:rsidR="000A2703" w:rsidRPr="0068228A">
        <w:rPr>
          <w:rFonts w:asciiTheme="minorHAnsi" w:hAnsiTheme="minorHAnsi" w:cstheme="minorHAnsi"/>
          <w:sz w:val="24"/>
          <w:szCs w:val="24"/>
        </w:rPr>
        <w:t xml:space="preserve">onfidentiality is breached, the </w:t>
      </w:r>
      <w:r w:rsidR="007C1DD7" w:rsidRPr="0068228A">
        <w:rPr>
          <w:rFonts w:asciiTheme="minorHAnsi" w:hAnsiTheme="minorHAnsi" w:cstheme="minorHAnsi"/>
          <w:sz w:val="24"/>
          <w:szCs w:val="24"/>
        </w:rPr>
        <w:t xml:space="preserve">university will </w:t>
      </w:r>
      <w:r w:rsidR="000A2703" w:rsidRPr="0068228A">
        <w:rPr>
          <w:rFonts w:asciiTheme="minorHAnsi" w:hAnsiTheme="minorHAnsi" w:cstheme="minorHAnsi"/>
          <w:sz w:val="24"/>
          <w:szCs w:val="24"/>
        </w:rPr>
        <w:t>take reasonable steps to minimize damage to reputations that ma</w:t>
      </w:r>
      <w:r w:rsidR="00000221" w:rsidRPr="0068228A">
        <w:rPr>
          <w:rFonts w:asciiTheme="minorHAnsi" w:hAnsiTheme="minorHAnsi" w:cstheme="minorHAnsi"/>
          <w:sz w:val="24"/>
          <w:szCs w:val="24"/>
        </w:rPr>
        <w:t>y result from inaccurate information</w:t>
      </w:r>
      <w:r w:rsidR="000E6ACF">
        <w:rPr>
          <w:rFonts w:asciiTheme="minorHAnsi" w:hAnsiTheme="minorHAnsi" w:cstheme="minorHAnsi"/>
          <w:sz w:val="24"/>
          <w:szCs w:val="24"/>
        </w:rPr>
        <w:t>;</w:t>
      </w:r>
    </w:p>
    <w:p w14:paraId="4077258C" w14:textId="77777777" w:rsidR="00F3411F" w:rsidRPr="00277C53" w:rsidRDefault="00383865" w:rsidP="00AE266A">
      <w:pPr>
        <w:pStyle w:val="PlainText"/>
        <w:numPr>
          <w:ilvl w:val="0"/>
          <w:numId w:val="20"/>
        </w:numPr>
        <w:spacing w:line="360" w:lineRule="auto"/>
        <w:ind w:left="1260" w:hanging="450"/>
        <w:rPr>
          <w:rFonts w:asciiTheme="minorHAnsi" w:hAnsiTheme="minorHAnsi" w:cstheme="minorHAnsi"/>
          <w:sz w:val="24"/>
          <w:szCs w:val="24"/>
        </w:rPr>
      </w:pPr>
      <w:r>
        <w:rPr>
          <w:rFonts w:asciiTheme="minorHAnsi" w:hAnsiTheme="minorHAnsi" w:cstheme="minorHAnsi"/>
          <w:sz w:val="24"/>
          <w:szCs w:val="24"/>
        </w:rPr>
        <w:lastRenderedPageBreak/>
        <w:t>t</w:t>
      </w:r>
      <w:r w:rsidR="00F3411F">
        <w:rPr>
          <w:rFonts w:asciiTheme="minorHAnsi" w:hAnsiTheme="minorHAnsi" w:cstheme="minorHAnsi"/>
          <w:sz w:val="24"/>
          <w:szCs w:val="24"/>
        </w:rPr>
        <w:t>akes all reasonable and practical steps to ensure the cooperation of</w:t>
      </w:r>
      <w:r w:rsidR="009F3ACB">
        <w:rPr>
          <w:rFonts w:asciiTheme="minorHAnsi" w:hAnsiTheme="minorHAnsi" w:cstheme="minorHAnsi"/>
          <w:sz w:val="24"/>
          <w:szCs w:val="24"/>
        </w:rPr>
        <w:t xml:space="preserve"> Respondent and Institutional M</w:t>
      </w:r>
      <w:r w:rsidR="00F3411F">
        <w:rPr>
          <w:rFonts w:asciiTheme="minorHAnsi" w:hAnsiTheme="minorHAnsi" w:cstheme="minorHAnsi"/>
          <w:sz w:val="24"/>
          <w:szCs w:val="24"/>
        </w:rPr>
        <w:t>embers with a Research Misconduct Proceeding including but not limited to providing information</w:t>
      </w:r>
      <w:r w:rsidR="000E6ACF">
        <w:rPr>
          <w:rFonts w:asciiTheme="minorHAnsi" w:hAnsiTheme="minorHAnsi" w:cstheme="minorHAnsi"/>
          <w:sz w:val="24"/>
          <w:szCs w:val="24"/>
        </w:rPr>
        <w:t>, Research Records and Evidence;</w:t>
      </w:r>
    </w:p>
    <w:p w14:paraId="35E844F3" w14:textId="77777777" w:rsidR="000A2703" w:rsidRPr="00277C53" w:rsidRDefault="0052480A" w:rsidP="00AE266A">
      <w:pPr>
        <w:pStyle w:val="PlainText"/>
        <w:numPr>
          <w:ilvl w:val="0"/>
          <w:numId w:val="20"/>
        </w:numPr>
        <w:spacing w:line="360" w:lineRule="auto"/>
        <w:ind w:left="1260" w:hanging="450"/>
        <w:rPr>
          <w:rFonts w:asciiTheme="minorHAnsi" w:hAnsiTheme="minorHAnsi" w:cstheme="minorHAnsi"/>
          <w:sz w:val="24"/>
          <w:szCs w:val="24"/>
        </w:rPr>
      </w:pPr>
      <w:r>
        <w:rPr>
          <w:rFonts w:asciiTheme="minorHAnsi" w:hAnsiTheme="minorHAnsi" w:cstheme="minorHAnsi"/>
          <w:sz w:val="24"/>
          <w:szCs w:val="24"/>
        </w:rPr>
        <w:t>resolve</w:t>
      </w:r>
      <w:r w:rsidR="00736543">
        <w:rPr>
          <w:rFonts w:asciiTheme="minorHAnsi" w:hAnsiTheme="minorHAnsi" w:cstheme="minorHAnsi"/>
          <w:sz w:val="24"/>
          <w:szCs w:val="24"/>
        </w:rPr>
        <w:t>s</w:t>
      </w:r>
      <w:r w:rsidR="000A2703" w:rsidRPr="00277C53">
        <w:rPr>
          <w:rFonts w:asciiTheme="minorHAnsi" w:hAnsiTheme="minorHAnsi" w:cstheme="minorHAnsi"/>
          <w:sz w:val="24"/>
          <w:szCs w:val="24"/>
        </w:rPr>
        <w:t xml:space="preserve"> </w:t>
      </w:r>
      <w:r w:rsidR="00263784">
        <w:rPr>
          <w:rFonts w:asciiTheme="minorHAnsi" w:hAnsiTheme="minorHAnsi" w:cstheme="minorHAnsi"/>
          <w:sz w:val="24"/>
          <w:szCs w:val="24"/>
        </w:rPr>
        <w:t>A</w:t>
      </w:r>
      <w:r w:rsidR="000D6D56">
        <w:rPr>
          <w:rFonts w:asciiTheme="minorHAnsi" w:hAnsiTheme="minorHAnsi" w:cstheme="minorHAnsi"/>
          <w:sz w:val="24"/>
          <w:szCs w:val="24"/>
        </w:rPr>
        <w:t>llegations</w:t>
      </w:r>
      <w:r w:rsidR="000A2703" w:rsidRPr="00277C53">
        <w:rPr>
          <w:rFonts w:asciiTheme="minorHAnsi" w:hAnsiTheme="minorHAnsi" w:cstheme="minorHAnsi"/>
          <w:sz w:val="24"/>
          <w:szCs w:val="24"/>
        </w:rPr>
        <w:t xml:space="preserve"> </w:t>
      </w:r>
      <w:r>
        <w:rPr>
          <w:rFonts w:asciiTheme="minorHAnsi" w:hAnsiTheme="minorHAnsi" w:cstheme="minorHAnsi"/>
          <w:sz w:val="24"/>
          <w:szCs w:val="24"/>
        </w:rPr>
        <w:t xml:space="preserve">of Research Misconduct </w:t>
      </w:r>
      <w:r w:rsidR="000A2703" w:rsidRPr="00277C53">
        <w:rPr>
          <w:rFonts w:asciiTheme="minorHAnsi" w:hAnsiTheme="minorHAnsi" w:cstheme="minorHAnsi"/>
          <w:sz w:val="24"/>
          <w:szCs w:val="24"/>
        </w:rPr>
        <w:t>as expeditious</w:t>
      </w:r>
      <w:r w:rsidR="000A2703">
        <w:rPr>
          <w:rFonts w:asciiTheme="minorHAnsi" w:hAnsiTheme="minorHAnsi" w:cstheme="minorHAnsi"/>
          <w:sz w:val="24"/>
          <w:szCs w:val="24"/>
        </w:rPr>
        <w:t>ly</w:t>
      </w:r>
      <w:r w:rsidR="000E6ACF">
        <w:rPr>
          <w:rFonts w:asciiTheme="minorHAnsi" w:hAnsiTheme="minorHAnsi" w:cstheme="minorHAnsi"/>
          <w:sz w:val="24"/>
          <w:szCs w:val="24"/>
        </w:rPr>
        <w:t xml:space="preserve"> as possible; and</w:t>
      </w:r>
    </w:p>
    <w:p w14:paraId="2AA9F6FE" w14:textId="77777777" w:rsidR="000A2703" w:rsidRPr="00277C53" w:rsidRDefault="0052480A" w:rsidP="00AE266A">
      <w:pPr>
        <w:pStyle w:val="PlainText"/>
        <w:numPr>
          <w:ilvl w:val="0"/>
          <w:numId w:val="20"/>
        </w:numPr>
        <w:spacing w:line="360" w:lineRule="auto"/>
        <w:ind w:left="1260" w:hanging="450"/>
        <w:rPr>
          <w:rFonts w:asciiTheme="minorHAnsi" w:hAnsiTheme="minorHAnsi" w:cstheme="minorHAnsi"/>
          <w:sz w:val="24"/>
          <w:szCs w:val="24"/>
        </w:rPr>
      </w:pPr>
      <w:r>
        <w:rPr>
          <w:rFonts w:asciiTheme="minorHAnsi" w:hAnsiTheme="minorHAnsi" w:cstheme="minorHAnsi"/>
          <w:sz w:val="24"/>
          <w:szCs w:val="24"/>
        </w:rPr>
        <w:t>d</w:t>
      </w:r>
      <w:r w:rsidR="000A2703" w:rsidRPr="00277C53">
        <w:rPr>
          <w:rFonts w:asciiTheme="minorHAnsi" w:hAnsiTheme="minorHAnsi" w:cstheme="minorHAnsi"/>
          <w:sz w:val="24"/>
          <w:szCs w:val="24"/>
        </w:rPr>
        <w:t>ischarg</w:t>
      </w:r>
      <w:r>
        <w:rPr>
          <w:rFonts w:asciiTheme="minorHAnsi" w:hAnsiTheme="minorHAnsi" w:cstheme="minorHAnsi"/>
          <w:sz w:val="24"/>
          <w:szCs w:val="24"/>
        </w:rPr>
        <w:t>e</w:t>
      </w:r>
      <w:r w:rsidR="00736543">
        <w:rPr>
          <w:rFonts w:asciiTheme="minorHAnsi" w:hAnsiTheme="minorHAnsi" w:cstheme="minorHAnsi"/>
          <w:sz w:val="24"/>
          <w:szCs w:val="24"/>
        </w:rPr>
        <w:t>s</w:t>
      </w:r>
      <w:r w:rsidR="000A2703" w:rsidRPr="00277C53">
        <w:rPr>
          <w:rFonts w:asciiTheme="minorHAnsi" w:hAnsiTheme="minorHAnsi" w:cstheme="minorHAnsi"/>
          <w:sz w:val="24"/>
          <w:szCs w:val="24"/>
        </w:rPr>
        <w:t xml:space="preserve"> responsibilities internally and externally</w:t>
      </w:r>
      <w:r w:rsidR="000A2703">
        <w:rPr>
          <w:rFonts w:asciiTheme="minorHAnsi" w:hAnsiTheme="minorHAnsi" w:cstheme="minorHAnsi"/>
          <w:sz w:val="24"/>
          <w:szCs w:val="24"/>
        </w:rPr>
        <w:t>, including</w:t>
      </w:r>
      <w:r w:rsidR="000A2703" w:rsidRPr="00277C53">
        <w:rPr>
          <w:rFonts w:asciiTheme="minorHAnsi" w:hAnsiTheme="minorHAnsi" w:cstheme="minorHAnsi"/>
          <w:sz w:val="24"/>
          <w:szCs w:val="24"/>
        </w:rPr>
        <w:t xml:space="preserve"> </w:t>
      </w:r>
      <w:r w:rsidR="00263784">
        <w:rPr>
          <w:rFonts w:asciiTheme="minorHAnsi" w:hAnsiTheme="minorHAnsi" w:cstheme="minorHAnsi"/>
          <w:sz w:val="24"/>
          <w:szCs w:val="24"/>
        </w:rPr>
        <w:t xml:space="preserve">to the public, the </w:t>
      </w:r>
      <w:r w:rsidR="009F3ACB">
        <w:rPr>
          <w:rFonts w:asciiTheme="minorHAnsi" w:hAnsiTheme="minorHAnsi" w:cstheme="minorHAnsi"/>
          <w:sz w:val="24"/>
          <w:szCs w:val="24"/>
        </w:rPr>
        <w:t>funders of Federally S</w:t>
      </w:r>
      <w:r w:rsidR="00263784">
        <w:rPr>
          <w:rFonts w:asciiTheme="minorHAnsi" w:hAnsiTheme="minorHAnsi" w:cstheme="minorHAnsi"/>
          <w:sz w:val="24"/>
          <w:szCs w:val="24"/>
        </w:rPr>
        <w:t>ponsor</w:t>
      </w:r>
      <w:r w:rsidR="009F3ACB">
        <w:rPr>
          <w:rFonts w:asciiTheme="minorHAnsi" w:hAnsiTheme="minorHAnsi" w:cstheme="minorHAnsi"/>
          <w:sz w:val="24"/>
          <w:szCs w:val="24"/>
        </w:rPr>
        <w:t xml:space="preserve">ed </w:t>
      </w:r>
      <w:r w:rsidR="00263784">
        <w:rPr>
          <w:rFonts w:asciiTheme="minorHAnsi" w:hAnsiTheme="minorHAnsi" w:cstheme="minorHAnsi"/>
          <w:sz w:val="24"/>
          <w:szCs w:val="24"/>
        </w:rPr>
        <w:t>R</w:t>
      </w:r>
      <w:r w:rsidR="000A2703" w:rsidRPr="00277C53">
        <w:rPr>
          <w:rFonts w:asciiTheme="minorHAnsi" w:hAnsiTheme="minorHAnsi" w:cstheme="minorHAnsi"/>
          <w:sz w:val="24"/>
          <w:szCs w:val="24"/>
        </w:rPr>
        <w:t xml:space="preserve">esearch, the literature, and the </w:t>
      </w:r>
      <w:r w:rsidR="000D6D56">
        <w:rPr>
          <w:rFonts w:asciiTheme="minorHAnsi" w:hAnsiTheme="minorHAnsi" w:cstheme="minorHAnsi"/>
          <w:sz w:val="24"/>
          <w:szCs w:val="24"/>
        </w:rPr>
        <w:t>academic</w:t>
      </w:r>
      <w:r w:rsidR="000A2703" w:rsidRPr="00277C53">
        <w:rPr>
          <w:rFonts w:asciiTheme="minorHAnsi" w:hAnsiTheme="minorHAnsi" w:cstheme="minorHAnsi"/>
          <w:sz w:val="24"/>
          <w:szCs w:val="24"/>
        </w:rPr>
        <w:t xml:space="preserve"> community to the extent </w:t>
      </w:r>
      <w:r w:rsidR="000D6D56">
        <w:rPr>
          <w:rFonts w:asciiTheme="minorHAnsi" w:hAnsiTheme="minorHAnsi" w:cstheme="minorHAnsi"/>
          <w:sz w:val="24"/>
          <w:szCs w:val="24"/>
        </w:rPr>
        <w:t>appropriate and allowable.</w:t>
      </w:r>
      <w:r>
        <w:rPr>
          <w:rStyle w:val="EndnoteReference"/>
          <w:rFonts w:asciiTheme="minorHAnsi" w:hAnsiTheme="minorHAnsi" w:cstheme="minorHAnsi"/>
          <w:sz w:val="24"/>
          <w:szCs w:val="24"/>
        </w:rPr>
        <w:endnoteReference w:id="5"/>
      </w:r>
      <w:r w:rsidR="000D6D56">
        <w:rPr>
          <w:rFonts w:asciiTheme="minorHAnsi" w:hAnsiTheme="minorHAnsi" w:cstheme="minorHAnsi"/>
          <w:sz w:val="24"/>
          <w:szCs w:val="24"/>
        </w:rPr>
        <w:t xml:space="preserve"> </w:t>
      </w:r>
    </w:p>
    <w:p w14:paraId="55754A82" w14:textId="7E266EE8" w:rsidR="00174B30" w:rsidRPr="006B2AA3" w:rsidRDefault="00D67FF0" w:rsidP="009248D4">
      <w:pPr>
        <w:pStyle w:val="Heading1"/>
        <w:rPr>
          <w:rFonts w:asciiTheme="minorHAnsi" w:hAnsiTheme="minorHAnsi" w:cstheme="minorHAnsi"/>
        </w:rPr>
      </w:pPr>
      <w:bookmarkStart w:id="17" w:name="_Toc98261470"/>
      <w:r w:rsidRPr="006B2AA3">
        <w:rPr>
          <w:rFonts w:asciiTheme="minorHAnsi" w:hAnsiTheme="minorHAnsi" w:cstheme="minorHAnsi"/>
          <w:color w:val="auto"/>
        </w:rPr>
        <w:t>I</w:t>
      </w:r>
      <w:r w:rsidR="006B2AA3" w:rsidRPr="006B2AA3">
        <w:rPr>
          <w:rFonts w:asciiTheme="minorHAnsi" w:hAnsiTheme="minorHAnsi" w:cstheme="minorHAnsi"/>
          <w:color w:val="auto"/>
        </w:rPr>
        <w:t>V</w:t>
      </w:r>
      <w:r w:rsidRPr="006B2AA3">
        <w:rPr>
          <w:rFonts w:asciiTheme="minorHAnsi" w:hAnsiTheme="minorHAnsi" w:cstheme="minorHAnsi"/>
          <w:color w:val="auto"/>
        </w:rPr>
        <w:t xml:space="preserve">. </w:t>
      </w:r>
      <w:r w:rsidR="00174B30" w:rsidRPr="006B2AA3">
        <w:rPr>
          <w:rFonts w:asciiTheme="minorHAnsi" w:hAnsiTheme="minorHAnsi" w:cstheme="minorHAnsi"/>
          <w:color w:val="auto"/>
        </w:rPr>
        <w:t>Definitions</w:t>
      </w:r>
      <w:r w:rsidR="00E330DF" w:rsidRPr="006B2AA3">
        <w:rPr>
          <w:rFonts w:asciiTheme="minorHAnsi" w:hAnsiTheme="minorHAnsi" w:cstheme="minorHAnsi"/>
          <w:color w:val="auto"/>
        </w:rPr>
        <w:t xml:space="preserve"> and Concepts</w:t>
      </w:r>
      <w:bookmarkEnd w:id="17"/>
    </w:p>
    <w:p w14:paraId="0FB84E12" w14:textId="77777777" w:rsidR="006029B2" w:rsidRDefault="006029B2" w:rsidP="009248D4">
      <w:pPr>
        <w:rPr>
          <w:rFonts w:asciiTheme="minorHAnsi" w:eastAsiaTheme="majorEastAsia" w:hAnsiTheme="minorHAnsi" w:cstheme="minorHAnsi"/>
        </w:rPr>
      </w:pPr>
    </w:p>
    <w:p w14:paraId="2C97D125" w14:textId="77777777" w:rsidR="003514D4" w:rsidRDefault="003514D4" w:rsidP="00EC0CCB">
      <w:pPr>
        <w:spacing w:line="360" w:lineRule="auto"/>
        <w:ind w:left="450"/>
        <w:rPr>
          <w:rFonts w:asciiTheme="minorHAnsi" w:eastAsiaTheme="majorEastAsia" w:hAnsiTheme="minorHAnsi" w:cstheme="minorHAnsi"/>
        </w:rPr>
      </w:pPr>
      <w:r w:rsidRPr="009248D4">
        <w:rPr>
          <w:rFonts w:asciiTheme="minorHAnsi" w:eastAsiaTheme="majorEastAsia" w:hAnsiTheme="minorHAnsi" w:cstheme="minorHAnsi"/>
        </w:rPr>
        <w:t xml:space="preserve">The meanings of </w:t>
      </w:r>
      <w:r w:rsidR="004415EE" w:rsidRPr="009248D4">
        <w:rPr>
          <w:rFonts w:asciiTheme="minorHAnsi" w:eastAsiaTheme="majorEastAsia" w:hAnsiTheme="minorHAnsi" w:cstheme="minorHAnsi"/>
        </w:rPr>
        <w:t>t</w:t>
      </w:r>
      <w:r w:rsidR="00AE3863" w:rsidRPr="00AE3863">
        <w:rPr>
          <w:rFonts w:asciiTheme="minorHAnsi" w:eastAsiaTheme="majorEastAsia" w:hAnsiTheme="minorHAnsi" w:cstheme="minorHAnsi"/>
        </w:rPr>
        <w:t>erms used in this P</w:t>
      </w:r>
      <w:r w:rsidR="004415EE" w:rsidRPr="009248D4">
        <w:rPr>
          <w:rFonts w:asciiTheme="minorHAnsi" w:eastAsiaTheme="majorEastAsia" w:hAnsiTheme="minorHAnsi" w:cstheme="minorHAnsi"/>
        </w:rPr>
        <w:t>olicy are explained below.</w:t>
      </w:r>
      <w:r w:rsidR="006029B2">
        <w:rPr>
          <w:rFonts w:asciiTheme="minorHAnsi" w:eastAsiaTheme="majorEastAsia" w:hAnsiTheme="minorHAnsi" w:cstheme="minorHAnsi"/>
        </w:rPr>
        <w:t xml:space="preserve"> Throughout this Policy, singular and plural terms are interchangeable. Defined terms are capitalized throughout this Policy. </w:t>
      </w:r>
    </w:p>
    <w:p w14:paraId="573F52A7" w14:textId="77777777" w:rsidR="004872B5" w:rsidRDefault="00263784" w:rsidP="00EC0CCB">
      <w:pPr>
        <w:pStyle w:val="PlainText"/>
        <w:spacing w:line="360" w:lineRule="auto"/>
        <w:ind w:left="806" w:hanging="360"/>
        <w:rPr>
          <w:rFonts w:asciiTheme="minorHAnsi" w:hAnsiTheme="minorHAnsi" w:cstheme="minorHAnsi"/>
          <w:i/>
          <w:sz w:val="24"/>
          <w:szCs w:val="24"/>
        </w:rPr>
      </w:pPr>
      <w:r>
        <w:rPr>
          <w:rFonts w:asciiTheme="minorHAnsi" w:hAnsiTheme="minorHAnsi" w:cstheme="minorHAnsi"/>
          <w:i/>
          <w:sz w:val="24"/>
          <w:szCs w:val="24"/>
        </w:rPr>
        <w:t>A.</w:t>
      </w:r>
      <w:r w:rsidR="003D10EA">
        <w:rPr>
          <w:rFonts w:asciiTheme="minorHAnsi" w:hAnsiTheme="minorHAnsi" w:cstheme="minorHAnsi"/>
          <w:i/>
          <w:sz w:val="24"/>
          <w:szCs w:val="24"/>
        </w:rPr>
        <w:tab/>
      </w:r>
      <w:r w:rsidR="004872B5">
        <w:rPr>
          <w:rFonts w:asciiTheme="minorHAnsi" w:hAnsiTheme="minorHAnsi" w:cstheme="minorHAnsi"/>
          <w:i/>
          <w:sz w:val="24"/>
          <w:szCs w:val="24"/>
        </w:rPr>
        <w:t xml:space="preserve">Administrative </w:t>
      </w:r>
      <w:r w:rsidR="004872B5" w:rsidRPr="00C507B2">
        <w:rPr>
          <w:rFonts w:asciiTheme="minorHAnsi" w:hAnsiTheme="minorHAnsi" w:cstheme="minorHAnsi"/>
          <w:i/>
          <w:sz w:val="24"/>
          <w:szCs w:val="24"/>
        </w:rPr>
        <w:t xml:space="preserve">Action </w:t>
      </w:r>
      <w:r w:rsidR="004872B5" w:rsidRPr="009248D4">
        <w:rPr>
          <w:rFonts w:asciiTheme="minorHAnsi" w:hAnsiTheme="minorHAnsi" w:cstheme="minorHAnsi"/>
          <w:sz w:val="24"/>
          <w:szCs w:val="24"/>
        </w:rPr>
        <w:t>means</w:t>
      </w:r>
      <w:r w:rsidR="004872B5">
        <w:rPr>
          <w:rFonts w:asciiTheme="minorHAnsi" w:hAnsiTheme="minorHAnsi" w:cstheme="minorHAnsi"/>
          <w:sz w:val="24"/>
          <w:szCs w:val="24"/>
        </w:rPr>
        <w:t xml:space="preserve"> steps taken by the university on its own or in consultation with appropriate government officials at</w:t>
      </w:r>
      <w:r w:rsidR="00AE3863">
        <w:rPr>
          <w:rFonts w:asciiTheme="minorHAnsi" w:hAnsiTheme="minorHAnsi" w:cstheme="minorHAnsi"/>
          <w:sz w:val="24"/>
          <w:szCs w:val="24"/>
        </w:rPr>
        <w:t xml:space="preserve"> any time during or after a Res</w:t>
      </w:r>
      <w:r w:rsidR="004872B5">
        <w:rPr>
          <w:rFonts w:asciiTheme="minorHAnsi" w:hAnsiTheme="minorHAnsi" w:cstheme="minorHAnsi"/>
          <w:sz w:val="24"/>
          <w:szCs w:val="24"/>
        </w:rPr>
        <w:t>e</w:t>
      </w:r>
      <w:r w:rsidR="00AE3863">
        <w:rPr>
          <w:rFonts w:asciiTheme="minorHAnsi" w:hAnsiTheme="minorHAnsi" w:cstheme="minorHAnsi"/>
          <w:sz w:val="24"/>
          <w:szCs w:val="24"/>
        </w:rPr>
        <w:t>a</w:t>
      </w:r>
      <w:r w:rsidR="004872B5">
        <w:rPr>
          <w:rFonts w:asciiTheme="minorHAnsi" w:hAnsiTheme="minorHAnsi" w:cstheme="minorHAnsi"/>
          <w:sz w:val="24"/>
          <w:szCs w:val="24"/>
        </w:rPr>
        <w:t>rch Misconduct Proceeding to protect health and safety</w:t>
      </w:r>
      <w:r w:rsidR="004872B5" w:rsidRPr="004872B5">
        <w:rPr>
          <w:rFonts w:asciiTheme="minorHAnsi" w:hAnsiTheme="minorHAnsi" w:cstheme="minorHAnsi"/>
          <w:sz w:val="24"/>
          <w:szCs w:val="24"/>
        </w:rPr>
        <w:t>; to protect funds and/or resources of sponsors; to protect the university</w:t>
      </w:r>
      <w:r w:rsidR="004872B5">
        <w:rPr>
          <w:rFonts w:asciiTheme="minorHAnsi" w:hAnsiTheme="minorHAnsi" w:cstheme="minorHAnsi"/>
          <w:sz w:val="24"/>
          <w:szCs w:val="24"/>
        </w:rPr>
        <w:t>’ reputation and/or academic integrity; to protect the integrity of the Research process; to comply with applicable government regulations and/or policies; and/or to comply with applicable university policies and/or contractual obligations.</w:t>
      </w:r>
      <w:r w:rsidR="00F3411F">
        <w:rPr>
          <w:rStyle w:val="EndnoteReference"/>
          <w:rFonts w:asciiTheme="minorHAnsi" w:hAnsiTheme="minorHAnsi" w:cstheme="minorHAnsi"/>
          <w:sz w:val="24"/>
          <w:szCs w:val="24"/>
        </w:rPr>
        <w:endnoteReference w:id="6"/>
      </w:r>
    </w:p>
    <w:p w14:paraId="3352C52F" w14:textId="77777777" w:rsidR="003D10EA" w:rsidRDefault="00ED7CB2" w:rsidP="00EC0CCB">
      <w:pPr>
        <w:pStyle w:val="PlainText"/>
        <w:spacing w:line="360" w:lineRule="auto"/>
        <w:ind w:left="806" w:hanging="360"/>
        <w:rPr>
          <w:rFonts w:asciiTheme="minorHAnsi" w:hAnsiTheme="minorHAnsi" w:cstheme="minorHAnsi"/>
          <w:sz w:val="24"/>
          <w:szCs w:val="24"/>
        </w:rPr>
      </w:pPr>
      <w:r>
        <w:rPr>
          <w:rFonts w:asciiTheme="minorHAnsi" w:hAnsiTheme="minorHAnsi" w:cstheme="minorHAnsi"/>
          <w:i/>
          <w:sz w:val="24"/>
          <w:szCs w:val="24"/>
        </w:rPr>
        <w:t>B.</w:t>
      </w:r>
      <w:r w:rsidR="003D10EA">
        <w:rPr>
          <w:rFonts w:asciiTheme="minorHAnsi" w:hAnsiTheme="minorHAnsi" w:cstheme="minorHAnsi"/>
          <w:i/>
          <w:sz w:val="24"/>
          <w:szCs w:val="24"/>
        </w:rPr>
        <w:tab/>
      </w:r>
      <w:r w:rsidR="00174B30" w:rsidRPr="009248D4">
        <w:rPr>
          <w:rFonts w:asciiTheme="minorHAnsi" w:hAnsiTheme="minorHAnsi" w:cstheme="minorHAnsi"/>
          <w:i/>
          <w:sz w:val="24"/>
          <w:szCs w:val="24"/>
        </w:rPr>
        <w:t>Allegation</w:t>
      </w:r>
      <w:r w:rsidR="00174B30" w:rsidRPr="009248D4">
        <w:rPr>
          <w:rFonts w:asciiTheme="minorHAnsi" w:hAnsiTheme="minorHAnsi" w:cstheme="minorHAnsi"/>
          <w:sz w:val="22"/>
          <w:szCs w:val="22"/>
        </w:rPr>
        <w:t xml:space="preserve"> </w:t>
      </w:r>
      <w:r w:rsidR="00174B30" w:rsidRPr="00C507B2">
        <w:rPr>
          <w:rFonts w:asciiTheme="minorHAnsi" w:hAnsiTheme="minorHAnsi" w:cstheme="minorHAnsi"/>
          <w:sz w:val="24"/>
          <w:szCs w:val="24"/>
        </w:rPr>
        <w:t xml:space="preserve">means </w:t>
      </w:r>
      <w:r w:rsidR="00174B30" w:rsidRPr="00277C53">
        <w:rPr>
          <w:rFonts w:asciiTheme="minorHAnsi" w:hAnsiTheme="minorHAnsi" w:cstheme="minorHAnsi"/>
          <w:sz w:val="24"/>
          <w:szCs w:val="24"/>
        </w:rPr>
        <w:t xml:space="preserve">a disclosure of possible </w:t>
      </w:r>
      <w:r w:rsidR="00AC3E6E">
        <w:rPr>
          <w:rFonts w:asciiTheme="minorHAnsi" w:hAnsiTheme="minorHAnsi" w:cstheme="minorHAnsi"/>
          <w:sz w:val="24"/>
          <w:szCs w:val="24"/>
        </w:rPr>
        <w:t>R</w:t>
      </w:r>
      <w:r w:rsidR="00174B30" w:rsidRPr="00277C53">
        <w:rPr>
          <w:rFonts w:asciiTheme="minorHAnsi" w:hAnsiTheme="minorHAnsi" w:cstheme="minorHAnsi"/>
          <w:sz w:val="24"/>
          <w:szCs w:val="24"/>
        </w:rPr>
        <w:t xml:space="preserve">esearch </w:t>
      </w:r>
      <w:r w:rsidR="00AC3E6E">
        <w:rPr>
          <w:rFonts w:asciiTheme="minorHAnsi" w:hAnsiTheme="minorHAnsi" w:cstheme="minorHAnsi"/>
          <w:sz w:val="24"/>
          <w:szCs w:val="24"/>
        </w:rPr>
        <w:t>M</w:t>
      </w:r>
      <w:r w:rsidR="00174B30" w:rsidRPr="00277C53">
        <w:rPr>
          <w:rFonts w:asciiTheme="minorHAnsi" w:hAnsiTheme="minorHAnsi" w:cstheme="minorHAnsi"/>
          <w:sz w:val="24"/>
          <w:szCs w:val="24"/>
        </w:rPr>
        <w:t>isconduct thr</w:t>
      </w:r>
      <w:r>
        <w:rPr>
          <w:rFonts w:asciiTheme="minorHAnsi" w:hAnsiTheme="minorHAnsi" w:cstheme="minorHAnsi"/>
          <w:sz w:val="24"/>
          <w:szCs w:val="24"/>
        </w:rPr>
        <w:t xml:space="preserve">ough any means of </w:t>
      </w:r>
      <w:r w:rsidR="00174B30" w:rsidRPr="00277C53">
        <w:rPr>
          <w:rFonts w:asciiTheme="minorHAnsi" w:hAnsiTheme="minorHAnsi" w:cstheme="minorHAnsi"/>
          <w:sz w:val="24"/>
          <w:szCs w:val="24"/>
        </w:rPr>
        <w:t xml:space="preserve">communication. The disclosure may be by written or oral statement or other communication to </w:t>
      </w:r>
      <w:r w:rsidR="00E330DF">
        <w:rPr>
          <w:rFonts w:asciiTheme="minorHAnsi" w:hAnsiTheme="minorHAnsi" w:cstheme="minorHAnsi"/>
          <w:sz w:val="24"/>
          <w:szCs w:val="24"/>
        </w:rPr>
        <w:t>Tulane</w:t>
      </w:r>
      <w:r w:rsidR="00174B30" w:rsidRPr="00277C53">
        <w:rPr>
          <w:rFonts w:asciiTheme="minorHAnsi" w:hAnsiTheme="minorHAnsi" w:cstheme="minorHAnsi"/>
          <w:sz w:val="24"/>
          <w:szCs w:val="24"/>
        </w:rPr>
        <w:t xml:space="preserve"> or </w:t>
      </w:r>
      <w:r w:rsidR="00E330DF">
        <w:rPr>
          <w:rFonts w:asciiTheme="minorHAnsi" w:hAnsiTheme="minorHAnsi" w:cstheme="minorHAnsi"/>
          <w:sz w:val="24"/>
          <w:szCs w:val="24"/>
        </w:rPr>
        <w:t>a sponsoring entity</w:t>
      </w:r>
      <w:r w:rsidR="00AC3E6E">
        <w:rPr>
          <w:rFonts w:asciiTheme="minorHAnsi" w:hAnsiTheme="minorHAnsi" w:cstheme="minorHAnsi"/>
          <w:sz w:val="24"/>
          <w:szCs w:val="24"/>
        </w:rPr>
        <w:t>, wh</w:t>
      </w:r>
      <w:r w:rsidR="00AE3863">
        <w:rPr>
          <w:rFonts w:asciiTheme="minorHAnsi" w:hAnsiTheme="minorHAnsi" w:cstheme="minorHAnsi"/>
          <w:sz w:val="24"/>
          <w:szCs w:val="24"/>
        </w:rPr>
        <w:t xml:space="preserve">ich </w:t>
      </w:r>
      <w:r w:rsidR="00AC3E6E">
        <w:rPr>
          <w:rFonts w:asciiTheme="minorHAnsi" w:hAnsiTheme="minorHAnsi" w:cstheme="minorHAnsi"/>
          <w:sz w:val="24"/>
          <w:szCs w:val="24"/>
        </w:rPr>
        <w:t>notifies the university</w:t>
      </w:r>
      <w:r w:rsidR="00174B30" w:rsidRPr="00277C53">
        <w:rPr>
          <w:rFonts w:asciiTheme="minorHAnsi" w:hAnsiTheme="minorHAnsi" w:cstheme="minorHAnsi"/>
          <w:sz w:val="24"/>
          <w:szCs w:val="24"/>
        </w:rPr>
        <w:t>.</w:t>
      </w:r>
      <w:r w:rsidR="00174B30" w:rsidRPr="00277C53">
        <w:rPr>
          <w:rStyle w:val="EndnoteReference"/>
          <w:rFonts w:asciiTheme="minorHAnsi" w:hAnsiTheme="minorHAnsi" w:cstheme="minorHAnsi"/>
          <w:sz w:val="24"/>
          <w:szCs w:val="24"/>
        </w:rPr>
        <w:endnoteReference w:id="7"/>
      </w:r>
      <w:r w:rsidR="00174B30" w:rsidRPr="00277C53">
        <w:rPr>
          <w:rFonts w:asciiTheme="minorHAnsi" w:hAnsiTheme="minorHAnsi" w:cstheme="minorHAnsi"/>
          <w:sz w:val="24"/>
          <w:szCs w:val="24"/>
        </w:rPr>
        <w:t xml:space="preserve"> </w:t>
      </w:r>
    </w:p>
    <w:p w14:paraId="096360DD" w14:textId="77777777" w:rsidR="003D10EA" w:rsidRPr="00AC3E6E" w:rsidRDefault="00AE3863" w:rsidP="00EC0CCB">
      <w:pPr>
        <w:pStyle w:val="PlainText"/>
        <w:spacing w:line="360" w:lineRule="auto"/>
        <w:ind w:left="806" w:hanging="360"/>
        <w:rPr>
          <w:rFonts w:asciiTheme="minorHAnsi" w:hAnsiTheme="minorHAnsi" w:cstheme="minorHAnsi"/>
          <w:b/>
          <w:sz w:val="24"/>
          <w:szCs w:val="24"/>
        </w:rPr>
      </w:pPr>
      <w:r>
        <w:rPr>
          <w:rFonts w:asciiTheme="minorHAnsi" w:hAnsiTheme="minorHAnsi" w:cstheme="minorHAnsi"/>
          <w:i/>
          <w:sz w:val="24"/>
          <w:szCs w:val="24"/>
        </w:rPr>
        <w:t>C.</w:t>
      </w:r>
      <w:r w:rsidR="003D10EA">
        <w:rPr>
          <w:rFonts w:asciiTheme="minorHAnsi" w:hAnsiTheme="minorHAnsi" w:cstheme="minorHAnsi"/>
          <w:i/>
          <w:sz w:val="24"/>
          <w:szCs w:val="24"/>
        </w:rPr>
        <w:tab/>
      </w:r>
      <w:r w:rsidR="00AC3E6E" w:rsidRPr="00AC3E6E">
        <w:rPr>
          <w:rFonts w:asciiTheme="minorHAnsi" w:hAnsiTheme="minorHAnsi" w:cstheme="minorHAnsi"/>
          <w:i/>
          <w:sz w:val="24"/>
          <w:szCs w:val="24"/>
        </w:rPr>
        <w:t xml:space="preserve">Committee Member </w:t>
      </w:r>
      <w:r w:rsidR="00AC3E6E" w:rsidRPr="00AC3E6E">
        <w:rPr>
          <w:rFonts w:asciiTheme="minorHAnsi" w:hAnsiTheme="minorHAnsi" w:cstheme="minorHAnsi"/>
          <w:sz w:val="24"/>
          <w:szCs w:val="24"/>
        </w:rPr>
        <w:t xml:space="preserve">means a member of a committee that Tulane </w:t>
      </w:r>
      <w:r w:rsidR="009F3ACB">
        <w:rPr>
          <w:rFonts w:asciiTheme="minorHAnsi" w:hAnsiTheme="minorHAnsi" w:cstheme="minorHAnsi"/>
          <w:sz w:val="24"/>
          <w:szCs w:val="24"/>
        </w:rPr>
        <w:t>appoints</w:t>
      </w:r>
      <w:r w:rsidR="00AC3E6E" w:rsidRPr="00AC3E6E">
        <w:rPr>
          <w:rFonts w:asciiTheme="minorHAnsi" w:hAnsiTheme="minorHAnsi" w:cstheme="minorHAnsi"/>
          <w:sz w:val="24"/>
          <w:szCs w:val="24"/>
        </w:rPr>
        <w:t xml:space="preserve"> for the purpose of conducting an Inquiry or Investigation into an Allegation of Research Misconduct pursuant to this Policy. </w:t>
      </w:r>
    </w:p>
    <w:p w14:paraId="4487A805" w14:textId="77777777" w:rsidR="00174B30" w:rsidRPr="009248D4" w:rsidRDefault="003D10EA" w:rsidP="00EC0CCB">
      <w:pPr>
        <w:pStyle w:val="PlainText"/>
        <w:spacing w:line="360" w:lineRule="auto"/>
        <w:ind w:left="806" w:hanging="360"/>
        <w:rPr>
          <w:rFonts w:asciiTheme="minorHAnsi" w:hAnsiTheme="minorHAnsi" w:cstheme="minorHAnsi"/>
          <w:b/>
          <w:sz w:val="24"/>
          <w:szCs w:val="24"/>
        </w:rPr>
      </w:pPr>
      <w:r>
        <w:rPr>
          <w:rFonts w:asciiTheme="minorHAnsi" w:hAnsiTheme="minorHAnsi" w:cstheme="minorHAnsi"/>
          <w:i/>
          <w:sz w:val="24"/>
          <w:szCs w:val="24"/>
        </w:rPr>
        <w:t>D.</w:t>
      </w:r>
      <w:r>
        <w:rPr>
          <w:rFonts w:asciiTheme="minorHAnsi" w:hAnsiTheme="minorHAnsi" w:cstheme="minorHAnsi"/>
          <w:i/>
          <w:sz w:val="24"/>
          <w:szCs w:val="24"/>
        </w:rPr>
        <w:tab/>
      </w:r>
      <w:r w:rsidR="00174B30" w:rsidRPr="009248D4">
        <w:rPr>
          <w:rFonts w:asciiTheme="minorHAnsi" w:hAnsiTheme="minorHAnsi" w:cstheme="minorHAnsi"/>
          <w:i/>
          <w:sz w:val="24"/>
          <w:szCs w:val="24"/>
        </w:rPr>
        <w:t>Complainant</w:t>
      </w:r>
      <w:r w:rsidR="00174B30" w:rsidRPr="00E330DF">
        <w:rPr>
          <w:rFonts w:asciiTheme="minorHAnsi" w:hAnsiTheme="minorHAnsi" w:cstheme="minorHAnsi"/>
          <w:sz w:val="24"/>
          <w:szCs w:val="24"/>
        </w:rPr>
        <w:t xml:space="preserve"> means a person who in </w:t>
      </w:r>
      <w:r w:rsidR="007B105E">
        <w:rPr>
          <w:rFonts w:asciiTheme="minorHAnsi" w:hAnsiTheme="minorHAnsi" w:cstheme="minorHAnsi"/>
          <w:sz w:val="24"/>
          <w:szCs w:val="24"/>
        </w:rPr>
        <w:t>G</w:t>
      </w:r>
      <w:r w:rsidR="00174B30" w:rsidRPr="00E330DF">
        <w:rPr>
          <w:rFonts w:asciiTheme="minorHAnsi" w:hAnsiTheme="minorHAnsi" w:cstheme="minorHAnsi"/>
          <w:sz w:val="24"/>
          <w:szCs w:val="24"/>
        </w:rPr>
        <w:t xml:space="preserve">ood </w:t>
      </w:r>
      <w:r w:rsidR="007B105E">
        <w:rPr>
          <w:rFonts w:asciiTheme="minorHAnsi" w:hAnsiTheme="minorHAnsi" w:cstheme="minorHAnsi"/>
          <w:sz w:val="24"/>
          <w:szCs w:val="24"/>
        </w:rPr>
        <w:t>F</w:t>
      </w:r>
      <w:r w:rsidR="00174B30" w:rsidRPr="00E330DF">
        <w:rPr>
          <w:rFonts w:asciiTheme="minorHAnsi" w:hAnsiTheme="minorHAnsi" w:cstheme="minorHAnsi"/>
          <w:sz w:val="24"/>
          <w:szCs w:val="24"/>
        </w:rPr>
        <w:t xml:space="preserve">aith makes an </w:t>
      </w:r>
      <w:r w:rsidR="007B105E">
        <w:rPr>
          <w:rFonts w:asciiTheme="minorHAnsi" w:hAnsiTheme="minorHAnsi" w:cstheme="minorHAnsi"/>
          <w:sz w:val="24"/>
          <w:szCs w:val="24"/>
        </w:rPr>
        <w:t>A</w:t>
      </w:r>
      <w:r w:rsidR="00174B30" w:rsidRPr="00E330DF">
        <w:rPr>
          <w:rFonts w:asciiTheme="minorHAnsi" w:hAnsiTheme="minorHAnsi" w:cstheme="minorHAnsi"/>
          <w:sz w:val="24"/>
          <w:szCs w:val="24"/>
        </w:rPr>
        <w:t xml:space="preserve">llegation of </w:t>
      </w:r>
      <w:r w:rsidR="007B105E">
        <w:rPr>
          <w:rFonts w:asciiTheme="minorHAnsi" w:hAnsiTheme="minorHAnsi" w:cstheme="minorHAnsi"/>
          <w:sz w:val="24"/>
          <w:szCs w:val="24"/>
        </w:rPr>
        <w:t>R</w:t>
      </w:r>
      <w:r w:rsidR="00174B30" w:rsidRPr="00E330DF">
        <w:rPr>
          <w:rFonts w:asciiTheme="minorHAnsi" w:hAnsiTheme="minorHAnsi" w:cstheme="minorHAnsi"/>
          <w:sz w:val="24"/>
          <w:szCs w:val="24"/>
        </w:rPr>
        <w:t xml:space="preserve">esearch </w:t>
      </w:r>
      <w:r w:rsidR="007B105E">
        <w:rPr>
          <w:rFonts w:asciiTheme="minorHAnsi" w:hAnsiTheme="minorHAnsi" w:cstheme="minorHAnsi"/>
          <w:sz w:val="24"/>
          <w:szCs w:val="24"/>
        </w:rPr>
        <w:t>M</w:t>
      </w:r>
      <w:r w:rsidR="00174B30" w:rsidRPr="00E330DF">
        <w:rPr>
          <w:rFonts w:asciiTheme="minorHAnsi" w:hAnsiTheme="minorHAnsi" w:cstheme="minorHAnsi"/>
          <w:sz w:val="24"/>
          <w:szCs w:val="24"/>
        </w:rPr>
        <w:t>isconduct.</w:t>
      </w:r>
      <w:r w:rsidR="00174B30" w:rsidRPr="00277C53">
        <w:rPr>
          <w:rStyle w:val="EndnoteReference"/>
          <w:rFonts w:asciiTheme="minorHAnsi" w:hAnsiTheme="minorHAnsi" w:cstheme="minorHAnsi"/>
          <w:sz w:val="24"/>
          <w:szCs w:val="24"/>
        </w:rPr>
        <w:endnoteReference w:id="8"/>
      </w:r>
      <w:r w:rsidR="00AC3E6E">
        <w:rPr>
          <w:rFonts w:asciiTheme="minorHAnsi" w:hAnsiTheme="minorHAnsi" w:cstheme="minorHAnsi"/>
          <w:sz w:val="24"/>
          <w:szCs w:val="24"/>
        </w:rPr>
        <w:t xml:space="preserve"> A Complainant may make an Allegation anonymously and request that anonymity be preserved throughout the proceeding.</w:t>
      </w:r>
      <w:r w:rsidR="00822960">
        <w:rPr>
          <w:rFonts w:asciiTheme="minorHAnsi" w:hAnsiTheme="minorHAnsi" w:cstheme="minorHAnsi"/>
          <w:sz w:val="24"/>
          <w:szCs w:val="24"/>
        </w:rPr>
        <w:t xml:space="preserve"> </w:t>
      </w:r>
    </w:p>
    <w:p w14:paraId="2345A853" w14:textId="77777777" w:rsidR="0068228A" w:rsidRDefault="00F3411F" w:rsidP="00AE266A">
      <w:pPr>
        <w:pStyle w:val="PlainText"/>
        <w:numPr>
          <w:ilvl w:val="0"/>
          <w:numId w:val="43"/>
        </w:numPr>
        <w:spacing w:line="360" w:lineRule="auto"/>
        <w:ind w:left="806"/>
        <w:rPr>
          <w:rFonts w:asciiTheme="minorHAnsi" w:hAnsiTheme="minorHAnsi" w:cstheme="minorHAnsi"/>
          <w:b/>
          <w:sz w:val="24"/>
          <w:szCs w:val="24"/>
        </w:rPr>
      </w:pPr>
      <w:r>
        <w:rPr>
          <w:rFonts w:asciiTheme="minorHAnsi" w:hAnsiTheme="minorHAnsi" w:cstheme="minorHAnsi"/>
          <w:i/>
          <w:sz w:val="24"/>
          <w:szCs w:val="24"/>
        </w:rPr>
        <w:t>Confidentiality</w:t>
      </w:r>
      <w:r>
        <w:rPr>
          <w:rFonts w:asciiTheme="minorHAnsi" w:hAnsiTheme="minorHAnsi" w:cstheme="minorHAnsi"/>
          <w:sz w:val="24"/>
          <w:szCs w:val="24"/>
        </w:rPr>
        <w:t xml:space="preserve"> means th</w:t>
      </w:r>
      <w:r w:rsidR="009F3ACB">
        <w:rPr>
          <w:rFonts w:asciiTheme="minorHAnsi" w:hAnsiTheme="minorHAnsi" w:cstheme="minorHAnsi"/>
          <w:sz w:val="24"/>
          <w:szCs w:val="24"/>
        </w:rPr>
        <w:t>at the disclosure of the identit</w:t>
      </w:r>
      <w:r>
        <w:rPr>
          <w:rFonts w:asciiTheme="minorHAnsi" w:hAnsiTheme="minorHAnsi" w:cstheme="minorHAnsi"/>
          <w:sz w:val="24"/>
          <w:szCs w:val="24"/>
        </w:rPr>
        <w:t xml:space="preserve">y of a Respondent and Complainant in a Research Misconduct Proceeding is limited to the extent possible to </w:t>
      </w:r>
      <w:r>
        <w:rPr>
          <w:rFonts w:asciiTheme="minorHAnsi" w:hAnsiTheme="minorHAnsi" w:cstheme="minorHAnsi"/>
          <w:sz w:val="24"/>
          <w:szCs w:val="24"/>
        </w:rPr>
        <w:lastRenderedPageBreak/>
        <w:t xml:space="preserve">those who need to know, consistent with a thorough, competent, objective and fair Research Misconduct Proceeding, and as allowed by law. </w:t>
      </w:r>
      <w:r w:rsidR="000E6ACF">
        <w:rPr>
          <w:rFonts w:asciiTheme="minorHAnsi" w:hAnsiTheme="minorHAnsi" w:cstheme="minorHAnsi"/>
          <w:sz w:val="24"/>
          <w:szCs w:val="24"/>
        </w:rPr>
        <w:t>F</w:t>
      </w:r>
      <w:r w:rsidRPr="00AE778C">
        <w:rPr>
          <w:rFonts w:asciiTheme="minorHAnsi" w:hAnsiTheme="minorHAnsi" w:cstheme="minorHAnsi"/>
          <w:sz w:val="24"/>
          <w:szCs w:val="24"/>
        </w:rPr>
        <w:t>or PHS supported Research, t</w:t>
      </w:r>
      <w:r w:rsidRPr="009248D4">
        <w:rPr>
          <w:rFonts w:asciiTheme="minorHAnsi" w:hAnsiTheme="minorHAnsi" w:cstheme="minorHAnsi"/>
          <w:sz w:val="24"/>
          <w:szCs w:val="24"/>
        </w:rPr>
        <w:t>he university must</w:t>
      </w:r>
      <w:r w:rsidRPr="00AE778C">
        <w:rPr>
          <w:rFonts w:asciiTheme="minorHAnsi" w:hAnsiTheme="minorHAnsi" w:cstheme="minorHAnsi"/>
          <w:sz w:val="24"/>
          <w:szCs w:val="24"/>
        </w:rPr>
        <w:t xml:space="preserve"> disclose the identity of a Respondent and Complainant to </w:t>
      </w:r>
      <w:r w:rsidR="000E6ACF">
        <w:rPr>
          <w:rFonts w:asciiTheme="minorHAnsi" w:hAnsiTheme="minorHAnsi" w:cstheme="minorHAnsi"/>
          <w:sz w:val="24"/>
          <w:szCs w:val="24"/>
        </w:rPr>
        <w:t>the U.S. Department of Health and Human Service’s Office of Research Integrity (</w:t>
      </w:r>
      <w:r w:rsidRPr="00AE778C">
        <w:rPr>
          <w:rFonts w:asciiTheme="minorHAnsi" w:hAnsiTheme="minorHAnsi" w:cstheme="minorHAnsi"/>
          <w:sz w:val="24"/>
          <w:szCs w:val="24"/>
        </w:rPr>
        <w:t>ORI</w:t>
      </w:r>
      <w:r w:rsidR="000E6ACF">
        <w:rPr>
          <w:rFonts w:asciiTheme="minorHAnsi" w:hAnsiTheme="minorHAnsi" w:cstheme="minorHAnsi"/>
          <w:sz w:val="24"/>
          <w:szCs w:val="24"/>
        </w:rPr>
        <w:t>)</w:t>
      </w:r>
      <w:r w:rsidRPr="00AE778C">
        <w:rPr>
          <w:rFonts w:asciiTheme="minorHAnsi" w:hAnsiTheme="minorHAnsi" w:cstheme="minorHAnsi"/>
          <w:sz w:val="24"/>
          <w:szCs w:val="24"/>
        </w:rPr>
        <w:t xml:space="preserve"> </w:t>
      </w:r>
      <w:r w:rsidR="000E6ACF">
        <w:rPr>
          <w:rFonts w:asciiTheme="minorHAnsi" w:hAnsiTheme="minorHAnsi" w:cstheme="minorHAnsi"/>
          <w:sz w:val="24"/>
          <w:szCs w:val="24"/>
        </w:rPr>
        <w:t xml:space="preserve">when it </w:t>
      </w:r>
      <w:r w:rsidR="00AE778C" w:rsidRPr="00AE778C">
        <w:rPr>
          <w:rFonts w:asciiTheme="minorHAnsi" w:hAnsiTheme="minorHAnsi" w:cstheme="minorHAnsi"/>
          <w:sz w:val="24"/>
          <w:szCs w:val="24"/>
        </w:rPr>
        <w:t>review</w:t>
      </w:r>
      <w:r w:rsidR="000E6ACF">
        <w:rPr>
          <w:rFonts w:asciiTheme="minorHAnsi" w:hAnsiTheme="minorHAnsi" w:cstheme="minorHAnsi"/>
          <w:sz w:val="24"/>
          <w:szCs w:val="24"/>
        </w:rPr>
        <w:t>s the Research Misconduct Proceeding.</w:t>
      </w:r>
      <w:r w:rsidR="000E6ACF">
        <w:rPr>
          <w:rStyle w:val="EndnoteReference"/>
          <w:rFonts w:asciiTheme="minorHAnsi" w:hAnsiTheme="minorHAnsi" w:cstheme="minorHAnsi"/>
          <w:sz w:val="24"/>
          <w:szCs w:val="24"/>
        </w:rPr>
        <w:endnoteReference w:id="9"/>
      </w:r>
      <w:r w:rsidR="00AE778C">
        <w:rPr>
          <w:rFonts w:asciiTheme="minorHAnsi" w:hAnsiTheme="minorHAnsi" w:cstheme="minorHAnsi"/>
          <w:sz w:val="24"/>
          <w:szCs w:val="24"/>
        </w:rPr>
        <w:t xml:space="preserve"> Excep</w:t>
      </w:r>
      <w:r w:rsidR="008257E5">
        <w:rPr>
          <w:rFonts w:asciiTheme="minorHAnsi" w:hAnsiTheme="minorHAnsi" w:cstheme="minorHAnsi"/>
          <w:sz w:val="24"/>
          <w:szCs w:val="24"/>
        </w:rPr>
        <w:t>t as otherwise allowed by law, C</w:t>
      </w:r>
      <w:r w:rsidR="00AE778C">
        <w:rPr>
          <w:rFonts w:asciiTheme="minorHAnsi" w:hAnsiTheme="minorHAnsi" w:cstheme="minorHAnsi"/>
          <w:sz w:val="24"/>
          <w:szCs w:val="24"/>
        </w:rPr>
        <w:t xml:space="preserve">onfidentiality </w:t>
      </w:r>
      <w:r w:rsidR="006B2AA3">
        <w:rPr>
          <w:rFonts w:asciiTheme="minorHAnsi" w:hAnsiTheme="minorHAnsi" w:cstheme="minorHAnsi"/>
          <w:sz w:val="24"/>
          <w:szCs w:val="24"/>
        </w:rPr>
        <w:t>must be</w:t>
      </w:r>
      <w:r w:rsidR="00AE778C">
        <w:rPr>
          <w:rFonts w:asciiTheme="minorHAnsi" w:hAnsiTheme="minorHAnsi" w:cstheme="minorHAnsi"/>
          <w:sz w:val="24"/>
          <w:szCs w:val="24"/>
        </w:rPr>
        <w:t xml:space="preserve"> maintained for records or Evidence from which Research subjects might be identified. Disclosure is limited to those who have a need to know to carry out a Research Misconduct Proceeding.</w:t>
      </w:r>
      <w:r w:rsidR="00AE778C">
        <w:rPr>
          <w:rStyle w:val="EndnoteReference"/>
          <w:rFonts w:asciiTheme="minorHAnsi" w:hAnsiTheme="minorHAnsi" w:cstheme="minorHAnsi"/>
          <w:sz w:val="24"/>
          <w:szCs w:val="24"/>
        </w:rPr>
        <w:endnoteReference w:id="10"/>
      </w:r>
    </w:p>
    <w:p w14:paraId="42575031" w14:textId="77777777" w:rsidR="0068228A" w:rsidRPr="0068228A" w:rsidRDefault="00244615" w:rsidP="00AE266A">
      <w:pPr>
        <w:pStyle w:val="PlainText"/>
        <w:numPr>
          <w:ilvl w:val="0"/>
          <w:numId w:val="43"/>
        </w:numPr>
        <w:spacing w:line="360" w:lineRule="auto"/>
        <w:rPr>
          <w:rFonts w:asciiTheme="minorHAnsi" w:hAnsiTheme="minorHAnsi" w:cstheme="minorHAnsi"/>
          <w:b/>
          <w:sz w:val="24"/>
          <w:szCs w:val="24"/>
        </w:rPr>
      </w:pPr>
      <w:r w:rsidRPr="0068228A">
        <w:rPr>
          <w:rFonts w:asciiTheme="minorHAnsi" w:hAnsiTheme="minorHAnsi" w:cstheme="minorHAnsi"/>
          <w:i/>
          <w:sz w:val="24"/>
          <w:szCs w:val="24"/>
        </w:rPr>
        <w:t xml:space="preserve">Conflict of Interest </w:t>
      </w:r>
      <w:r w:rsidRPr="0068228A">
        <w:rPr>
          <w:rFonts w:asciiTheme="minorHAnsi" w:hAnsiTheme="minorHAnsi" w:cstheme="minorHAnsi"/>
          <w:sz w:val="24"/>
          <w:szCs w:val="24"/>
        </w:rPr>
        <w:t>means the real or apparent interference of one person’s or entity’s interests with the interests of another person or entity, where potential bias may occur (or may appear to occur) due to prior or existing personal or professional relationships.</w:t>
      </w:r>
    </w:p>
    <w:p w14:paraId="2AAC520D" w14:textId="77777777" w:rsidR="0068228A" w:rsidRDefault="00174B30" w:rsidP="00AE266A">
      <w:pPr>
        <w:pStyle w:val="PlainText"/>
        <w:numPr>
          <w:ilvl w:val="0"/>
          <w:numId w:val="43"/>
        </w:numPr>
        <w:spacing w:line="360" w:lineRule="auto"/>
        <w:rPr>
          <w:rFonts w:asciiTheme="minorHAnsi" w:hAnsiTheme="minorHAnsi" w:cstheme="minorHAnsi"/>
          <w:b/>
          <w:sz w:val="24"/>
          <w:szCs w:val="24"/>
        </w:rPr>
      </w:pPr>
      <w:r w:rsidRPr="0068228A">
        <w:rPr>
          <w:rFonts w:asciiTheme="minorHAnsi" w:hAnsiTheme="minorHAnsi" w:cstheme="minorHAnsi"/>
          <w:i/>
          <w:sz w:val="24"/>
          <w:szCs w:val="24"/>
        </w:rPr>
        <w:t xml:space="preserve">Deciding Official </w:t>
      </w:r>
      <w:r w:rsidRPr="0068228A">
        <w:rPr>
          <w:rFonts w:asciiTheme="minorHAnsi" w:hAnsiTheme="minorHAnsi" w:cstheme="minorHAnsi"/>
          <w:sz w:val="24"/>
          <w:szCs w:val="24"/>
        </w:rPr>
        <w:t xml:space="preserve">means </w:t>
      </w:r>
      <w:r w:rsidR="002E0B52" w:rsidRPr="0068228A">
        <w:rPr>
          <w:rFonts w:asciiTheme="minorHAnsi" w:hAnsiTheme="minorHAnsi" w:cstheme="minorHAnsi"/>
          <w:sz w:val="24"/>
          <w:szCs w:val="24"/>
        </w:rPr>
        <w:t>the</w:t>
      </w:r>
      <w:r w:rsidR="00017442" w:rsidRPr="0068228A">
        <w:rPr>
          <w:rFonts w:asciiTheme="minorHAnsi" w:hAnsiTheme="minorHAnsi" w:cstheme="minorHAnsi"/>
          <w:sz w:val="24"/>
          <w:szCs w:val="24"/>
        </w:rPr>
        <w:t xml:space="preserve"> Tulane Senior Vice President for Academic Affairs </w:t>
      </w:r>
      <w:r w:rsidR="00263784" w:rsidRPr="0068228A">
        <w:rPr>
          <w:rFonts w:asciiTheme="minorHAnsi" w:hAnsiTheme="minorHAnsi" w:cstheme="minorHAnsi"/>
          <w:sz w:val="24"/>
          <w:szCs w:val="24"/>
        </w:rPr>
        <w:t xml:space="preserve">and Provost </w:t>
      </w:r>
      <w:r w:rsidRPr="0068228A">
        <w:rPr>
          <w:rFonts w:asciiTheme="minorHAnsi" w:hAnsiTheme="minorHAnsi" w:cstheme="minorHAnsi"/>
          <w:sz w:val="24"/>
          <w:szCs w:val="24"/>
        </w:rPr>
        <w:t>who makes</w:t>
      </w:r>
      <w:r w:rsidR="00263784" w:rsidRPr="0068228A">
        <w:rPr>
          <w:rFonts w:asciiTheme="minorHAnsi" w:hAnsiTheme="minorHAnsi" w:cstheme="minorHAnsi"/>
          <w:sz w:val="24"/>
          <w:szCs w:val="24"/>
        </w:rPr>
        <w:t xml:space="preserve"> the</w:t>
      </w:r>
      <w:r w:rsidRPr="0068228A">
        <w:rPr>
          <w:rFonts w:asciiTheme="minorHAnsi" w:hAnsiTheme="minorHAnsi" w:cstheme="minorHAnsi"/>
          <w:sz w:val="24"/>
          <w:szCs w:val="24"/>
        </w:rPr>
        <w:t xml:space="preserve"> final determination on </w:t>
      </w:r>
      <w:r w:rsidR="00017442" w:rsidRPr="0068228A">
        <w:rPr>
          <w:rFonts w:asciiTheme="minorHAnsi" w:hAnsiTheme="minorHAnsi" w:cstheme="minorHAnsi"/>
          <w:sz w:val="24"/>
          <w:szCs w:val="24"/>
        </w:rPr>
        <w:t>A</w:t>
      </w:r>
      <w:r w:rsidRPr="0068228A">
        <w:rPr>
          <w:rFonts w:asciiTheme="minorHAnsi" w:hAnsiTheme="minorHAnsi" w:cstheme="minorHAnsi"/>
          <w:sz w:val="24"/>
          <w:szCs w:val="24"/>
        </w:rPr>
        <w:t xml:space="preserve">llegations of </w:t>
      </w:r>
      <w:r w:rsidR="00017442" w:rsidRPr="0068228A">
        <w:rPr>
          <w:rFonts w:asciiTheme="minorHAnsi" w:hAnsiTheme="minorHAnsi" w:cstheme="minorHAnsi"/>
          <w:sz w:val="24"/>
          <w:szCs w:val="24"/>
        </w:rPr>
        <w:t>R</w:t>
      </w:r>
      <w:r w:rsidRPr="0068228A">
        <w:rPr>
          <w:rFonts w:asciiTheme="minorHAnsi" w:hAnsiTheme="minorHAnsi" w:cstheme="minorHAnsi"/>
          <w:sz w:val="24"/>
          <w:szCs w:val="24"/>
        </w:rPr>
        <w:t xml:space="preserve">esearch </w:t>
      </w:r>
      <w:r w:rsidR="00017442" w:rsidRPr="0068228A">
        <w:rPr>
          <w:rFonts w:asciiTheme="minorHAnsi" w:hAnsiTheme="minorHAnsi" w:cstheme="minorHAnsi"/>
          <w:sz w:val="24"/>
          <w:szCs w:val="24"/>
        </w:rPr>
        <w:t>M</w:t>
      </w:r>
      <w:r w:rsidRPr="0068228A">
        <w:rPr>
          <w:rFonts w:asciiTheme="minorHAnsi" w:hAnsiTheme="minorHAnsi" w:cstheme="minorHAnsi"/>
          <w:sz w:val="24"/>
          <w:szCs w:val="24"/>
        </w:rPr>
        <w:t>isconduct</w:t>
      </w:r>
      <w:r w:rsidR="00263784" w:rsidRPr="0068228A">
        <w:rPr>
          <w:rFonts w:asciiTheme="minorHAnsi" w:hAnsiTheme="minorHAnsi" w:cstheme="minorHAnsi"/>
          <w:sz w:val="24"/>
          <w:szCs w:val="24"/>
        </w:rPr>
        <w:t xml:space="preserve"> for the university</w:t>
      </w:r>
      <w:r w:rsidRPr="0068228A">
        <w:rPr>
          <w:rFonts w:asciiTheme="minorHAnsi" w:hAnsiTheme="minorHAnsi" w:cstheme="minorHAnsi"/>
          <w:sz w:val="24"/>
          <w:szCs w:val="24"/>
        </w:rPr>
        <w:t xml:space="preserve"> and </w:t>
      </w:r>
      <w:r w:rsidR="00263784" w:rsidRPr="0068228A">
        <w:rPr>
          <w:rFonts w:asciiTheme="minorHAnsi" w:hAnsiTheme="minorHAnsi" w:cstheme="minorHAnsi"/>
          <w:sz w:val="24"/>
          <w:szCs w:val="24"/>
        </w:rPr>
        <w:t>imposes A</w:t>
      </w:r>
      <w:r w:rsidRPr="0068228A">
        <w:rPr>
          <w:rFonts w:asciiTheme="minorHAnsi" w:hAnsiTheme="minorHAnsi" w:cstheme="minorHAnsi"/>
          <w:sz w:val="24"/>
          <w:szCs w:val="24"/>
        </w:rPr>
        <w:t xml:space="preserve">dministrative </w:t>
      </w:r>
      <w:r w:rsidR="00263784" w:rsidRPr="0068228A">
        <w:rPr>
          <w:rFonts w:asciiTheme="minorHAnsi" w:hAnsiTheme="minorHAnsi" w:cstheme="minorHAnsi"/>
          <w:sz w:val="24"/>
          <w:szCs w:val="24"/>
        </w:rPr>
        <w:t>A</w:t>
      </w:r>
      <w:r w:rsidRPr="0068228A">
        <w:rPr>
          <w:rFonts w:asciiTheme="minorHAnsi" w:hAnsiTheme="minorHAnsi" w:cstheme="minorHAnsi"/>
          <w:sz w:val="24"/>
          <w:szCs w:val="24"/>
        </w:rPr>
        <w:t xml:space="preserve">ction. </w:t>
      </w:r>
    </w:p>
    <w:p w14:paraId="2FD485EE" w14:textId="77777777" w:rsidR="0068228A" w:rsidRDefault="00174B30" w:rsidP="00AE266A">
      <w:pPr>
        <w:pStyle w:val="PlainText"/>
        <w:numPr>
          <w:ilvl w:val="0"/>
          <w:numId w:val="43"/>
        </w:numPr>
        <w:spacing w:line="360" w:lineRule="auto"/>
        <w:rPr>
          <w:rFonts w:asciiTheme="minorHAnsi" w:hAnsiTheme="minorHAnsi" w:cstheme="minorHAnsi"/>
          <w:b/>
          <w:sz w:val="24"/>
          <w:szCs w:val="24"/>
        </w:rPr>
      </w:pPr>
      <w:r w:rsidRPr="0068228A">
        <w:rPr>
          <w:rFonts w:asciiTheme="minorHAnsi" w:hAnsiTheme="minorHAnsi" w:cstheme="minorHAnsi"/>
          <w:i/>
          <w:sz w:val="24"/>
          <w:szCs w:val="24"/>
        </w:rPr>
        <w:t xml:space="preserve">Evidence </w:t>
      </w:r>
      <w:r w:rsidRPr="0068228A">
        <w:rPr>
          <w:rFonts w:asciiTheme="minorHAnsi" w:hAnsiTheme="minorHAnsi" w:cstheme="minorHAnsi"/>
          <w:sz w:val="24"/>
          <w:szCs w:val="24"/>
        </w:rPr>
        <w:t xml:space="preserve">means any document, tangible item, or testimony offered or obtained during a </w:t>
      </w:r>
      <w:r w:rsidR="00017442" w:rsidRPr="0068228A">
        <w:rPr>
          <w:rFonts w:asciiTheme="minorHAnsi" w:hAnsiTheme="minorHAnsi" w:cstheme="minorHAnsi"/>
          <w:sz w:val="24"/>
          <w:szCs w:val="24"/>
        </w:rPr>
        <w:t>R</w:t>
      </w:r>
      <w:r w:rsidRPr="0068228A">
        <w:rPr>
          <w:rFonts w:asciiTheme="minorHAnsi" w:hAnsiTheme="minorHAnsi" w:cstheme="minorHAnsi"/>
          <w:sz w:val="24"/>
          <w:szCs w:val="24"/>
        </w:rPr>
        <w:t xml:space="preserve">esearch </w:t>
      </w:r>
      <w:r w:rsidR="00017442" w:rsidRPr="0068228A">
        <w:rPr>
          <w:rFonts w:asciiTheme="minorHAnsi" w:hAnsiTheme="minorHAnsi" w:cstheme="minorHAnsi"/>
          <w:sz w:val="24"/>
          <w:szCs w:val="24"/>
        </w:rPr>
        <w:t>M</w:t>
      </w:r>
      <w:r w:rsidRPr="0068228A">
        <w:rPr>
          <w:rFonts w:asciiTheme="minorHAnsi" w:hAnsiTheme="minorHAnsi" w:cstheme="minorHAnsi"/>
          <w:sz w:val="24"/>
          <w:szCs w:val="24"/>
        </w:rPr>
        <w:t xml:space="preserve">isconduct </w:t>
      </w:r>
      <w:r w:rsidR="00263784" w:rsidRPr="0068228A">
        <w:rPr>
          <w:rFonts w:asciiTheme="minorHAnsi" w:hAnsiTheme="minorHAnsi" w:cstheme="minorHAnsi"/>
          <w:sz w:val="24"/>
          <w:szCs w:val="24"/>
        </w:rPr>
        <w:t>P</w:t>
      </w:r>
      <w:r w:rsidRPr="0068228A">
        <w:rPr>
          <w:rFonts w:asciiTheme="minorHAnsi" w:hAnsiTheme="minorHAnsi" w:cstheme="minorHAnsi"/>
          <w:sz w:val="24"/>
          <w:szCs w:val="24"/>
        </w:rPr>
        <w:t>roceeding that tends to prove or disprove the existence of an alleged fact.</w:t>
      </w:r>
      <w:r w:rsidRPr="00277C53">
        <w:rPr>
          <w:rStyle w:val="EndnoteReference"/>
          <w:rFonts w:asciiTheme="minorHAnsi" w:hAnsiTheme="minorHAnsi" w:cstheme="minorHAnsi"/>
          <w:sz w:val="24"/>
          <w:szCs w:val="24"/>
        </w:rPr>
        <w:endnoteReference w:id="11"/>
      </w:r>
    </w:p>
    <w:p w14:paraId="0722C0B3" w14:textId="77777777" w:rsidR="00C23CC2" w:rsidRPr="0068228A" w:rsidRDefault="00810058" w:rsidP="00AE266A">
      <w:pPr>
        <w:pStyle w:val="PlainText"/>
        <w:numPr>
          <w:ilvl w:val="0"/>
          <w:numId w:val="43"/>
        </w:numPr>
        <w:spacing w:line="360" w:lineRule="auto"/>
        <w:rPr>
          <w:rFonts w:asciiTheme="minorHAnsi" w:hAnsiTheme="minorHAnsi" w:cstheme="minorHAnsi"/>
          <w:b/>
          <w:sz w:val="24"/>
          <w:szCs w:val="24"/>
        </w:rPr>
      </w:pPr>
      <w:r w:rsidRPr="0068228A">
        <w:rPr>
          <w:rFonts w:asciiTheme="minorHAnsi" w:hAnsiTheme="minorHAnsi" w:cstheme="minorHAnsi"/>
          <w:i/>
          <w:sz w:val="24"/>
          <w:szCs w:val="24"/>
        </w:rPr>
        <w:t>Evidentiary Standard</w:t>
      </w:r>
      <w:r w:rsidR="00C23CC2" w:rsidRPr="0068228A">
        <w:rPr>
          <w:rFonts w:asciiTheme="minorHAnsi" w:hAnsiTheme="minorHAnsi" w:cstheme="minorHAnsi"/>
          <w:sz w:val="24"/>
          <w:szCs w:val="24"/>
        </w:rPr>
        <w:t xml:space="preserve"> mean</w:t>
      </w:r>
      <w:r w:rsidRPr="0068228A">
        <w:rPr>
          <w:rFonts w:asciiTheme="minorHAnsi" w:hAnsiTheme="minorHAnsi" w:cstheme="minorHAnsi"/>
          <w:sz w:val="24"/>
          <w:szCs w:val="24"/>
        </w:rPr>
        <w:t>s</w:t>
      </w:r>
      <w:r w:rsidR="00C23CC2" w:rsidRPr="0068228A">
        <w:rPr>
          <w:rFonts w:asciiTheme="minorHAnsi" w:hAnsiTheme="minorHAnsi" w:cstheme="minorHAnsi"/>
          <w:sz w:val="24"/>
          <w:szCs w:val="24"/>
        </w:rPr>
        <w:t xml:space="preserve"> the rules and principles used to make a </w:t>
      </w:r>
      <w:r w:rsidRPr="0068228A">
        <w:rPr>
          <w:rFonts w:asciiTheme="minorHAnsi" w:hAnsiTheme="minorHAnsi" w:cstheme="minorHAnsi"/>
          <w:sz w:val="24"/>
          <w:szCs w:val="24"/>
        </w:rPr>
        <w:t>decision r</w:t>
      </w:r>
      <w:r w:rsidR="00C23CC2" w:rsidRPr="0068228A">
        <w:rPr>
          <w:rFonts w:asciiTheme="minorHAnsi" w:hAnsiTheme="minorHAnsi" w:cstheme="minorHAnsi"/>
          <w:sz w:val="24"/>
          <w:szCs w:val="24"/>
        </w:rPr>
        <w:t xml:space="preserve">egarding an Allegation of Research Misconduct. </w:t>
      </w:r>
      <w:r w:rsidR="00267063" w:rsidRPr="0068228A">
        <w:rPr>
          <w:rFonts w:asciiTheme="minorHAnsi" w:hAnsiTheme="minorHAnsi" w:cstheme="minorHAnsi"/>
          <w:sz w:val="24"/>
          <w:szCs w:val="24"/>
        </w:rPr>
        <w:t>The following Evidentiary S</w:t>
      </w:r>
      <w:r w:rsidR="00C23CC2" w:rsidRPr="0068228A">
        <w:rPr>
          <w:rFonts w:asciiTheme="minorHAnsi" w:hAnsiTheme="minorHAnsi" w:cstheme="minorHAnsi"/>
          <w:sz w:val="24"/>
          <w:szCs w:val="24"/>
        </w:rPr>
        <w:t>tandards apply to this Policy.</w:t>
      </w:r>
    </w:p>
    <w:p w14:paraId="5B474035" w14:textId="77777777" w:rsidR="00A05ABB" w:rsidRPr="00277C53" w:rsidRDefault="00C23CC2" w:rsidP="00EC0CCB">
      <w:pPr>
        <w:pStyle w:val="PlainText"/>
        <w:spacing w:line="360" w:lineRule="auto"/>
        <w:ind w:left="1080" w:hanging="270"/>
        <w:rPr>
          <w:rFonts w:asciiTheme="minorHAnsi" w:hAnsiTheme="minorHAnsi" w:cstheme="minorHAnsi"/>
          <w:sz w:val="24"/>
          <w:szCs w:val="24"/>
        </w:rPr>
      </w:pPr>
      <w:r w:rsidRPr="009248D4">
        <w:rPr>
          <w:rFonts w:asciiTheme="minorHAnsi" w:hAnsiTheme="minorHAnsi" w:cstheme="minorHAnsi"/>
          <w:sz w:val="24"/>
          <w:szCs w:val="24"/>
        </w:rPr>
        <w:t>1</w:t>
      </w:r>
      <w:r w:rsidRPr="000B7984">
        <w:rPr>
          <w:rFonts w:asciiTheme="minorHAnsi" w:hAnsiTheme="minorHAnsi" w:cstheme="minorHAnsi"/>
          <w:sz w:val="24"/>
          <w:szCs w:val="24"/>
        </w:rPr>
        <w:t xml:space="preserve">. </w:t>
      </w:r>
      <w:r w:rsidR="0068228A">
        <w:rPr>
          <w:rFonts w:asciiTheme="minorHAnsi" w:hAnsiTheme="minorHAnsi" w:cstheme="minorHAnsi"/>
          <w:sz w:val="24"/>
          <w:szCs w:val="24"/>
        </w:rPr>
        <w:t xml:space="preserve"> </w:t>
      </w:r>
      <w:r w:rsidRPr="009248D4">
        <w:rPr>
          <w:rFonts w:asciiTheme="minorHAnsi" w:hAnsiTheme="minorHAnsi" w:cstheme="minorHAnsi"/>
          <w:i/>
          <w:sz w:val="24"/>
          <w:szCs w:val="24"/>
        </w:rPr>
        <w:t>S</w:t>
      </w:r>
      <w:r w:rsidR="00524334" w:rsidRPr="009248D4">
        <w:rPr>
          <w:rFonts w:asciiTheme="minorHAnsi" w:hAnsiTheme="minorHAnsi" w:cstheme="minorHAnsi"/>
          <w:i/>
          <w:sz w:val="24"/>
          <w:szCs w:val="24"/>
        </w:rPr>
        <w:t>tandard of Proof</w:t>
      </w:r>
      <w:r w:rsidR="00524334">
        <w:rPr>
          <w:rFonts w:asciiTheme="minorHAnsi" w:hAnsiTheme="minorHAnsi" w:cstheme="minorHAnsi"/>
          <w:sz w:val="24"/>
          <w:szCs w:val="24"/>
        </w:rPr>
        <w:t xml:space="preserve"> means the </w:t>
      </w:r>
      <w:r w:rsidR="00170C7B">
        <w:rPr>
          <w:rFonts w:asciiTheme="minorHAnsi" w:hAnsiTheme="minorHAnsi" w:cstheme="minorHAnsi"/>
          <w:sz w:val="24"/>
          <w:szCs w:val="24"/>
        </w:rPr>
        <w:t>amount of E</w:t>
      </w:r>
      <w:r w:rsidR="00D01B54">
        <w:rPr>
          <w:rFonts w:asciiTheme="minorHAnsi" w:hAnsiTheme="minorHAnsi" w:cstheme="minorHAnsi"/>
          <w:sz w:val="24"/>
          <w:szCs w:val="24"/>
        </w:rPr>
        <w:t xml:space="preserve">vidence needed to prove an Allegation of Research Misconduct. The Standard of Proof for </w:t>
      </w:r>
      <w:r w:rsidR="00263784">
        <w:rPr>
          <w:rFonts w:asciiTheme="minorHAnsi" w:hAnsiTheme="minorHAnsi" w:cstheme="minorHAnsi"/>
          <w:sz w:val="24"/>
          <w:szCs w:val="24"/>
        </w:rPr>
        <w:t>an Allegation</w:t>
      </w:r>
      <w:r w:rsidR="00D01B54">
        <w:rPr>
          <w:rFonts w:asciiTheme="minorHAnsi" w:hAnsiTheme="minorHAnsi" w:cstheme="minorHAnsi"/>
          <w:sz w:val="24"/>
          <w:szCs w:val="24"/>
        </w:rPr>
        <w:t xml:space="preserve"> of Research Misconduct is </w:t>
      </w:r>
      <w:r w:rsidRPr="00524334">
        <w:rPr>
          <w:rFonts w:asciiTheme="minorHAnsi" w:hAnsiTheme="minorHAnsi" w:cstheme="minorHAnsi"/>
          <w:sz w:val="24"/>
          <w:szCs w:val="24"/>
        </w:rPr>
        <w:t xml:space="preserve">a </w:t>
      </w:r>
      <w:r w:rsidR="00524334">
        <w:rPr>
          <w:rFonts w:asciiTheme="minorHAnsi" w:hAnsiTheme="minorHAnsi" w:cstheme="minorHAnsi"/>
          <w:sz w:val="24"/>
          <w:szCs w:val="24"/>
        </w:rPr>
        <w:t>Preponderance of the E</w:t>
      </w:r>
      <w:r w:rsidRPr="006435BC">
        <w:rPr>
          <w:rFonts w:asciiTheme="minorHAnsi" w:hAnsiTheme="minorHAnsi" w:cstheme="minorHAnsi"/>
          <w:sz w:val="24"/>
          <w:szCs w:val="24"/>
        </w:rPr>
        <w:t>vidence.</w:t>
      </w:r>
      <w:r w:rsidR="00D01B54">
        <w:rPr>
          <w:rFonts w:asciiTheme="minorHAnsi" w:hAnsiTheme="minorHAnsi" w:cstheme="minorHAnsi"/>
          <w:sz w:val="24"/>
          <w:szCs w:val="24"/>
        </w:rPr>
        <w:t xml:space="preserve"> A Preponderance of the Evidence means </w:t>
      </w:r>
      <w:r w:rsidR="00810058" w:rsidRPr="00277C53">
        <w:rPr>
          <w:rFonts w:asciiTheme="minorHAnsi" w:hAnsiTheme="minorHAnsi" w:cstheme="minorHAnsi"/>
          <w:sz w:val="24"/>
          <w:szCs w:val="24"/>
        </w:rPr>
        <w:t>proof by information that, compared with that opposing it, leads to the conclusion that the fact at issue is more probably true than not.</w:t>
      </w:r>
      <w:r w:rsidR="000E6ACF">
        <w:rPr>
          <w:rStyle w:val="EndnoteReference"/>
          <w:rFonts w:asciiTheme="minorHAnsi" w:hAnsiTheme="minorHAnsi" w:cstheme="minorHAnsi"/>
          <w:sz w:val="24"/>
          <w:szCs w:val="24"/>
        </w:rPr>
        <w:endnoteReference w:id="12"/>
      </w:r>
      <w:r w:rsidR="00A05ABB" w:rsidRPr="00A05ABB">
        <w:rPr>
          <w:rFonts w:asciiTheme="minorHAnsi" w:hAnsiTheme="minorHAnsi" w:cstheme="minorHAnsi"/>
          <w:sz w:val="24"/>
          <w:szCs w:val="24"/>
        </w:rPr>
        <w:t xml:space="preserve"> </w:t>
      </w:r>
      <w:r w:rsidR="00A05ABB">
        <w:rPr>
          <w:rFonts w:asciiTheme="minorHAnsi" w:hAnsiTheme="minorHAnsi" w:cstheme="minorHAnsi"/>
          <w:sz w:val="24"/>
          <w:szCs w:val="24"/>
        </w:rPr>
        <w:t xml:space="preserve">Rules of Evidence applicable in courts of law do not apply. </w:t>
      </w:r>
    </w:p>
    <w:p w14:paraId="57771F66" w14:textId="77777777" w:rsidR="00046DFD" w:rsidRDefault="00524334" w:rsidP="00EC0CCB">
      <w:pPr>
        <w:pStyle w:val="PlainText"/>
        <w:spacing w:line="360" w:lineRule="auto"/>
        <w:ind w:left="1080" w:hanging="270"/>
        <w:rPr>
          <w:rFonts w:asciiTheme="minorHAnsi" w:hAnsiTheme="minorHAnsi" w:cstheme="minorHAnsi"/>
          <w:sz w:val="24"/>
          <w:szCs w:val="24"/>
        </w:rPr>
      </w:pPr>
      <w:r>
        <w:rPr>
          <w:rFonts w:asciiTheme="minorHAnsi" w:hAnsiTheme="minorHAnsi" w:cstheme="minorHAnsi"/>
          <w:sz w:val="24"/>
          <w:szCs w:val="24"/>
        </w:rPr>
        <w:t xml:space="preserve">2. </w:t>
      </w:r>
      <w:r w:rsidR="003D10EA">
        <w:rPr>
          <w:rFonts w:asciiTheme="minorHAnsi" w:hAnsiTheme="minorHAnsi" w:cstheme="minorHAnsi"/>
          <w:sz w:val="24"/>
          <w:szCs w:val="24"/>
        </w:rPr>
        <w:t xml:space="preserve"> </w:t>
      </w:r>
      <w:r w:rsidRPr="009248D4">
        <w:rPr>
          <w:rFonts w:asciiTheme="minorHAnsi" w:hAnsiTheme="minorHAnsi" w:cstheme="minorHAnsi"/>
          <w:i/>
          <w:sz w:val="24"/>
          <w:szCs w:val="24"/>
        </w:rPr>
        <w:t>Burden of P</w:t>
      </w:r>
      <w:r w:rsidR="00C23CC2" w:rsidRPr="009248D4">
        <w:rPr>
          <w:rFonts w:asciiTheme="minorHAnsi" w:hAnsiTheme="minorHAnsi" w:cstheme="minorHAnsi"/>
          <w:i/>
          <w:sz w:val="24"/>
          <w:szCs w:val="24"/>
        </w:rPr>
        <w:t>roof</w:t>
      </w:r>
      <w:r>
        <w:rPr>
          <w:rFonts w:asciiTheme="minorHAnsi" w:hAnsiTheme="minorHAnsi" w:cstheme="minorHAnsi"/>
          <w:sz w:val="24"/>
          <w:szCs w:val="24"/>
        </w:rPr>
        <w:t xml:space="preserve"> </w:t>
      </w:r>
      <w:r w:rsidR="00D01B54">
        <w:rPr>
          <w:rFonts w:asciiTheme="minorHAnsi" w:hAnsiTheme="minorHAnsi" w:cstheme="minorHAnsi"/>
          <w:sz w:val="24"/>
          <w:szCs w:val="24"/>
        </w:rPr>
        <w:t>m</w:t>
      </w:r>
      <w:r w:rsidR="009F3ACB">
        <w:rPr>
          <w:rFonts w:asciiTheme="minorHAnsi" w:hAnsiTheme="minorHAnsi" w:cstheme="minorHAnsi"/>
          <w:sz w:val="24"/>
          <w:szCs w:val="24"/>
        </w:rPr>
        <w:t>eans the obligation to prove an Allegation</w:t>
      </w:r>
      <w:r w:rsidR="00D01B54">
        <w:rPr>
          <w:rFonts w:asciiTheme="minorHAnsi" w:hAnsiTheme="minorHAnsi" w:cstheme="minorHAnsi"/>
          <w:sz w:val="24"/>
          <w:szCs w:val="24"/>
        </w:rPr>
        <w:t xml:space="preserve"> of Research Misconduct. </w:t>
      </w:r>
      <w:r w:rsidR="00046DFD">
        <w:rPr>
          <w:rFonts w:asciiTheme="minorHAnsi" w:hAnsiTheme="minorHAnsi" w:cstheme="minorHAnsi"/>
          <w:sz w:val="24"/>
          <w:szCs w:val="24"/>
        </w:rPr>
        <w:t>The following Burdens of Proof apply.</w:t>
      </w:r>
    </w:p>
    <w:p w14:paraId="0FFC6659" w14:textId="77777777" w:rsidR="00872B77" w:rsidRDefault="00046DFD" w:rsidP="00872B77">
      <w:pPr>
        <w:pStyle w:val="PlainText"/>
        <w:spacing w:line="360" w:lineRule="auto"/>
        <w:ind w:left="1440"/>
        <w:rPr>
          <w:rFonts w:asciiTheme="minorHAnsi" w:hAnsiTheme="minorHAnsi" w:cstheme="minorHAnsi"/>
          <w:sz w:val="24"/>
          <w:szCs w:val="24"/>
        </w:rPr>
      </w:pPr>
      <w:r>
        <w:rPr>
          <w:rFonts w:asciiTheme="minorHAnsi" w:hAnsiTheme="minorHAnsi" w:cstheme="minorHAnsi"/>
          <w:sz w:val="24"/>
          <w:szCs w:val="24"/>
        </w:rPr>
        <w:lastRenderedPageBreak/>
        <w:t xml:space="preserve">i. </w:t>
      </w:r>
      <w:r w:rsidR="00D01B54">
        <w:rPr>
          <w:rFonts w:asciiTheme="minorHAnsi" w:hAnsiTheme="minorHAnsi" w:cstheme="minorHAnsi"/>
          <w:sz w:val="24"/>
          <w:szCs w:val="24"/>
        </w:rPr>
        <w:t>The u</w:t>
      </w:r>
      <w:r w:rsidR="00524334">
        <w:rPr>
          <w:rFonts w:asciiTheme="minorHAnsi" w:hAnsiTheme="minorHAnsi" w:cstheme="minorHAnsi"/>
          <w:sz w:val="24"/>
          <w:szCs w:val="24"/>
        </w:rPr>
        <w:t xml:space="preserve">niversity </w:t>
      </w:r>
      <w:r w:rsidR="00810058">
        <w:rPr>
          <w:rFonts w:asciiTheme="minorHAnsi" w:hAnsiTheme="minorHAnsi" w:cstheme="minorHAnsi"/>
          <w:sz w:val="24"/>
          <w:szCs w:val="24"/>
        </w:rPr>
        <w:t>has the Burden of P</w:t>
      </w:r>
      <w:r w:rsidR="00C23CC2">
        <w:rPr>
          <w:rFonts w:asciiTheme="minorHAnsi" w:hAnsiTheme="minorHAnsi" w:cstheme="minorHAnsi"/>
          <w:sz w:val="24"/>
          <w:szCs w:val="24"/>
        </w:rPr>
        <w:t xml:space="preserve">roof for </w:t>
      </w:r>
      <w:r w:rsidR="009F3ACB">
        <w:rPr>
          <w:rFonts w:asciiTheme="minorHAnsi" w:hAnsiTheme="minorHAnsi" w:cstheme="minorHAnsi"/>
          <w:sz w:val="24"/>
          <w:szCs w:val="24"/>
        </w:rPr>
        <w:t>an Allegation</w:t>
      </w:r>
      <w:r w:rsidR="00391A7E">
        <w:rPr>
          <w:rFonts w:asciiTheme="minorHAnsi" w:hAnsiTheme="minorHAnsi" w:cstheme="minorHAnsi"/>
          <w:sz w:val="24"/>
          <w:szCs w:val="24"/>
        </w:rPr>
        <w:t xml:space="preserve"> of Res</w:t>
      </w:r>
      <w:r w:rsidR="00D01B54">
        <w:rPr>
          <w:rFonts w:asciiTheme="minorHAnsi" w:hAnsiTheme="minorHAnsi" w:cstheme="minorHAnsi"/>
          <w:sz w:val="24"/>
          <w:szCs w:val="24"/>
        </w:rPr>
        <w:t>e</w:t>
      </w:r>
      <w:r w:rsidR="00391A7E">
        <w:rPr>
          <w:rFonts w:asciiTheme="minorHAnsi" w:hAnsiTheme="minorHAnsi" w:cstheme="minorHAnsi"/>
          <w:sz w:val="24"/>
          <w:szCs w:val="24"/>
        </w:rPr>
        <w:t>a</w:t>
      </w:r>
      <w:r w:rsidR="00D01B54">
        <w:rPr>
          <w:rFonts w:asciiTheme="minorHAnsi" w:hAnsiTheme="minorHAnsi" w:cstheme="minorHAnsi"/>
          <w:sz w:val="24"/>
          <w:szCs w:val="24"/>
        </w:rPr>
        <w:t>rch Misconduct</w:t>
      </w:r>
      <w:r w:rsidR="00C23CC2">
        <w:rPr>
          <w:rFonts w:asciiTheme="minorHAnsi" w:hAnsiTheme="minorHAnsi" w:cstheme="minorHAnsi"/>
          <w:sz w:val="24"/>
          <w:szCs w:val="24"/>
        </w:rPr>
        <w:t>.</w:t>
      </w:r>
      <w:r w:rsidR="00745015">
        <w:rPr>
          <w:rStyle w:val="EndnoteReference"/>
          <w:rFonts w:asciiTheme="minorHAnsi" w:hAnsiTheme="minorHAnsi" w:cstheme="minorHAnsi"/>
          <w:sz w:val="24"/>
          <w:szCs w:val="24"/>
        </w:rPr>
        <w:endnoteReference w:id="13"/>
      </w:r>
    </w:p>
    <w:p w14:paraId="60EF1316" w14:textId="77777777" w:rsidR="00935A89" w:rsidRDefault="00046DFD" w:rsidP="00872B77">
      <w:pPr>
        <w:pStyle w:val="PlainText"/>
        <w:spacing w:line="360" w:lineRule="auto"/>
        <w:ind w:left="1440"/>
        <w:rPr>
          <w:rFonts w:asciiTheme="minorHAnsi" w:hAnsiTheme="minorHAnsi" w:cstheme="minorHAnsi"/>
          <w:sz w:val="24"/>
          <w:szCs w:val="24"/>
        </w:rPr>
      </w:pPr>
      <w:r>
        <w:rPr>
          <w:rFonts w:asciiTheme="minorHAnsi" w:hAnsiTheme="minorHAnsi" w:cstheme="minorHAnsi"/>
          <w:sz w:val="24"/>
          <w:szCs w:val="24"/>
        </w:rPr>
        <w:t xml:space="preserve">ii. </w:t>
      </w:r>
      <w:r w:rsidR="00C23CC2">
        <w:rPr>
          <w:rFonts w:asciiTheme="minorHAnsi" w:hAnsiTheme="minorHAnsi" w:cstheme="minorHAnsi"/>
          <w:sz w:val="24"/>
          <w:szCs w:val="24"/>
        </w:rPr>
        <w:t>The Respondent has the burden of going forward with a</w:t>
      </w:r>
      <w:r w:rsidR="00810058">
        <w:rPr>
          <w:rFonts w:asciiTheme="minorHAnsi" w:hAnsiTheme="minorHAnsi" w:cstheme="minorHAnsi"/>
          <w:sz w:val="24"/>
          <w:szCs w:val="24"/>
        </w:rPr>
        <w:t>nd the burden of proving, by a Preponderance of the E</w:t>
      </w:r>
      <w:r w:rsidR="00C23CC2">
        <w:rPr>
          <w:rFonts w:asciiTheme="minorHAnsi" w:hAnsiTheme="minorHAnsi" w:cstheme="minorHAnsi"/>
          <w:sz w:val="24"/>
          <w:szCs w:val="24"/>
        </w:rPr>
        <w:t xml:space="preserve">vidence, any and all affirmative defenses raised. In determining whether </w:t>
      </w:r>
      <w:r w:rsidR="00D01B54">
        <w:rPr>
          <w:rFonts w:asciiTheme="minorHAnsi" w:hAnsiTheme="minorHAnsi" w:cstheme="minorHAnsi"/>
          <w:sz w:val="24"/>
          <w:szCs w:val="24"/>
        </w:rPr>
        <w:t>the university</w:t>
      </w:r>
      <w:r w:rsidR="00810058">
        <w:rPr>
          <w:rFonts w:asciiTheme="minorHAnsi" w:hAnsiTheme="minorHAnsi" w:cstheme="minorHAnsi"/>
          <w:sz w:val="24"/>
          <w:szCs w:val="24"/>
        </w:rPr>
        <w:t xml:space="preserve"> has carried the Burden of Proof</w:t>
      </w:r>
      <w:r w:rsidR="00C23CC2">
        <w:rPr>
          <w:rFonts w:asciiTheme="minorHAnsi" w:hAnsiTheme="minorHAnsi" w:cstheme="minorHAnsi"/>
          <w:sz w:val="24"/>
          <w:szCs w:val="24"/>
        </w:rPr>
        <w:t xml:space="preserve">, the finder of fact </w:t>
      </w:r>
      <w:r w:rsidR="00E45EF4">
        <w:rPr>
          <w:rFonts w:asciiTheme="minorHAnsi" w:hAnsiTheme="minorHAnsi" w:cstheme="minorHAnsi"/>
          <w:sz w:val="24"/>
          <w:szCs w:val="24"/>
        </w:rPr>
        <w:t>must</w:t>
      </w:r>
      <w:r w:rsidR="00C23CC2">
        <w:rPr>
          <w:rFonts w:asciiTheme="minorHAnsi" w:hAnsiTheme="minorHAnsi" w:cstheme="minorHAnsi"/>
          <w:sz w:val="24"/>
          <w:szCs w:val="24"/>
        </w:rPr>
        <w:t xml:space="preserve"> give due conside</w:t>
      </w:r>
      <w:r w:rsidR="00170C7B">
        <w:rPr>
          <w:rFonts w:asciiTheme="minorHAnsi" w:hAnsiTheme="minorHAnsi" w:cstheme="minorHAnsi"/>
          <w:sz w:val="24"/>
          <w:szCs w:val="24"/>
        </w:rPr>
        <w:t>ration to admissible, credible E</w:t>
      </w:r>
      <w:r w:rsidR="00C23CC2">
        <w:rPr>
          <w:rFonts w:asciiTheme="minorHAnsi" w:hAnsiTheme="minorHAnsi" w:cstheme="minorHAnsi"/>
          <w:sz w:val="24"/>
          <w:szCs w:val="24"/>
        </w:rPr>
        <w:t>vidence of honest error or difference of opinion presented by the Respondent.</w:t>
      </w:r>
      <w:r w:rsidR="00745015">
        <w:rPr>
          <w:rStyle w:val="EndnoteReference"/>
          <w:rFonts w:asciiTheme="minorHAnsi" w:hAnsiTheme="minorHAnsi" w:cstheme="minorHAnsi"/>
          <w:sz w:val="24"/>
          <w:szCs w:val="24"/>
        </w:rPr>
        <w:endnoteReference w:id="14"/>
      </w:r>
    </w:p>
    <w:p w14:paraId="4EBC1A05" w14:textId="77777777" w:rsidR="00C23CC2" w:rsidRPr="00935A89" w:rsidRDefault="00046DFD" w:rsidP="00872B77">
      <w:pPr>
        <w:pStyle w:val="PlainText"/>
        <w:spacing w:line="360" w:lineRule="auto"/>
        <w:ind w:left="1440"/>
        <w:rPr>
          <w:rFonts w:asciiTheme="minorHAnsi" w:hAnsiTheme="minorHAnsi" w:cstheme="minorHAnsi"/>
          <w:sz w:val="24"/>
          <w:szCs w:val="24"/>
        </w:rPr>
      </w:pPr>
      <w:r>
        <w:rPr>
          <w:rFonts w:asciiTheme="minorHAnsi" w:hAnsiTheme="minorHAnsi" w:cstheme="minorHAnsi"/>
          <w:sz w:val="24"/>
          <w:szCs w:val="24"/>
        </w:rPr>
        <w:t xml:space="preserve">iii. </w:t>
      </w:r>
      <w:r w:rsidR="00C23CC2">
        <w:rPr>
          <w:rFonts w:asciiTheme="minorHAnsi" w:hAnsiTheme="minorHAnsi" w:cstheme="minorHAnsi"/>
          <w:sz w:val="24"/>
          <w:szCs w:val="24"/>
        </w:rPr>
        <w:t xml:space="preserve">The Respondent has the burden of going forward with and proving by a </w:t>
      </w:r>
      <w:r w:rsidR="00263784">
        <w:rPr>
          <w:rFonts w:asciiTheme="minorHAnsi" w:hAnsiTheme="minorHAnsi" w:cstheme="minorHAnsi"/>
          <w:sz w:val="24"/>
          <w:szCs w:val="24"/>
        </w:rPr>
        <w:t>Preponderance of the E</w:t>
      </w:r>
      <w:r w:rsidR="00C23CC2">
        <w:rPr>
          <w:rFonts w:asciiTheme="minorHAnsi" w:hAnsiTheme="minorHAnsi" w:cstheme="minorHAnsi"/>
          <w:sz w:val="24"/>
          <w:szCs w:val="24"/>
        </w:rPr>
        <w:t>vidence any mitigating factors that are re</w:t>
      </w:r>
      <w:r w:rsidR="00810058">
        <w:rPr>
          <w:rFonts w:asciiTheme="minorHAnsi" w:hAnsiTheme="minorHAnsi" w:cstheme="minorHAnsi"/>
          <w:sz w:val="24"/>
          <w:szCs w:val="24"/>
        </w:rPr>
        <w:t xml:space="preserve">levant to a decision to impose Administrative </w:t>
      </w:r>
      <w:r w:rsidR="00263784">
        <w:rPr>
          <w:rFonts w:asciiTheme="minorHAnsi" w:hAnsiTheme="minorHAnsi" w:cstheme="minorHAnsi"/>
          <w:sz w:val="24"/>
          <w:szCs w:val="24"/>
        </w:rPr>
        <w:t>Action</w:t>
      </w:r>
      <w:r w:rsidR="00810058">
        <w:rPr>
          <w:rFonts w:asciiTheme="minorHAnsi" w:hAnsiTheme="minorHAnsi" w:cstheme="minorHAnsi"/>
          <w:sz w:val="24"/>
          <w:szCs w:val="24"/>
        </w:rPr>
        <w:t xml:space="preserve"> following a Research Misconduct P</w:t>
      </w:r>
      <w:r w:rsidR="00C23CC2">
        <w:rPr>
          <w:rFonts w:asciiTheme="minorHAnsi" w:hAnsiTheme="minorHAnsi" w:cstheme="minorHAnsi"/>
          <w:sz w:val="24"/>
          <w:szCs w:val="24"/>
        </w:rPr>
        <w:t>roceeding.</w:t>
      </w:r>
      <w:r w:rsidR="00C23CC2">
        <w:rPr>
          <w:rStyle w:val="EndnoteReference"/>
          <w:rFonts w:asciiTheme="minorHAnsi" w:hAnsiTheme="minorHAnsi" w:cstheme="minorHAnsi"/>
          <w:sz w:val="24"/>
          <w:szCs w:val="24"/>
        </w:rPr>
        <w:endnoteReference w:id="15"/>
      </w:r>
    </w:p>
    <w:p w14:paraId="213F024B" w14:textId="77777777" w:rsidR="002E0B52" w:rsidRPr="009248D4" w:rsidRDefault="002E0B52" w:rsidP="00AE266A">
      <w:pPr>
        <w:pStyle w:val="PlainText"/>
        <w:numPr>
          <w:ilvl w:val="0"/>
          <w:numId w:val="43"/>
        </w:numPr>
        <w:spacing w:line="360" w:lineRule="auto"/>
        <w:rPr>
          <w:rFonts w:asciiTheme="minorHAnsi" w:hAnsiTheme="minorHAnsi" w:cstheme="minorHAnsi"/>
          <w:b/>
          <w:sz w:val="24"/>
          <w:szCs w:val="24"/>
        </w:rPr>
      </w:pPr>
      <w:r>
        <w:rPr>
          <w:rFonts w:asciiTheme="minorHAnsi" w:hAnsiTheme="minorHAnsi" w:cstheme="minorHAnsi"/>
          <w:i/>
          <w:sz w:val="24"/>
          <w:szCs w:val="24"/>
        </w:rPr>
        <w:t>Fabrication</w:t>
      </w:r>
      <w:r>
        <w:rPr>
          <w:rFonts w:asciiTheme="minorHAnsi" w:hAnsiTheme="minorHAnsi" w:cstheme="minorHAnsi"/>
          <w:sz w:val="24"/>
          <w:szCs w:val="24"/>
        </w:rPr>
        <w:t xml:space="preserve"> means making up </w:t>
      </w:r>
      <w:r w:rsidR="00EE4B18" w:rsidRPr="009248D4">
        <w:rPr>
          <w:rFonts w:asciiTheme="minorHAnsi" w:hAnsiTheme="minorHAnsi" w:cstheme="minorHAnsi"/>
          <w:sz w:val="24"/>
          <w:szCs w:val="24"/>
        </w:rPr>
        <w:t>r</w:t>
      </w:r>
      <w:r w:rsidRPr="00EE4B18">
        <w:rPr>
          <w:rFonts w:asciiTheme="minorHAnsi" w:hAnsiTheme="minorHAnsi" w:cstheme="minorHAnsi"/>
          <w:sz w:val="24"/>
          <w:szCs w:val="24"/>
        </w:rPr>
        <w:t>esearch</w:t>
      </w:r>
      <w:r>
        <w:rPr>
          <w:rFonts w:asciiTheme="minorHAnsi" w:hAnsiTheme="minorHAnsi" w:cstheme="minorHAnsi"/>
          <w:sz w:val="24"/>
          <w:szCs w:val="24"/>
        </w:rPr>
        <w:t xml:space="preserve"> data or results </w:t>
      </w:r>
      <w:r w:rsidR="006461C1">
        <w:rPr>
          <w:rFonts w:asciiTheme="minorHAnsi" w:hAnsiTheme="minorHAnsi" w:cstheme="minorHAnsi"/>
          <w:sz w:val="24"/>
          <w:szCs w:val="24"/>
        </w:rPr>
        <w:t>and recording or reporting them.</w:t>
      </w:r>
      <w:r w:rsidR="006461C1">
        <w:rPr>
          <w:rStyle w:val="EndnoteReference"/>
          <w:rFonts w:asciiTheme="minorHAnsi" w:hAnsiTheme="minorHAnsi" w:cstheme="minorHAnsi"/>
          <w:sz w:val="24"/>
          <w:szCs w:val="24"/>
        </w:rPr>
        <w:endnoteReference w:id="16"/>
      </w:r>
    </w:p>
    <w:p w14:paraId="0947ADDF" w14:textId="77777777" w:rsidR="002E0B52" w:rsidRPr="009248D4" w:rsidRDefault="002E0B52" w:rsidP="00AE266A">
      <w:pPr>
        <w:pStyle w:val="PlainText"/>
        <w:numPr>
          <w:ilvl w:val="0"/>
          <w:numId w:val="43"/>
        </w:numPr>
        <w:spacing w:line="360" w:lineRule="auto"/>
        <w:ind w:left="806"/>
        <w:rPr>
          <w:rFonts w:asciiTheme="minorHAnsi" w:hAnsiTheme="minorHAnsi" w:cstheme="minorHAnsi"/>
          <w:b/>
          <w:sz w:val="24"/>
          <w:szCs w:val="24"/>
        </w:rPr>
      </w:pPr>
      <w:r w:rsidRPr="009248D4">
        <w:rPr>
          <w:rFonts w:asciiTheme="minorHAnsi" w:hAnsiTheme="minorHAnsi" w:cstheme="minorHAnsi"/>
          <w:i/>
          <w:sz w:val="24"/>
          <w:szCs w:val="24"/>
        </w:rPr>
        <w:t>Falsification</w:t>
      </w:r>
      <w:r>
        <w:rPr>
          <w:rFonts w:asciiTheme="minorHAnsi" w:hAnsiTheme="minorHAnsi" w:cstheme="minorHAnsi"/>
          <w:sz w:val="24"/>
          <w:szCs w:val="24"/>
        </w:rPr>
        <w:t xml:space="preserve"> means manipulating </w:t>
      </w:r>
      <w:r w:rsidR="00391A7E" w:rsidRPr="00391A7E">
        <w:rPr>
          <w:rFonts w:asciiTheme="minorHAnsi" w:hAnsiTheme="minorHAnsi" w:cstheme="minorHAnsi"/>
          <w:sz w:val="24"/>
          <w:szCs w:val="24"/>
        </w:rPr>
        <w:t>R</w:t>
      </w:r>
      <w:r w:rsidRPr="00EE4B18">
        <w:rPr>
          <w:rFonts w:asciiTheme="minorHAnsi" w:hAnsiTheme="minorHAnsi" w:cstheme="minorHAnsi"/>
          <w:sz w:val="24"/>
          <w:szCs w:val="24"/>
        </w:rPr>
        <w:t>esearch</w:t>
      </w:r>
      <w:r>
        <w:rPr>
          <w:rFonts w:asciiTheme="minorHAnsi" w:hAnsiTheme="minorHAnsi" w:cstheme="minorHAnsi"/>
          <w:sz w:val="24"/>
          <w:szCs w:val="24"/>
        </w:rPr>
        <w:t xml:space="preserve"> materials, equipment or processes, or changing or omitting data or results such that the </w:t>
      </w:r>
      <w:r w:rsidR="00391A7E">
        <w:rPr>
          <w:rFonts w:asciiTheme="minorHAnsi" w:hAnsiTheme="minorHAnsi" w:cstheme="minorHAnsi"/>
          <w:sz w:val="24"/>
          <w:szCs w:val="24"/>
        </w:rPr>
        <w:t>R</w:t>
      </w:r>
      <w:r w:rsidRPr="00EE4B18">
        <w:rPr>
          <w:rFonts w:asciiTheme="minorHAnsi" w:hAnsiTheme="minorHAnsi" w:cstheme="minorHAnsi"/>
          <w:sz w:val="24"/>
          <w:szCs w:val="24"/>
        </w:rPr>
        <w:t>esearch</w:t>
      </w:r>
      <w:r>
        <w:rPr>
          <w:rFonts w:asciiTheme="minorHAnsi" w:hAnsiTheme="minorHAnsi" w:cstheme="minorHAnsi"/>
          <w:sz w:val="24"/>
          <w:szCs w:val="24"/>
        </w:rPr>
        <w:t xml:space="preserve"> is not accurately represented in the </w:t>
      </w:r>
      <w:r w:rsidRPr="00391A7E">
        <w:rPr>
          <w:rFonts w:asciiTheme="minorHAnsi" w:hAnsiTheme="minorHAnsi" w:cstheme="minorHAnsi"/>
          <w:sz w:val="24"/>
          <w:szCs w:val="24"/>
        </w:rPr>
        <w:t>Research Record</w:t>
      </w:r>
      <w:r>
        <w:rPr>
          <w:rFonts w:asciiTheme="minorHAnsi" w:hAnsiTheme="minorHAnsi" w:cstheme="minorHAnsi"/>
          <w:sz w:val="24"/>
          <w:szCs w:val="24"/>
        </w:rPr>
        <w:t>.</w:t>
      </w:r>
      <w:r w:rsidR="00EE4B18">
        <w:rPr>
          <w:rStyle w:val="EndnoteReference"/>
          <w:rFonts w:asciiTheme="minorHAnsi" w:hAnsiTheme="minorHAnsi" w:cstheme="minorHAnsi"/>
          <w:sz w:val="24"/>
          <w:szCs w:val="24"/>
        </w:rPr>
        <w:endnoteReference w:id="17"/>
      </w:r>
    </w:p>
    <w:p w14:paraId="1DE60773" w14:textId="77777777" w:rsidR="008B5366" w:rsidRPr="009248D4" w:rsidRDefault="002E0B52" w:rsidP="00AE266A">
      <w:pPr>
        <w:pStyle w:val="PlainText"/>
        <w:numPr>
          <w:ilvl w:val="0"/>
          <w:numId w:val="43"/>
        </w:numPr>
        <w:spacing w:line="360" w:lineRule="auto"/>
        <w:ind w:left="806"/>
      </w:pPr>
      <w:r>
        <w:rPr>
          <w:rFonts w:asciiTheme="minorHAnsi" w:hAnsiTheme="minorHAnsi" w:cstheme="minorHAnsi"/>
          <w:i/>
          <w:sz w:val="24"/>
          <w:szCs w:val="24"/>
        </w:rPr>
        <w:t xml:space="preserve">Federally Sponsored Research </w:t>
      </w:r>
      <w:r w:rsidR="00391A7E">
        <w:rPr>
          <w:rFonts w:asciiTheme="minorHAnsi" w:hAnsiTheme="minorHAnsi" w:cstheme="minorHAnsi"/>
          <w:sz w:val="24"/>
          <w:szCs w:val="24"/>
        </w:rPr>
        <w:t>means R</w:t>
      </w:r>
      <w:r>
        <w:rPr>
          <w:rFonts w:asciiTheme="minorHAnsi" w:hAnsiTheme="minorHAnsi" w:cstheme="minorHAnsi"/>
          <w:sz w:val="24"/>
          <w:szCs w:val="24"/>
        </w:rPr>
        <w:t xml:space="preserve">esearch that is </w:t>
      </w:r>
      <w:r w:rsidR="008B5366">
        <w:rPr>
          <w:rFonts w:asciiTheme="minorHAnsi" w:hAnsiTheme="minorHAnsi" w:cstheme="minorHAnsi"/>
          <w:sz w:val="24"/>
          <w:szCs w:val="24"/>
        </w:rPr>
        <w:t xml:space="preserve">applied for and/or </w:t>
      </w:r>
      <w:r>
        <w:rPr>
          <w:rFonts w:asciiTheme="minorHAnsi" w:hAnsiTheme="minorHAnsi" w:cstheme="minorHAnsi"/>
          <w:sz w:val="24"/>
          <w:szCs w:val="24"/>
        </w:rPr>
        <w:t xml:space="preserve">funded by an entity or component of the United States government, </w:t>
      </w:r>
      <w:r w:rsidR="00C30ADD">
        <w:rPr>
          <w:rFonts w:asciiTheme="minorHAnsi" w:hAnsiTheme="minorHAnsi" w:cstheme="minorHAnsi"/>
          <w:sz w:val="24"/>
          <w:szCs w:val="24"/>
        </w:rPr>
        <w:t>i</w:t>
      </w:r>
      <w:r>
        <w:rPr>
          <w:rFonts w:asciiTheme="minorHAnsi" w:hAnsiTheme="minorHAnsi" w:cstheme="minorHAnsi"/>
          <w:sz w:val="24"/>
          <w:szCs w:val="24"/>
        </w:rPr>
        <w:t>nclud</w:t>
      </w:r>
      <w:r w:rsidR="00C30ADD">
        <w:rPr>
          <w:rFonts w:asciiTheme="minorHAnsi" w:hAnsiTheme="minorHAnsi" w:cstheme="minorHAnsi"/>
          <w:sz w:val="24"/>
          <w:szCs w:val="24"/>
        </w:rPr>
        <w:t>ing</w:t>
      </w:r>
      <w:r>
        <w:rPr>
          <w:rFonts w:asciiTheme="minorHAnsi" w:hAnsiTheme="minorHAnsi" w:cstheme="minorHAnsi"/>
          <w:sz w:val="24"/>
          <w:szCs w:val="24"/>
        </w:rPr>
        <w:t xml:space="preserve"> but not limited to</w:t>
      </w:r>
      <w:r w:rsidR="008B5366">
        <w:rPr>
          <w:rFonts w:asciiTheme="minorHAnsi" w:hAnsiTheme="minorHAnsi" w:cstheme="minorHAnsi"/>
          <w:sz w:val="24"/>
          <w:szCs w:val="24"/>
        </w:rPr>
        <w:t xml:space="preserve"> the PHS and NSF.</w:t>
      </w:r>
    </w:p>
    <w:p w14:paraId="1CB88C8A" w14:textId="77777777" w:rsidR="00174B30" w:rsidRPr="00277C53" w:rsidRDefault="00174B30" w:rsidP="00AE266A">
      <w:pPr>
        <w:pStyle w:val="PlainText"/>
        <w:numPr>
          <w:ilvl w:val="0"/>
          <w:numId w:val="43"/>
        </w:numPr>
        <w:spacing w:line="360" w:lineRule="auto"/>
        <w:ind w:left="806"/>
        <w:rPr>
          <w:rFonts w:asciiTheme="minorHAnsi" w:hAnsiTheme="minorHAnsi" w:cstheme="minorHAnsi"/>
          <w:b/>
          <w:sz w:val="24"/>
          <w:szCs w:val="24"/>
        </w:rPr>
      </w:pPr>
      <w:r w:rsidRPr="009248D4">
        <w:rPr>
          <w:rFonts w:asciiTheme="minorHAnsi" w:hAnsiTheme="minorHAnsi" w:cstheme="minorHAnsi"/>
          <w:i/>
          <w:sz w:val="24"/>
          <w:szCs w:val="24"/>
        </w:rPr>
        <w:t xml:space="preserve">Good </w:t>
      </w:r>
      <w:r w:rsidR="00263784">
        <w:rPr>
          <w:rFonts w:asciiTheme="minorHAnsi" w:hAnsiTheme="minorHAnsi" w:cstheme="minorHAnsi"/>
          <w:i/>
          <w:sz w:val="24"/>
          <w:szCs w:val="24"/>
        </w:rPr>
        <w:t>F</w:t>
      </w:r>
      <w:r w:rsidRPr="009248D4">
        <w:rPr>
          <w:rFonts w:asciiTheme="minorHAnsi" w:hAnsiTheme="minorHAnsi" w:cstheme="minorHAnsi"/>
          <w:i/>
          <w:sz w:val="24"/>
          <w:szCs w:val="24"/>
        </w:rPr>
        <w:t>aith</w:t>
      </w:r>
      <w:r w:rsidRPr="00277C53">
        <w:rPr>
          <w:rFonts w:asciiTheme="minorHAnsi" w:hAnsiTheme="minorHAnsi" w:cstheme="minorHAnsi"/>
          <w:sz w:val="24"/>
          <w:szCs w:val="24"/>
        </w:rPr>
        <w:t xml:space="preserve"> means having a belief in the truth of one’s </w:t>
      </w:r>
      <w:r w:rsidR="00017442">
        <w:rPr>
          <w:rFonts w:asciiTheme="minorHAnsi" w:hAnsiTheme="minorHAnsi" w:cstheme="minorHAnsi"/>
          <w:sz w:val="24"/>
          <w:szCs w:val="24"/>
        </w:rPr>
        <w:t>A</w:t>
      </w:r>
      <w:r w:rsidRPr="00277C53">
        <w:rPr>
          <w:rFonts w:asciiTheme="minorHAnsi" w:hAnsiTheme="minorHAnsi" w:cstheme="minorHAnsi"/>
          <w:sz w:val="24"/>
          <w:szCs w:val="24"/>
        </w:rPr>
        <w:t>llegation or testimony that a reasonable person in th</w:t>
      </w:r>
      <w:r w:rsidR="004346B2">
        <w:rPr>
          <w:rFonts w:asciiTheme="minorHAnsi" w:hAnsiTheme="minorHAnsi" w:cstheme="minorHAnsi"/>
          <w:sz w:val="24"/>
          <w:szCs w:val="24"/>
        </w:rPr>
        <w:t>e</w:t>
      </w:r>
      <w:r w:rsidRPr="00277C53">
        <w:rPr>
          <w:rFonts w:asciiTheme="minorHAnsi" w:hAnsiTheme="minorHAnsi" w:cstheme="minorHAnsi"/>
          <w:sz w:val="24"/>
          <w:szCs w:val="24"/>
        </w:rPr>
        <w:t xml:space="preserve"> </w:t>
      </w:r>
      <w:r w:rsidR="004346B2">
        <w:rPr>
          <w:rFonts w:asciiTheme="minorHAnsi" w:hAnsiTheme="minorHAnsi" w:cstheme="minorHAnsi"/>
          <w:sz w:val="24"/>
          <w:szCs w:val="24"/>
        </w:rPr>
        <w:t>Complainant’s or Witness’s</w:t>
      </w:r>
      <w:r w:rsidR="00CB4ADE">
        <w:rPr>
          <w:rFonts w:asciiTheme="minorHAnsi" w:hAnsiTheme="minorHAnsi" w:cstheme="minorHAnsi"/>
          <w:sz w:val="24"/>
          <w:szCs w:val="24"/>
        </w:rPr>
        <w:t xml:space="preserve"> </w:t>
      </w:r>
      <w:r w:rsidRPr="00277C53">
        <w:rPr>
          <w:rFonts w:asciiTheme="minorHAnsi" w:hAnsiTheme="minorHAnsi" w:cstheme="minorHAnsi"/>
          <w:sz w:val="24"/>
          <w:szCs w:val="24"/>
        </w:rPr>
        <w:t>position could have</w:t>
      </w:r>
      <w:r w:rsidR="00745015">
        <w:rPr>
          <w:rFonts w:asciiTheme="minorHAnsi" w:hAnsiTheme="minorHAnsi" w:cstheme="minorHAnsi"/>
          <w:sz w:val="24"/>
          <w:szCs w:val="24"/>
        </w:rPr>
        <w:t>,</w:t>
      </w:r>
      <w:r w:rsidRPr="00277C53">
        <w:rPr>
          <w:rFonts w:asciiTheme="minorHAnsi" w:hAnsiTheme="minorHAnsi" w:cstheme="minorHAnsi"/>
          <w:sz w:val="24"/>
          <w:szCs w:val="24"/>
        </w:rPr>
        <w:t xml:space="preserve"> based on the information known at the time. An </w:t>
      </w:r>
      <w:r w:rsidR="007B105E">
        <w:rPr>
          <w:rFonts w:asciiTheme="minorHAnsi" w:hAnsiTheme="minorHAnsi" w:cstheme="minorHAnsi"/>
          <w:sz w:val="24"/>
          <w:szCs w:val="24"/>
        </w:rPr>
        <w:t>A</w:t>
      </w:r>
      <w:r w:rsidRPr="00277C53">
        <w:rPr>
          <w:rFonts w:asciiTheme="minorHAnsi" w:hAnsiTheme="minorHAnsi" w:cstheme="minorHAnsi"/>
          <w:sz w:val="24"/>
          <w:szCs w:val="24"/>
        </w:rPr>
        <w:t>llegation</w:t>
      </w:r>
      <w:r w:rsidR="007B105E">
        <w:rPr>
          <w:rFonts w:asciiTheme="minorHAnsi" w:hAnsiTheme="minorHAnsi" w:cstheme="minorHAnsi"/>
          <w:sz w:val="24"/>
          <w:szCs w:val="24"/>
        </w:rPr>
        <w:t xml:space="preserve"> of R</w:t>
      </w:r>
      <w:r w:rsidRPr="00277C53">
        <w:rPr>
          <w:rFonts w:asciiTheme="minorHAnsi" w:hAnsiTheme="minorHAnsi" w:cstheme="minorHAnsi"/>
          <w:sz w:val="24"/>
          <w:szCs w:val="24"/>
        </w:rPr>
        <w:t xml:space="preserve">esearch </w:t>
      </w:r>
      <w:r w:rsidR="007B105E">
        <w:rPr>
          <w:rFonts w:asciiTheme="minorHAnsi" w:hAnsiTheme="minorHAnsi" w:cstheme="minorHAnsi"/>
          <w:sz w:val="24"/>
          <w:szCs w:val="24"/>
        </w:rPr>
        <w:t>M</w:t>
      </w:r>
      <w:r w:rsidRPr="00277C53">
        <w:rPr>
          <w:rFonts w:asciiTheme="minorHAnsi" w:hAnsiTheme="minorHAnsi" w:cstheme="minorHAnsi"/>
          <w:sz w:val="24"/>
          <w:szCs w:val="24"/>
        </w:rPr>
        <w:t xml:space="preserve">isconduct </w:t>
      </w:r>
      <w:r w:rsidR="004346B2">
        <w:rPr>
          <w:rFonts w:asciiTheme="minorHAnsi" w:hAnsiTheme="minorHAnsi" w:cstheme="minorHAnsi"/>
          <w:sz w:val="24"/>
          <w:szCs w:val="24"/>
        </w:rPr>
        <w:t xml:space="preserve">or cooperation with a Research Misconduct Proceeding </w:t>
      </w:r>
      <w:r w:rsidRPr="00277C53">
        <w:rPr>
          <w:rFonts w:asciiTheme="minorHAnsi" w:hAnsiTheme="minorHAnsi" w:cstheme="minorHAnsi"/>
          <w:sz w:val="24"/>
          <w:szCs w:val="24"/>
        </w:rPr>
        <w:t xml:space="preserve">is not in </w:t>
      </w:r>
      <w:r w:rsidR="007B105E">
        <w:rPr>
          <w:rFonts w:asciiTheme="minorHAnsi" w:hAnsiTheme="minorHAnsi" w:cstheme="minorHAnsi"/>
          <w:sz w:val="24"/>
          <w:szCs w:val="24"/>
        </w:rPr>
        <w:t>G</w:t>
      </w:r>
      <w:r w:rsidRPr="00277C53">
        <w:rPr>
          <w:rFonts w:asciiTheme="minorHAnsi" w:hAnsiTheme="minorHAnsi" w:cstheme="minorHAnsi"/>
          <w:sz w:val="24"/>
          <w:szCs w:val="24"/>
        </w:rPr>
        <w:t xml:space="preserve">ood </w:t>
      </w:r>
      <w:r w:rsidR="007B105E">
        <w:rPr>
          <w:rFonts w:asciiTheme="minorHAnsi" w:hAnsiTheme="minorHAnsi" w:cstheme="minorHAnsi"/>
          <w:sz w:val="24"/>
          <w:szCs w:val="24"/>
        </w:rPr>
        <w:t>F</w:t>
      </w:r>
      <w:r w:rsidRPr="00277C53">
        <w:rPr>
          <w:rFonts w:asciiTheme="minorHAnsi" w:hAnsiTheme="minorHAnsi" w:cstheme="minorHAnsi"/>
          <w:sz w:val="24"/>
          <w:szCs w:val="24"/>
        </w:rPr>
        <w:t xml:space="preserve">aith if it is </w:t>
      </w:r>
      <w:r w:rsidR="004346B2">
        <w:rPr>
          <w:rFonts w:asciiTheme="minorHAnsi" w:hAnsiTheme="minorHAnsi" w:cstheme="minorHAnsi"/>
          <w:sz w:val="24"/>
          <w:szCs w:val="24"/>
        </w:rPr>
        <w:t>done</w:t>
      </w:r>
      <w:r w:rsidRPr="00277C53">
        <w:rPr>
          <w:rFonts w:asciiTheme="minorHAnsi" w:hAnsiTheme="minorHAnsi" w:cstheme="minorHAnsi"/>
          <w:sz w:val="24"/>
          <w:szCs w:val="24"/>
        </w:rPr>
        <w:t xml:space="preserve"> with knowing or reckless disregard for information that would negate the </w:t>
      </w:r>
      <w:r w:rsidR="007B105E">
        <w:rPr>
          <w:rFonts w:asciiTheme="minorHAnsi" w:hAnsiTheme="minorHAnsi" w:cstheme="minorHAnsi"/>
          <w:sz w:val="24"/>
          <w:szCs w:val="24"/>
        </w:rPr>
        <w:t>A</w:t>
      </w:r>
      <w:r w:rsidRPr="00277C53">
        <w:rPr>
          <w:rFonts w:asciiTheme="minorHAnsi" w:hAnsiTheme="minorHAnsi" w:cstheme="minorHAnsi"/>
          <w:sz w:val="24"/>
          <w:szCs w:val="24"/>
        </w:rPr>
        <w:t>llegation</w:t>
      </w:r>
      <w:r w:rsidR="004346B2">
        <w:rPr>
          <w:rFonts w:asciiTheme="minorHAnsi" w:hAnsiTheme="minorHAnsi" w:cstheme="minorHAnsi"/>
          <w:sz w:val="24"/>
          <w:szCs w:val="24"/>
        </w:rPr>
        <w:t xml:space="preserve"> or testimony</w:t>
      </w:r>
      <w:r w:rsidRPr="00277C53">
        <w:rPr>
          <w:rFonts w:asciiTheme="minorHAnsi" w:hAnsiTheme="minorHAnsi" w:cstheme="minorHAnsi"/>
          <w:sz w:val="24"/>
          <w:szCs w:val="24"/>
        </w:rPr>
        <w:t xml:space="preserve">. Good </w:t>
      </w:r>
      <w:r w:rsidR="007B105E">
        <w:rPr>
          <w:rFonts w:asciiTheme="minorHAnsi" w:hAnsiTheme="minorHAnsi" w:cstheme="minorHAnsi"/>
          <w:sz w:val="24"/>
          <w:szCs w:val="24"/>
        </w:rPr>
        <w:t>F</w:t>
      </w:r>
      <w:r w:rsidRPr="00277C53">
        <w:rPr>
          <w:rFonts w:asciiTheme="minorHAnsi" w:hAnsiTheme="minorHAnsi" w:cstheme="minorHAnsi"/>
          <w:sz w:val="24"/>
          <w:szCs w:val="24"/>
        </w:rPr>
        <w:t xml:space="preserve">aith as applied to a </w:t>
      </w:r>
      <w:r w:rsidR="00244615" w:rsidRPr="00391A7E">
        <w:rPr>
          <w:rFonts w:asciiTheme="minorHAnsi" w:hAnsiTheme="minorHAnsi" w:cstheme="minorHAnsi"/>
          <w:sz w:val="24"/>
          <w:szCs w:val="24"/>
        </w:rPr>
        <w:t>C</w:t>
      </w:r>
      <w:r w:rsidRPr="00391A7E">
        <w:rPr>
          <w:rFonts w:asciiTheme="minorHAnsi" w:hAnsiTheme="minorHAnsi" w:cstheme="minorHAnsi"/>
          <w:sz w:val="24"/>
          <w:szCs w:val="24"/>
        </w:rPr>
        <w:t xml:space="preserve">ommittee </w:t>
      </w:r>
      <w:r w:rsidR="00244615" w:rsidRPr="00391A7E">
        <w:rPr>
          <w:rFonts w:asciiTheme="minorHAnsi" w:hAnsiTheme="minorHAnsi" w:cstheme="minorHAnsi"/>
          <w:sz w:val="24"/>
          <w:szCs w:val="24"/>
        </w:rPr>
        <w:t>M</w:t>
      </w:r>
      <w:r w:rsidRPr="00391A7E">
        <w:rPr>
          <w:rFonts w:asciiTheme="minorHAnsi" w:hAnsiTheme="minorHAnsi" w:cstheme="minorHAnsi"/>
          <w:sz w:val="24"/>
          <w:szCs w:val="24"/>
        </w:rPr>
        <w:t>ember</w:t>
      </w:r>
      <w:r w:rsidRPr="00277C53">
        <w:rPr>
          <w:rFonts w:asciiTheme="minorHAnsi" w:hAnsiTheme="minorHAnsi" w:cstheme="minorHAnsi"/>
          <w:sz w:val="24"/>
          <w:szCs w:val="24"/>
        </w:rPr>
        <w:t xml:space="preserve"> means </w:t>
      </w:r>
      <w:r w:rsidR="00244615">
        <w:rPr>
          <w:rFonts w:asciiTheme="minorHAnsi" w:hAnsiTheme="minorHAnsi" w:cstheme="minorHAnsi"/>
          <w:sz w:val="24"/>
          <w:szCs w:val="24"/>
        </w:rPr>
        <w:t xml:space="preserve">impartially </w:t>
      </w:r>
      <w:r w:rsidRPr="00277C53">
        <w:rPr>
          <w:rFonts w:asciiTheme="minorHAnsi" w:hAnsiTheme="minorHAnsi" w:cstheme="minorHAnsi"/>
          <w:sz w:val="24"/>
          <w:szCs w:val="24"/>
        </w:rPr>
        <w:t xml:space="preserve">cooperating with </w:t>
      </w:r>
      <w:r w:rsidR="007B105E">
        <w:rPr>
          <w:rFonts w:asciiTheme="minorHAnsi" w:hAnsiTheme="minorHAnsi" w:cstheme="minorHAnsi"/>
          <w:sz w:val="24"/>
          <w:szCs w:val="24"/>
        </w:rPr>
        <w:t>a</w:t>
      </w:r>
      <w:r w:rsidRPr="00277C53">
        <w:rPr>
          <w:rFonts w:asciiTheme="minorHAnsi" w:hAnsiTheme="minorHAnsi" w:cstheme="minorHAnsi"/>
          <w:sz w:val="24"/>
          <w:szCs w:val="24"/>
        </w:rPr>
        <w:t xml:space="preserve"> </w:t>
      </w:r>
      <w:r w:rsidR="007B105E">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7B105E">
        <w:rPr>
          <w:rFonts w:asciiTheme="minorHAnsi" w:hAnsiTheme="minorHAnsi" w:cstheme="minorHAnsi"/>
          <w:sz w:val="24"/>
          <w:szCs w:val="24"/>
        </w:rPr>
        <w:t>M</w:t>
      </w:r>
      <w:r w:rsidRPr="00277C53">
        <w:rPr>
          <w:rFonts w:asciiTheme="minorHAnsi" w:hAnsiTheme="minorHAnsi" w:cstheme="minorHAnsi"/>
          <w:sz w:val="24"/>
          <w:szCs w:val="24"/>
        </w:rPr>
        <w:t xml:space="preserve">isconduct </w:t>
      </w:r>
      <w:r w:rsidR="004346B2">
        <w:rPr>
          <w:rFonts w:asciiTheme="minorHAnsi" w:hAnsiTheme="minorHAnsi" w:cstheme="minorHAnsi"/>
          <w:sz w:val="24"/>
          <w:szCs w:val="24"/>
        </w:rPr>
        <w:t>P</w:t>
      </w:r>
      <w:r w:rsidRPr="00277C53">
        <w:rPr>
          <w:rFonts w:asciiTheme="minorHAnsi" w:hAnsiTheme="minorHAnsi" w:cstheme="minorHAnsi"/>
          <w:sz w:val="24"/>
          <w:szCs w:val="24"/>
        </w:rPr>
        <w:t>roceeding by carrying out the duties assigned for the purpose of helping</w:t>
      </w:r>
      <w:r w:rsidR="007B105E">
        <w:rPr>
          <w:rFonts w:asciiTheme="minorHAnsi" w:hAnsiTheme="minorHAnsi" w:cstheme="minorHAnsi"/>
          <w:sz w:val="24"/>
          <w:szCs w:val="24"/>
        </w:rPr>
        <w:t xml:space="preserve"> the university</w:t>
      </w:r>
      <w:r w:rsidRPr="00277C53">
        <w:rPr>
          <w:rFonts w:asciiTheme="minorHAnsi" w:hAnsiTheme="minorHAnsi" w:cstheme="minorHAnsi"/>
          <w:sz w:val="24"/>
          <w:szCs w:val="24"/>
        </w:rPr>
        <w:t xml:space="preserve"> meet its responsibilities </w:t>
      </w:r>
      <w:r w:rsidR="00391A7E">
        <w:rPr>
          <w:rFonts w:asciiTheme="minorHAnsi" w:hAnsiTheme="minorHAnsi" w:cstheme="minorHAnsi"/>
          <w:sz w:val="24"/>
          <w:szCs w:val="24"/>
        </w:rPr>
        <w:t>pursuant to this P</w:t>
      </w:r>
      <w:r w:rsidR="007B105E">
        <w:rPr>
          <w:rFonts w:asciiTheme="minorHAnsi" w:hAnsiTheme="minorHAnsi" w:cstheme="minorHAnsi"/>
          <w:sz w:val="24"/>
          <w:szCs w:val="24"/>
        </w:rPr>
        <w:t xml:space="preserve">olicy, </w:t>
      </w:r>
      <w:r w:rsidRPr="00277C53">
        <w:rPr>
          <w:rFonts w:asciiTheme="minorHAnsi" w:hAnsiTheme="minorHAnsi" w:cstheme="minorHAnsi"/>
          <w:sz w:val="24"/>
          <w:szCs w:val="24"/>
        </w:rPr>
        <w:t>42 CFR Part 93</w:t>
      </w:r>
      <w:r w:rsidR="00017442">
        <w:rPr>
          <w:rFonts w:asciiTheme="minorHAnsi" w:hAnsiTheme="minorHAnsi" w:cstheme="minorHAnsi"/>
          <w:sz w:val="24"/>
          <w:szCs w:val="24"/>
        </w:rPr>
        <w:t xml:space="preserve">, 45 CFR </w:t>
      </w:r>
      <w:r w:rsidR="00D44BD7">
        <w:rPr>
          <w:rFonts w:asciiTheme="minorHAnsi" w:hAnsiTheme="minorHAnsi" w:cstheme="minorHAnsi"/>
          <w:sz w:val="24"/>
          <w:szCs w:val="24"/>
        </w:rPr>
        <w:t>§</w:t>
      </w:r>
      <w:r w:rsidR="00017442">
        <w:rPr>
          <w:rFonts w:asciiTheme="minorHAnsi" w:hAnsiTheme="minorHAnsi" w:cstheme="minorHAnsi"/>
          <w:sz w:val="24"/>
          <w:szCs w:val="24"/>
        </w:rPr>
        <w:t xml:space="preserve"> 689</w:t>
      </w:r>
      <w:r w:rsidR="00D44BD7">
        <w:rPr>
          <w:rFonts w:asciiTheme="minorHAnsi" w:hAnsiTheme="minorHAnsi" w:cstheme="minorHAnsi"/>
          <w:sz w:val="24"/>
          <w:szCs w:val="24"/>
        </w:rPr>
        <w:t>.2</w:t>
      </w:r>
      <w:r w:rsidR="00046DFD">
        <w:rPr>
          <w:rFonts w:asciiTheme="minorHAnsi" w:hAnsiTheme="minorHAnsi" w:cstheme="minorHAnsi"/>
          <w:sz w:val="24"/>
          <w:szCs w:val="24"/>
        </w:rPr>
        <w:t>,</w:t>
      </w:r>
      <w:r w:rsidR="00D44BD7">
        <w:rPr>
          <w:rFonts w:asciiTheme="minorHAnsi" w:hAnsiTheme="minorHAnsi" w:cstheme="minorHAnsi"/>
          <w:sz w:val="24"/>
          <w:szCs w:val="24"/>
        </w:rPr>
        <w:t xml:space="preserve"> </w:t>
      </w:r>
      <w:r w:rsidR="00E330DF">
        <w:rPr>
          <w:rFonts w:asciiTheme="minorHAnsi" w:hAnsiTheme="minorHAnsi" w:cstheme="minorHAnsi"/>
          <w:sz w:val="24"/>
          <w:szCs w:val="24"/>
        </w:rPr>
        <w:t>or other applicable regulation or requirement</w:t>
      </w:r>
      <w:r w:rsidRPr="00277C53">
        <w:rPr>
          <w:rFonts w:asciiTheme="minorHAnsi" w:hAnsiTheme="minorHAnsi" w:cstheme="minorHAnsi"/>
          <w:sz w:val="24"/>
          <w:szCs w:val="24"/>
        </w:rPr>
        <w:t xml:space="preserve">. A </w:t>
      </w:r>
      <w:r w:rsidR="00244615" w:rsidRPr="00C507B2">
        <w:rPr>
          <w:rFonts w:asciiTheme="minorHAnsi" w:hAnsiTheme="minorHAnsi" w:cstheme="minorHAnsi"/>
          <w:sz w:val="24"/>
          <w:szCs w:val="24"/>
        </w:rPr>
        <w:t>C</w:t>
      </w:r>
      <w:r w:rsidRPr="00C507B2">
        <w:rPr>
          <w:rFonts w:asciiTheme="minorHAnsi" w:hAnsiTheme="minorHAnsi" w:cstheme="minorHAnsi"/>
          <w:sz w:val="24"/>
          <w:szCs w:val="24"/>
        </w:rPr>
        <w:t xml:space="preserve">ommittee </w:t>
      </w:r>
      <w:r w:rsidR="00244615" w:rsidRPr="00C507B2">
        <w:rPr>
          <w:rFonts w:asciiTheme="minorHAnsi" w:hAnsiTheme="minorHAnsi" w:cstheme="minorHAnsi"/>
          <w:sz w:val="24"/>
          <w:szCs w:val="24"/>
        </w:rPr>
        <w:t>M</w:t>
      </w:r>
      <w:r w:rsidRPr="00C507B2">
        <w:rPr>
          <w:rFonts w:asciiTheme="minorHAnsi" w:hAnsiTheme="minorHAnsi" w:cstheme="minorHAnsi"/>
          <w:sz w:val="24"/>
          <w:szCs w:val="24"/>
        </w:rPr>
        <w:t>ember</w:t>
      </w:r>
      <w:r w:rsidRPr="00277C53">
        <w:rPr>
          <w:rFonts w:asciiTheme="minorHAnsi" w:hAnsiTheme="minorHAnsi" w:cstheme="minorHAnsi"/>
          <w:sz w:val="24"/>
          <w:szCs w:val="24"/>
        </w:rPr>
        <w:t xml:space="preserve"> does not act in </w:t>
      </w:r>
      <w:r w:rsidR="00C507B2">
        <w:rPr>
          <w:rFonts w:asciiTheme="minorHAnsi" w:hAnsiTheme="minorHAnsi" w:cstheme="minorHAnsi"/>
          <w:sz w:val="24"/>
          <w:szCs w:val="24"/>
        </w:rPr>
        <w:t>G</w:t>
      </w:r>
      <w:r w:rsidRPr="00277C53">
        <w:rPr>
          <w:rFonts w:asciiTheme="minorHAnsi" w:hAnsiTheme="minorHAnsi" w:cstheme="minorHAnsi"/>
          <w:sz w:val="24"/>
          <w:szCs w:val="24"/>
        </w:rPr>
        <w:t xml:space="preserve">ood </w:t>
      </w:r>
      <w:r w:rsidR="00C507B2">
        <w:rPr>
          <w:rFonts w:asciiTheme="minorHAnsi" w:hAnsiTheme="minorHAnsi" w:cstheme="minorHAnsi"/>
          <w:sz w:val="24"/>
          <w:szCs w:val="24"/>
        </w:rPr>
        <w:t>F</w:t>
      </w:r>
      <w:r w:rsidRPr="00277C53">
        <w:rPr>
          <w:rFonts w:asciiTheme="minorHAnsi" w:hAnsiTheme="minorHAnsi" w:cstheme="minorHAnsi"/>
          <w:sz w:val="24"/>
          <w:szCs w:val="24"/>
        </w:rPr>
        <w:t xml:space="preserve">aith if </w:t>
      </w:r>
      <w:r w:rsidR="00C507B2">
        <w:rPr>
          <w:rFonts w:asciiTheme="minorHAnsi" w:hAnsiTheme="minorHAnsi" w:cstheme="minorHAnsi"/>
          <w:sz w:val="24"/>
          <w:szCs w:val="24"/>
        </w:rPr>
        <w:t>the</w:t>
      </w:r>
      <w:r w:rsidRPr="00277C53">
        <w:rPr>
          <w:rFonts w:asciiTheme="minorHAnsi" w:hAnsiTheme="minorHAnsi" w:cstheme="minorHAnsi"/>
          <w:sz w:val="24"/>
          <w:szCs w:val="24"/>
        </w:rPr>
        <w:t xml:space="preserve"> acts or omissions are dishonest or influenced by personal, professional, </w:t>
      </w:r>
      <w:r w:rsidRPr="00277C53">
        <w:rPr>
          <w:rFonts w:asciiTheme="minorHAnsi" w:hAnsiTheme="minorHAnsi" w:cstheme="minorHAnsi"/>
          <w:sz w:val="24"/>
          <w:szCs w:val="24"/>
        </w:rPr>
        <w:lastRenderedPageBreak/>
        <w:t xml:space="preserve">or financial </w:t>
      </w:r>
      <w:r w:rsidR="007B105E">
        <w:rPr>
          <w:rFonts w:asciiTheme="minorHAnsi" w:hAnsiTheme="minorHAnsi" w:cstheme="minorHAnsi"/>
          <w:sz w:val="24"/>
          <w:szCs w:val="24"/>
        </w:rPr>
        <w:t>C</w:t>
      </w:r>
      <w:r w:rsidRPr="00277C53">
        <w:rPr>
          <w:rFonts w:asciiTheme="minorHAnsi" w:hAnsiTheme="minorHAnsi" w:cstheme="minorHAnsi"/>
          <w:sz w:val="24"/>
          <w:szCs w:val="24"/>
        </w:rPr>
        <w:t xml:space="preserve">onflict of </w:t>
      </w:r>
      <w:r w:rsidR="007B105E">
        <w:rPr>
          <w:rFonts w:asciiTheme="minorHAnsi" w:hAnsiTheme="minorHAnsi" w:cstheme="minorHAnsi"/>
          <w:sz w:val="24"/>
          <w:szCs w:val="24"/>
        </w:rPr>
        <w:t>I</w:t>
      </w:r>
      <w:r w:rsidRPr="00277C53">
        <w:rPr>
          <w:rFonts w:asciiTheme="minorHAnsi" w:hAnsiTheme="minorHAnsi" w:cstheme="minorHAnsi"/>
          <w:sz w:val="24"/>
          <w:szCs w:val="24"/>
        </w:rPr>
        <w:t xml:space="preserve">nterest with those involved in the </w:t>
      </w:r>
      <w:r w:rsidR="007B105E">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7B105E">
        <w:rPr>
          <w:rFonts w:asciiTheme="minorHAnsi" w:hAnsiTheme="minorHAnsi" w:cstheme="minorHAnsi"/>
          <w:sz w:val="24"/>
          <w:szCs w:val="24"/>
        </w:rPr>
        <w:t>M</w:t>
      </w:r>
      <w:r w:rsidRPr="00277C53">
        <w:rPr>
          <w:rFonts w:asciiTheme="minorHAnsi" w:hAnsiTheme="minorHAnsi" w:cstheme="minorHAnsi"/>
          <w:sz w:val="24"/>
          <w:szCs w:val="24"/>
        </w:rPr>
        <w:t xml:space="preserve">isconduct </w:t>
      </w:r>
      <w:r w:rsidR="00263784">
        <w:rPr>
          <w:rFonts w:asciiTheme="minorHAnsi" w:hAnsiTheme="minorHAnsi" w:cstheme="minorHAnsi"/>
          <w:sz w:val="24"/>
          <w:szCs w:val="24"/>
        </w:rPr>
        <w:t>P</w:t>
      </w:r>
      <w:r w:rsidRPr="00277C53">
        <w:rPr>
          <w:rFonts w:asciiTheme="minorHAnsi" w:hAnsiTheme="minorHAnsi" w:cstheme="minorHAnsi"/>
          <w:sz w:val="24"/>
          <w:szCs w:val="24"/>
        </w:rPr>
        <w:t>roceeding.</w:t>
      </w:r>
      <w:r w:rsidRPr="00277C53">
        <w:rPr>
          <w:rStyle w:val="EndnoteReference"/>
          <w:rFonts w:asciiTheme="minorHAnsi" w:hAnsiTheme="minorHAnsi" w:cstheme="minorHAnsi"/>
          <w:sz w:val="24"/>
          <w:szCs w:val="24"/>
        </w:rPr>
        <w:endnoteReference w:id="18"/>
      </w:r>
    </w:p>
    <w:p w14:paraId="6EF441BA" w14:textId="77777777" w:rsidR="00174B30" w:rsidRPr="00277C53" w:rsidRDefault="00AE051A" w:rsidP="00AE266A">
      <w:pPr>
        <w:pStyle w:val="PlainText"/>
        <w:numPr>
          <w:ilvl w:val="0"/>
          <w:numId w:val="43"/>
        </w:numPr>
        <w:spacing w:line="360" w:lineRule="auto"/>
        <w:ind w:left="892" w:hanging="446"/>
        <w:rPr>
          <w:rFonts w:asciiTheme="minorHAnsi" w:hAnsiTheme="minorHAnsi" w:cstheme="minorHAnsi"/>
          <w:b/>
          <w:sz w:val="24"/>
          <w:szCs w:val="24"/>
        </w:rPr>
      </w:pPr>
      <w:r>
        <w:rPr>
          <w:rFonts w:asciiTheme="minorHAnsi" w:hAnsiTheme="minorHAnsi" w:cstheme="minorHAnsi"/>
          <w:i/>
          <w:sz w:val="24"/>
          <w:szCs w:val="24"/>
        </w:rPr>
        <w:t xml:space="preserve">Health and Human Services or </w:t>
      </w:r>
      <w:r w:rsidR="00174B30" w:rsidRPr="009248D4">
        <w:rPr>
          <w:rFonts w:asciiTheme="minorHAnsi" w:hAnsiTheme="minorHAnsi" w:cstheme="minorHAnsi"/>
          <w:i/>
          <w:sz w:val="24"/>
          <w:szCs w:val="24"/>
        </w:rPr>
        <w:t>HHS</w:t>
      </w:r>
      <w:r w:rsidR="00174B30" w:rsidRPr="00277C53">
        <w:rPr>
          <w:rFonts w:asciiTheme="minorHAnsi" w:hAnsiTheme="minorHAnsi" w:cstheme="minorHAnsi"/>
          <w:sz w:val="24"/>
          <w:szCs w:val="24"/>
        </w:rPr>
        <w:t xml:space="preserve"> means the United States Department of Health and Human Services.</w:t>
      </w:r>
    </w:p>
    <w:p w14:paraId="2B8A743B" w14:textId="77777777" w:rsidR="00174B30" w:rsidRPr="009248D4" w:rsidRDefault="00174B30" w:rsidP="00AE266A">
      <w:pPr>
        <w:pStyle w:val="PlainText"/>
        <w:numPr>
          <w:ilvl w:val="0"/>
          <w:numId w:val="43"/>
        </w:numPr>
        <w:spacing w:line="360" w:lineRule="auto"/>
        <w:ind w:left="892" w:hanging="446"/>
        <w:rPr>
          <w:rFonts w:asciiTheme="minorHAnsi" w:hAnsiTheme="minorHAnsi" w:cstheme="minorHAnsi"/>
          <w:b/>
          <w:sz w:val="24"/>
          <w:szCs w:val="24"/>
        </w:rPr>
      </w:pPr>
      <w:r w:rsidRPr="009248D4">
        <w:rPr>
          <w:rFonts w:asciiTheme="minorHAnsi" w:hAnsiTheme="minorHAnsi" w:cstheme="minorHAnsi"/>
          <w:i/>
          <w:sz w:val="24"/>
          <w:szCs w:val="24"/>
        </w:rPr>
        <w:t>Inquiry</w:t>
      </w:r>
      <w:r w:rsidRPr="00277C53">
        <w:rPr>
          <w:rFonts w:asciiTheme="minorHAnsi" w:hAnsiTheme="minorHAnsi" w:cstheme="minorHAnsi"/>
          <w:sz w:val="24"/>
          <w:szCs w:val="24"/>
        </w:rPr>
        <w:t xml:space="preserve"> means preliminary information</w:t>
      </w:r>
      <w:r w:rsidR="00263784">
        <w:rPr>
          <w:rFonts w:asciiTheme="minorHAnsi" w:hAnsiTheme="minorHAnsi" w:cstheme="minorHAnsi"/>
          <w:sz w:val="24"/>
          <w:szCs w:val="24"/>
        </w:rPr>
        <w:t xml:space="preserve"> </w:t>
      </w:r>
      <w:r w:rsidRPr="00277C53">
        <w:rPr>
          <w:rFonts w:asciiTheme="minorHAnsi" w:hAnsiTheme="minorHAnsi" w:cstheme="minorHAnsi"/>
          <w:sz w:val="24"/>
          <w:szCs w:val="24"/>
        </w:rPr>
        <w:t>gathering and preliminary fact</w:t>
      </w:r>
      <w:r w:rsidR="00263784">
        <w:rPr>
          <w:rFonts w:asciiTheme="minorHAnsi" w:hAnsiTheme="minorHAnsi" w:cstheme="minorHAnsi"/>
          <w:sz w:val="24"/>
          <w:szCs w:val="24"/>
        </w:rPr>
        <w:t xml:space="preserve"> </w:t>
      </w:r>
      <w:r w:rsidRPr="00277C53">
        <w:rPr>
          <w:rFonts w:asciiTheme="minorHAnsi" w:hAnsiTheme="minorHAnsi" w:cstheme="minorHAnsi"/>
          <w:sz w:val="24"/>
          <w:szCs w:val="24"/>
        </w:rPr>
        <w:t xml:space="preserve">finding that meets the criteria </w:t>
      </w:r>
      <w:r w:rsidR="00C507B2">
        <w:rPr>
          <w:rFonts w:asciiTheme="minorHAnsi" w:hAnsiTheme="minorHAnsi" w:cstheme="minorHAnsi"/>
          <w:sz w:val="24"/>
          <w:szCs w:val="24"/>
        </w:rPr>
        <w:t>provided in this P</w:t>
      </w:r>
      <w:r w:rsidR="004872B5">
        <w:rPr>
          <w:rFonts w:asciiTheme="minorHAnsi" w:hAnsiTheme="minorHAnsi" w:cstheme="minorHAnsi"/>
          <w:sz w:val="24"/>
          <w:szCs w:val="24"/>
        </w:rPr>
        <w:t>olicy</w:t>
      </w:r>
      <w:r w:rsidR="00263784">
        <w:rPr>
          <w:rFonts w:asciiTheme="minorHAnsi" w:hAnsiTheme="minorHAnsi" w:cstheme="minorHAnsi"/>
          <w:sz w:val="24"/>
          <w:szCs w:val="24"/>
        </w:rPr>
        <w:t>;</w:t>
      </w:r>
      <w:r w:rsidR="004872B5">
        <w:rPr>
          <w:rFonts w:asciiTheme="minorHAnsi" w:hAnsiTheme="minorHAnsi" w:cstheme="minorHAnsi"/>
          <w:sz w:val="24"/>
          <w:szCs w:val="24"/>
        </w:rPr>
        <w:t xml:space="preserve"> in the case of PHS related support</w:t>
      </w:r>
      <w:r w:rsidR="00C507B2">
        <w:rPr>
          <w:rFonts w:asciiTheme="minorHAnsi" w:hAnsiTheme="minorHAnsi" w:cstheme="minorHAnsi"/>
          <w:sz w:val="24"/>
          <w:szCs w:val="24"/>
        </w:rPr>
        <w:t>,</w:t>
      </w:r>
      <w:r w:rsidR="00672FBE">
        <w:rPr>
          <w:rFonts w:asciiTheme="minorHAnsi" w:hAnsiTheme="minorHAnsi" w:cstheme="minorHAnsi"/>
          <w:sz w:val="24"/>
          <w:szCs w:val="24"/>
        </w:rPr>
        <w:t xml:space="preserve"> </w:t>
      </w:r>
      <w:r w:rsidR="009F3ACB">
        <w:rPr>
          <w:rFonts w:asciiTheme="minorHAnsi" w:hAnsiTheme="minorHAnsi" w:cstheme="minorHAnsi"/>
          <w:sz w:val="24"/>
          <w:szCs w:val="24"/>
        </w:rPr>
        <w:t xml:space="preserve">the Inquiry </w:t>
      </w:r>
      <w:r w:rsidRPr="00277C53">
        <w:rPr>
          <w:rFonts w:asciiTheme="minorHAnsi" w:hAnsiTheme="minorHAnsi" w:cstheme="minorHAnsi"/>
          <w:sz w:val="24"/>
          <w:szCs w:val="24"/>
        </w:rPr>
        <w:t>foll</w:t>
      </w:r>
      <w:r w:rsidR="009F3ACB">
        <w:rPr>
          <w:rFonts w:asciiTheme="minorHAnsi" w:hAnsiTheme="minorHAnsi" w:cstheme="minorHAnsi"/>
          <w:sz w:val="24"/>
          <w:szCs w:val="24"/>
        </w:rPr>
        <w:t>ows the procedures of 42 CFR §§</w:t>
      </w:r>
      <w:r w:rsidRPr="00277C53">
        <w:rPr>
          <w:rFonts w:asciiTheme="minorHAnsi" w:hAnsiTheme="minorHAnsi" w:cstheme="minorHAnsi"/>
          <w:sz w:val="24"/>
          <w:szCs w:val="24"/>
        </w:rPr>
        <w:t>93.307-93.309</w:t>
      </w:r>
      <w:r w:rsidR="00263784">
        <w:rPr>
          <w:rFonts w:asciiTheme="minorHAnsi" w:hAnsiTheme="minorHAnsi" w:cstheme="minorHAnsi"/>
          <w:sz w:val="24"/>
          <w:szCs w:val="24"/>
        </w:rPr>
        <w:t>;</w:t>
      </w:r>
      <w:r w:rsidR="00D44BD7">
        <w:rPr>
          <w:rFonts w:asciiTheme="minorHAnsi" w:hAnsiTheme="minorHAnsi" w:cstheme="minorHAnsi"/>
          <w:sz w:val="24"/>
          <w:szCs w:val="24"/>
        </w:rPr>
        <w:t xml:space="preserve"> and</w:t>
      </w:r>
      <w:r w:rsidR="00263784">
        <w:rPr>
          <w:rFonts w:asciiTheme="minorHAnsi" w:hAnsiTheme="minorHAnsi" w:cstheme="minorHAnsi"/>
          <w:sz w:val="24"/>
          <w:szCs w:val="24"/>
        </w:rPr>
        <w:t>,</w:t>
      </w:r>
      <w:r w:rsidR="00D44BD7">
        <w:rPr>
          <w:rFonts w:asciiTheme="minorHAnsi" w:hAnsiTheme="minorHAnsi" w:cstheme="minorHAnsi"/>
          <w:sz w:val="24"/>
          <w:szCs w:val="24"/>
        </w:rPr>
        <w:t xml:space="preserve"> </w:t>
      </w:r>
      <w:r w:rsidR="004872B5">
        <w:rPr>
          <w:rFonts w:asciiTheme="minorHAnsi" w:hAnsiTheme="minorHAnsi" w:cstheme="minorHAnsi"/>
          <w:sz w:val="24"/>
          <w:szCs w:val="24"/>
        </w:rPr>
        <w:t>in the case of NSF related support</w:t>
      </w:r>
      <w:r w:rsidR="009F3ACB">
        <w:rPr>
          <w:rFonts w:asciiTheme="minorHAnsi" w:hAnsiTheme="minorHAnsi" w:cstheme="minorHAnsi"/>
          <w:sz w:val="24"/>
          <w:szCs w:val="24"/>
        </w:rPr>
        <w:t xml:space="preserve">, the Inquiry </w:t>
      </w:r>
      <w:r w:rsidR="004872B5">
        <w:rPr>
          <w:rFonts w:asciiTheme="minorHAnsi" w:hAnsiTheme="minorHAnsi" w:cstheme="minorHAnsi"/>
          <w:sz w:val="24"/>
          <w:szCs w:val="24"/>
        </w:rPr>
        <w:t xml:space="preserve">follows the procedures of </w:t>
      </w:r>
      <w:r w:rsidR="00D44BD7">
        <w:rPr>
          <w:rFonts w:asciiTheme="minorHAnsi" w:hAnsiTheme="minorHAnsi" w:cstheme="minorHAnsi"/>
          <w:sz w:val="24"/>
          <w:szCs w:val="24"/>
        </w:rPr>
        <w:t>45 CFR</w:t>
      </w:r>
      <w:r w:rsidR="009F3ACB">
        <w:rPr>
          <w:rFonts w:asciiTheme="minorHAnsi" w:hAnsiTheme="minorHAnsi" w:cstheme="minorHAnsi"/>
          <w:sz w:val="24"/>
          <w:szCs w:val="24"/>
        </w:rPr>
        <w:t xml:space="preserve"> §</w:t>
      </w:r>
      <w:r w:rsidR="004872B5">
        <w:rPr>
          <w:rFonts w:asciiTheme="minorHAnsi" w:hAnsiTheme="minorHAnsi" w:cstheme="minorHAnsi"/>
          <w:sz w:val="24"/>
          <w:szCs w:val="24"/>
        </w:rPr>
        <w:t>689.</w:t>
      </w:r>
      <w:r w:rsidRPr="00277C53">
        <w:rPr>
          <w:rStyle w:val="EndnoteReference"/>
          <w:rFonts w:asciiTheme="minorHAnsi" w:hAnsiTheme="minorHAnsi" w:cstheme="minorHAnsi"/>
          <w:sz w:val="24"/>
          <w:szCs w:val="24"/>
        </w:rPr>
        <w:endnoteReference w:id="19"/>
      </w:r>
      <w:r w:rsidR="004872B5">
        <w:rPr>
          <w:rFonts w:asciiTheme="minorHAnsi" w:hAnsiTheme="minorHAnsi" w:cstheme="minorHAnsi"/>
          <w:sz w:val="24"/>
          <w:szCs w:val="24"/>
        </w:rPr>
        <w:t xml:space="preserve"> </w:t>
      </w:r>
    </w:p>
    <w:p w14:paraId="7999D86B" w14:textId="77777777" w:rsidR="00AE051A" w:rsidRPr="009248D4" w:rsidRDefault="00AE051A" w:rsidP="00AE266A">
      <w:pPr>
        <w:pStyle w:val="PlainText"/>
        <w:numPr>
          <w:ilvl w:val="0"/>
          <w:numId w:val="43"/>
        </w:numPr>
        <w:spacing w:line="360" w:lineRule="auto"/>
        <w:ind w:left="720"/>
        <w:rPr>
          <w:rFonts w:asciiTheme="minorHAnsi" w:hAnsiTheme="minorHAnsi" w:cstheme="minorHAnsi"/>
          <w:b/>
          <w:sz w:val="24"/>
          <w:szCs w:val="24"/>
        </w:rPr>
      </w:pPr>
      <w:r>
        <w:rPr>
          <w:rFonts w:asciiTheme="minorHAnsi" w:hAnsiTheme="minorHAnsi" w:cstheme="minorHAnsi"/>
          <w:i/>
          <w:sz w:val="24"/>
          <w:szCs w:val="24"/>
        </w:rPr>
        <w:t xml:space="preserve">Inquiry Committee </w:t>
      </w:r>
      <w:r w:rsidRPr="009248D4">
        <w:rPr>
          <w:rFonts w:asciiTheme="minorHAnsi" w:hAnsiTheme="minorHAnsi" w:cstheme="minorHAnsi"/>
          <w:sz w:val="24"/>
          <w:szCs w:val="24"/>
        </w:rPr>
        <w:t>means the group of individuals appointed to conduct an</w:t>
      </w:r>
      <w:r>
        <w:rPr>
          <w:rFonts w:asciiTheme="minorHAnsi" w:hAnsiTheme="minorHAnsi" w:cstheme="minorHAnsi"/>
          <w:i/>
          <w:sz w:val="24"/>
          <w:szCs w:val="24"/>
        </w:rPr>
        <w:t xml:space="preserve"> </w:t>
      </w:r>
      <w:r w:rsidRPr="009248D4">
        <w:rPr>
          <w:rFonts w:asciiTheme="minorHAnsi" w:hAnsiTheme="minorHAnsi" w:cstheme="minorHAnsi"/>
          <w:sz w:val="24"/>
          <w:szCs w:val="24"/>
        </w:rPr>
        <w:t>Inquiry</w:t>
      </w:r>
      <w:r>
        <w:rPr>
          <w:rFonts w:asciiTheme="minorHAnsi" w:hAnsiTheme="minorHAnsi" w:cstheme="minorHAnsi"/>
          <w:i/>
          <w:sz w:val="24"/>
          <w:szCs w:val="24"/>
        </w:rPr>
        <w:t xml:space="preserve"> </w:t>
      </w:r>
      <w:r w:rsidR="004872B5" w:rsidRPr="004872B5">
        <w:rPr>
          <w:rFonts w:asciiTheme="minorHAnsi" w:hAnsiTheme="minorHAnsi" w:cstheme="minorHAnsi"/>
          <w:sz w:val="24"/>
          <w:szCs w:val="24"/>
        </w:rPr>
        <w:t>pursuant to this P</w:t>
      </w:r>
      <w:r w:rsidRPr="009248D4">
        <w:rPr>
          <w:rFonts w:asciiTheme="minorHAnsi" w:hAnsiTheme="minorHAnsi" w:cstheme="minorHAnsi"/>
          <w:sz w:val="24"/>
          <w:szCs w:val="24"/>
        </w:rPr>
        <w:t>olicy.</w:t>
      </w:r>
    </w:p>
    <w:p w14:paraId="1E106AAC" w14:textId="77777777" w:rsidR="00AE051A" w:rsidRPr="00277C53" w:rsidRDefault="00AE051A" w:rsidP="00AE266A">
      <w:pPr>
        <w:pStyle w:val="PlainText"/>
        <w:numPr>
          <w:ilvl w:val="0"/>
          <w:numId w:val="43"/>
        </w:numPr>
        <w:spacing w:line="360" w:lineRule="auto"/>
        <w:ind w:hanging="450"/>
        <w:rPr>
          <w:rFonts w:asciiTheme="minorHAnsi" w:hAnsiTheme="minorHAnsi" w:cstheme="minorHAnsi"/>
          <w:b/>
          <w:sz w:val="24"/>
          <w:szCs w:val="24"/>
        </w:rPr>
      </w:pPr>
      <w:r>
        <w:rPr>
          <w:rFonts w:asciiTheme="minorHAnsi" w:hAnsiTheme="minorHAnsi" w:cstheme="minorHAnsi"/>
          <w:i/>
          <w:sz w:val="24"/>
          <w:szCs w:val="24"/>
        </w:rPr>
        <w:t xml:space="preserve">Inquiry Committee Report </w:t>
      </w:r>
      <w:r w:rsidRPr="009248D4">
        <w:rPr>
          <w:rFonts w:asciiTheme="minorHAnsi" w:hAnsiTheme="minorHAnsi" w:cstheme="minorHAnsi"/>
          <w:sz w:val="24"/>
          <w:szCs w:val="24"/>
        </w:rPr>
        <w:t>means the written report issued by the</w:t>
      </w:r>
      <w:r>
        <w:rPr>
          <w:rFonts w:asciiTheme="minorHAnsi" w:hAnsiTheme="minorHAnsi" w:cstheme="minorHAnsi"/>
          <w:i/>
          <w:sz w:val="24"/>
          <w:szCs w:val="24"/>
        </w:rPr>
        <w:t xml:space="preserve"> </w:t>
      </w:r>
      <w:r w:rsidRPr="009248D4">
        <w:rPr>
          <w:rFonts w:asciiTheme="minorHAnsi" w:hAnsiTheme="minorHAnsi" w:cstheme="minorHAnsi"/>
          <w:sz w:val="24"/>
          <w:szCs w:val="24"/>
        </w:rPr>
        <w:t>Inquiry Committee</w:t>
      </w:r>
      <w:r>
        <w:rPr>
          <w:rFonts w:asciiTheme="minorHAnsi" w:hAnsiTheme="minorHAnsi" w:cstheme="minorHAnsi"/>
          <w:i/>
          <w:sz w:val="24"/>
          <w:szCs w:val="24"/>
        </w:rPr>
        <w:t xml:space="preserve"> </w:t>
      </w:r>
      <w:r w:rsidRPr="009248D4">
        <w:rPr>
          <w:rFonts w:asciiTheme="minorHAnsi" w:hAnsiTheme="minorHAnsi" w:cstheme="minorHAnsi"/>
          <w:sz w:val="24"/>
          <w:szCs w:val="24"/>
        </w:rPr>
        <w:t>at the end of the</w:t>
      </w:r>
      <w:r>
        <w:rPr>
          <w:rFonts w:asciiTheme="minorHAnsi" w:hAnsiTheme="minorHAnsi" w:cstheme="minorHAnsi"/>
          <w:i/>
          <w:sz w:val="24"/>
          <w:szCs w:val="24"/>
        </w:rPr>
        <w:t xml:space="preserve"> </w:t>
      </w:r>
      <w:r w:rsidRPr="009248D4">
        <w:rPr>
          <w:rFonts w:asciiTheme="minorHAnsi" w:hAnsiTheme="minorHAnsi" w:cstheme="minorHAnsi"/>
          <w:sz w:val="24"/>
          <w:szCs w:val="24"/>
        </w:rPr>
        <w:t>Inquiry Committee’s</w:t>
      </w:r>
      <w:r>
        <w:rPr>
          <w:rFonts w:asciiTheme="minorHAnsi" w:hAnsiTheme="minorHAnsi" w:cstheme="minorHAnsi"/>
          <w:i/>
          <w:sz w:val="24"/>
          <w:szCs w:val="24"/>
        </w:rPr>
        <w:t xml:space="preserve"> </w:t>
      </w:r>
      <w:r w:rsidR="00263784" w:rsidRPr="00263784">
        <w:rPr>
          <w:rFonts w:asciiTheme="minorHAnsi" w:hAnsiTheme="minorHAnsi" w:cstheme="minorHAnsi"/>
          <w:sz w:val="24"/>
          <w:szCs w:val="24"/>
        </w:rPr>
        <w:t>proceeding</w:t>
      </w:r>
      <w:r w:rsidRPr="009248D4">
        <w:rPr>
          <w:rFonts w:asciiTheme="minorHAnsi" w:hAnsiTheme="minorHAnsi" w:cstheme="minorHAnsi"/>
          <w:sz w:val="24"/>
          <w:szCs w:val="24"/>
        </w:rPr>
        <w:t>.</w:t>
      </w:r>
    </w:p>
    <w:p w14:paraId="76D90E3D" w14:textId="77777777" w:rsidR="00174B30" w:rsidRPr="00277C53" w:rsidRDefault="00174B30" w:rsidP="00AE266A">
      <w:pPr>
        <w:pStyle w:val="PlainText"/>
        <w:numPr>
          <w:ilvl w:val="0"/>
          <w:numId w:val="43"/>
        </w:numPr>
        <w:spacing w:line="360" w:lineRule="auto"/>
        <w:ind w:hanging="450"/>
        <w:rPr>
          <w:rFonts w:asciiTheme="minorHAnsi" w:hAnsiTheme="minorHAnsi" w:cstheme="minorHAnsi"/>
          <w:b/>
          <w:sz w:val="24"/>
          <w:szCs w:val="24"/>
        </w:rPr>
      </w:pPr>
      <w:r w:rsidRPr="009248D4">
        <w:rPr>
          <w:rFonts w:asciiTheme="minorHAnsi" w:hAnsiTheme="minorHAnsi" w:cstheme="minorHAnsi"/>
          <w:i/>
          <w:sz w:val="24"/>
          <w:szCs w:val="24"/>
        </w:rPr>
        <w:t xml:space="preserve">Institutional </w:t>
      </w:r>
      <w:r w:rsidR="00276C99">
        <w:rPr>
          <w:rFonts w:asciiTheme="minorHAnsi" w:hAnsiTheme="minorHAnsi" w:cstheme="minorHAnsi"/>
          <w:i/>
          <w:sz w:val="24"/>
          <w:szCs w:val="24"/>
        </w:rPr>
        <w:t>M</w:t>
      </w:r>
      <w:r w:rsidRPr="009248D4">
        <w:rPr>
          <w:rFonts w:asciiTheme="minorHAnsi" w:hAnsiTheme="minorHAnsi" w:cstheme="minorHAnsi"/>
          <w:i/>
          <w:sz w:val="24"/>
          <w:szCs w:val="24"/>
        </w:rPr>
        <w:t>ember</w:t>
      </w:r>
      <w:r w:rsidRPr="00277C53">
        <w:rPr>
          <w:rFonts w:asciiTheme="minorHAnsi" w:hAnsiTheme="minorHAnsi" w:cstheme="minorHAnsi"/>
          <w:sz w:val="24"/>
          <w:szCs w:val="24"/>
        </w:rPr>
        <w:t xml:space="preserve"> means a person who is employed by, is an agent of, </w:t>
      </w:r>
      <w:r w:rsidR="00C15182">
        <w:rPr>
          <w:rFonts w:asciiTheme="minorHAnsi" w:hAnsiTheme="minorHAnsi" w:cstheme="minorHAnsi"/>
          <w:sz w:val="24"/>
          <w:szCs w:val="24"/>
        </w:rPr>
        <w:t xml:space="preserve">is a student of, </w:t>
      </w:r>
      <w:r w:rsidRPr="00277C53">
        <w:rPr>
          <w:rFonts w:asciiTheme="minorHAnsi" w:hAnsiTheme="minorHAnsi" w:cstheme="minorHAnsi"/>
          <w:sz w:val="24"/>
          <w:szCs w:val="24"/>
        </w:rPr>
        <w:t xml:space="preserve">or is affiliated by contract or agreement with </w:t>
      </w:r>
      <w:r w:rsidR="00276C99">
        <w:rPr>
          <w:rFonts w:asciiTheme="minorHAnsi" w:hAnsiTheme="minorHAnsi" w:cstheme="minorHAnsi"/>
          <w:sz w:val="24"/>
          <w:szCs w:val="24"/>
        </w:rPr>
        <w:t>Tulane</w:t>
      </w:r>
      <w:r w:rsidRPr="00277C53">
        <w:rPr>
          <w:rFonts w:asciiTheme="minorHAnsi" w:hAnsiTheme="minorHAnsi" w:cstheme="minorHAnsi"/>
          <w:sz w:val="24"/>
          <w:szCs w:val="24"/>
        </w:rPr>
        <w:t xml:space="preserve">. Institutional </w:t>
      </w:r>
      <w:r w:rsidR="00276C99">
        <w:rPr>
          <w:rFonts w:asciiTheme="minorHAnsi" w:hAnsiTheme="minorHAnsi" w:cstheme="minorHAnsi"/>
          <w:sz w:val="24"/>
          <w:szCs w:val="24"/>
        </w:rPr>
        <w:t>M</w:t>
      </w:r>
      <w:r w:rsidRPr="00277C53">
        <w:rPr>
          <w:rFonts w:asciiTheme="minorHAnsi" w:hAnsiTheme="minorHAnsi" w:cstheme="minorHAnsi"/>
          <w:sz w:val="24"/>
          <w:szCs w:val="24"/>
        </w:rPr>
        <w:t xml:space="preserve">embers may include, but are not limited to, officials, tenured and untenured faculty, teaching and support staff, researchers, research coordinators, clinical technicians, postdoctoral and other fellows, students, </w:t>
      </w:r>
      <w:r w:rsidR="00A9085A">
        <w:rPr>
          <w:rFonts w:asciiTheme="minorHAnsi" w:hAnsiTheme="minorHAnsi" w:cstheme="minorHAnsi"/>
          <w:sz w:val="24"/>
          <w:szCs w:val="24"/>
        </w:rPr>
        <w:t xml:space="preserve">staff members, </w:t>
      </w:r>
      <w:r w:rsidRPr="00277C53">
        <w:rPr>
          <w:rFonts w:asciiTheme="minorHAnsi" w:hAnsiTheme="minorHAnsi" w:cstheme="minorHAnsi"/>
          <w:sz w:val="24"/>
          <w:szCs w:val="24"/>
        </w:rPr>
        <w:t>volunteers, agents, and contractors, subcontractors, and sub awardees, and their employees.</w:t>
      </w:r>
      <w:r w:rsidRPr="00277C53">
        <w:rPr>
          <w:rStyle w:val="EndnoteReference"/>
          <w:rFonts w:asciiTheme="minorHAnsi" w:hAnsiTheme="minorHAnsi" w:cstheme="minorHAnsi"/>
          <w:sz w:val="24"/>
          <w:szCs w:val="24"/>
        </w:rPr>
        <w:endnoteReference w:id="20"/>
      </w:r>
    </w:p>
    <w:p w14:paraId="00043E7D" w14:textId="77777777" w:rsidR="00174B30" w:rsidRPr="00277C53" w:rsidRDefault="00174B30" w:rsidP="00AE266A">
      <w:pPr>
        <w:pStyle w:val="PlainText"/>
        <w:numPr>
          <w:ilvl w:val="0"/>
          <w:numId w:val="43"/>
        </w:numPr>
        <w:spacing w:line="360" w:lineRule="auto"/>
        <w:ind w:hanging="450"/>
        <w:rPr>
          <w:rFonts w:asciiTheme="minorHAnsi" w:hAnsiTheme="minorHAnsi" w:cstheme="minorHAnsi"/>
          <w:b/>
          <w:sz w:val="24"/>
          <w:szCs w:val="24"/>
        </w:rPr>
      </w:pPr>
      <w:r w:rsidRPr="009248D4">
        <w:rPr>
          <w:rFonts w:asciiTheme="minorHAnsi" w:hAnsiTheme="minorHAnsi" w:cstheme="minorHAnsi"/>
          <w:i/>
          <w:sz w:val="24"/>
          <w:szCs w:val="24"/>
        </w:rPr>
        <w:t>Institutional Representative</w:t>
      </w:r>
      <w:r w:rsidRPr="009248D4">
        <w:rPr>
          <w:rFonts w:asciiTheme="minorHAnsi" w:hAnsiTheme="minorHAnsi" w:cstheme="minorHAnsi"/>
          <w:sz w:val="24"/>
          <w:szCs w:val="24"/>
        </w:rPr>
        <w:t xml:space="preserve"> </w:t>
      </w:r>
      <w:r w:rsidRPr="00277C53">
        <w:rPr>
          <w:rFonts w:asciiTheme="minorHAnsi" w:hAnsiTheme="minorHAnsi" w:cstheme="minorHAnsi"/>
          <w:sz w:val="24"/>
          <w:szCs w:val="24"/>
        </w:rPr>
        <w:t>means the person who assess</w:t>
      </w:r>
      <w:r>
        <w:rPr>
          <w:rFonts w:asciiTheme="minorHAnsi" w:hAnsiTheme="minorHAnsi" w:cstheme="minorHAnsi"/>
          <w:sz w:val="24"/>
          <w:szCs w:val="24"/>
        </w:rPr>
        <w:t>es</w:t>
      </w:r>
      <w:r w:rsidRPr="00277C53">
        <w:rPr>
          <w:rFonts w:asciiTheme="minorHAnsi" w:hAnsiTheme="minorHAnsi" w:cstheme="minorHAnsi"/>
          <w:sz w:val="24"/>
          <w:szCs w:val="24"/>
        </w:rPr>
        <w:t xml:space="preserve"> </w:t>
      </w:r>
      <w:r w:rsidR="004872B5">
        <w:rPr>
          <w:rFonts w:asciiTheme="minorHAnsi" w:hAnsiTheme="minorHAnsi" w:cstheme="minorHAnsi"/>
          <w:sz w:val="24"/>
          <w:szCs w:val="24"/>
        </w:rPr>
        <w:t>an A</w:t>
      </w:r>
      <w:r w:rsidRPr="00277C53">
        <w:rPr>
          <w:rFonts w:asciiTheme="minorHAnsi" w:hAnsiTheme="minorHAnsi" w:cstheme="minorHAnsi"/>
          <w:sz w:val="24"/>
          <w:szCs w:val="24"/>
        </w:rPr>
        <w:t xml:space="preserve">llegation of </w:t>
      </w:r>
      <w:r w:rsidR="004872B5">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4872B5">
        <w:rPr>
          <w:rFonts w:asciiTheme="minorHAnsi" w:hAnsiTheme="minorHAnsi" w:cstheme="minorHAnsi"/>
          <w:sz w:val="24"/>
          <w:szCs w:val="24"/>
        </w:rPr>
        <w:t>M</w:t>
      </w:r>
      <w:r w:rsidRPr="00277C53">
        <w:rPr>
          <w:rFonts w:asciiTheme="minorHAnsi" w:hAnsiTheme="minorHAnsi" w:cstheme="minorHAnsi"/>
          <w:sz w:val="24"/>
          <w:szCs w:val="24"/>
        </w:rPr>
        <w:t xml:space="preserve">isconduct to determine if </w:t>
      </w:r>
      <w:r w:rsidR="004872B5">
        <w:rPr>
          <w:rFonts w:asciiTheme="minorHAnsi" w:hAnsiTheme="minorHAnsi" w:cstheme="minorHAnsi"/>
          <w:sz w:val="24"/>
          <w:szCs w:val="24"/>
        </w:rPr>
        <w:t>it</w:t>
      </w:r>
      <w:r w:rsidR="00C507B2">
        <w:rPr>
          <w:rFonts w:asciiTheme="minorHAnsi" w:hAnsiTheme="minorHAnsi" w:cstheme="minorHAnsi"/>
          <w:sz w:val="24"/>
          <w:szCs w:val="24"/>
        </w:rPr>
        <w:t xml:space="preserve"> </w:t>
      </w:r>
      <w:r w:rsidRPr="00277C53">
        <w:rPr>
          <w:rFonts w:asciiTheme="minorHAnsi" w:hAnsiTheme="minorHAnsi" w:cstheme="minorHAnsi"/>
          <w:sz w:val="24"/>
          <w:szCs w:val="24"/>
        </w:rPr>
        <w:t>fall</w:t>
      </w:r>
      <w:r w:rsidR="00C507B2">
        <w:rPr>
          <w:rFonts w:asciiTheme="minorHAnsi" w:hAnsiTheme="minorHAnsi" w:cstheme="minorHAnsi"/>
          <w:sz w:val="24"/>
          <w:szCs w:val="24"/>
        </w:rPr>
        <w:t>s</w:t>
      </w:r>
      <w:r w:rsidRPr="00277C53">
        <w:rPr>
          <w:rFonts w:asciiTheme="minorHAnsi" w:hAnsiTheme="minorHAnsi" w:cstheme="minorHAnsi"/>
          <w:sz w:val="24"/>
          <w:szCs w:val="24"/>
        </w:rPr>
        <w:t xml:space="preserve"> within the definition of </w:t>
      </w:r>
      <w:r w:rsidR="004872B5">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4872B5">
        <w:rPr>
          <w:rFonts w:asciiTheme="minorHAnsi" w:hAnsiTheme="minorHAnsi" w:cstheme="minorHAnsi"/>
          <w:sz w:val="24"/>
          <w:szCs w:val="24"/>
        </w:rPr>
        <w:t>M</w:t>
      </w:r>
      <w:r w:rsidRPr="00277C53">
        <w:rPr>
          <w:rFonts w:asciiTheme="minorHAnsi" w:hAnsiTheme="minorHAnsi" w:cstheme="minorHAnsi"/>
          <w:sz w:val="24"/>
          <w:szCs w:val="24"/>
        </w:rPr>
        <w:t>isconduct</w:t>
      </w:r>
      <w:r w:rsidR="004872B5">
        <w:rPr>
          <w:rFonts w:asciiTheme="minorHAnsi" w:hAnsiTheme="minorHAnsi" w:cstheme="minorHAnsi"/>
          <w:sz w:val="24"/>
          <w:szCs w:val="24"/>
        </w:rPr>
        <w:t xml:space="preserve"> </w:t>
      </w:r>
      <w:r w:rsidRPr="00277C53">
        <w:rPr>
          <w:rFonts w:asciiTheme="minorHAnsi" w:hAnsiTheme="minorHAnsi" w:cstheme="minorHAnsi"/>
          <w:sz w:val="24"/>
          <w:szCs w:val="24"/>
        </w:rPr>
        <w:t>and warrant</w:t>
      </w:r>
      <w:r w:rsidR="00C507B2">
        <w:rPr>
          <w:rFonts w:asciiTheme="minorHAnsi" w:hAnsiTheme="minorHAnsi" w:cstheme="minorHAnsi"/>
          <w:sz w:val="24"/>
          <w:szCs w:val="24"/>
        </w:rPr>
        <w:t>s</w:t>
      </w:r>
      <w:r w:rsidRPr="00277C53">
        <w:rPr>
          <w:rFonts w:asciiTheme="minorHAnsi" w:hAnsiTheme="minorHAnsi" w:cstheme="minorHAnsi"/>
          <w:sz w:val="24"/>
          <w:szCs w:val="24"/>
        </w:rPr>
        <w:t xml:space="preserve"> an </w:t>
      </w:r>
      <w:r w:rsidR="004872B5">
        <w:rPr>
          <w:rFonts w:asciiTheme="minorHAnsi" w:hAnsiTheme="minorHAnsi" w:cstheme="minorHAnsi"/>
          <w:sz w:val="24"/>
          <w:szCs w:val="24"/>
        </w:rPr>
        <w:t>I</w:t>
      </w:r>
      <w:r w:rsidRPr="00277C53">
        <w:rPr>
          <w:rFonts w:asciiTheme="minorHAnsi" w:hAnsiTheme="minorHAnsi" w:cstheme="minorHAnsi"/>
          <w:sz w:val="24"/>
          <w:szCs w:val="24"/>
        </w:rPr>
        <w:t xml:space="preserve">nquiry on the basis that the </w:t>
      </w:r>
      <w:r w:rsidR="004872B5">
        <w:rPr>
          <w:rFonts w:asciiTheme="minorHAnsi" w:hAnsiTheme="minorHAnsi" w:cstheme="minorHAnsi"/>
          <w:sz w:val="24"/>
          <w:szCs w:val="24"/>
        </w:rPr>
        <w:t>A</w:t>
      </w:r>
      <w:r w:rsidRPr="00277C53">
        <w:rPr>
          <w:rFonts w:asciiTheme="minorHAnsi" w:hAnsiTheme="minorHAnsi" w:cstheme="minorHAnsi"/>
          <w:sz w:val="24"/>
          <w:szCs w:val="24"/>
        </w:rPr>
        <w:t xml:space="preserve">llegation is sufficiently credible and specific so that potential </w:t>
      </w:r>
      <w:r w:rsidR="00170C7B">
        <w:rPr>
          <w:rFonts w:asciiTheme="minorHAnsi" w:hAnsiTheme="minorHAnsi" w:cstheme="minorHAnsi"/>
          <w:sz w:val="24"/>
          <w:szCs w:val="24"/>
        </w:rPr>
        <w:t>E</w:t>
      </w:r>
      <w:r w:rsidRPr="00277C53">
        <w:rPr>
          <w:rFonts w:asciiTheme="minorHAnsi" w:hAnsiTheme="minorHAnsi" w:cstheme="minorHAnsi"/>
          <w:sz w:val="24"/>
          <w:szCs w:val="24"/>
        </w:rPr>
        <w:t xml:space="preserve">vidence of </w:t>
      </w:r>
      <w:r w:rsidR="004872B5">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4872B5">
        <w:rPr>
          <w:rFonts w:asciiTheme="minorHAnsi" w:hAnsiTheme="minorHAnsi" w:cstheme="minorHAnsi"/>
          <w:sz w:val="24"/>
          <w:szCs w:val="24"/>
        </w:rPr>
        <w:t>M</w:t>
      </w:r>
      <w:r w:rsidRPr="00277C53">
        <w:rPr>
          <w:rFonts w:asciiTheme="minorHAnsi" w:hAnsiTheme="minorHAnsi" w:cstheme="minorHAnsi"/>
          <w:sz w:val="24"/>
          <w:szCs w:val="24"/>
        </w:rPr>
        <w:t xml:space="preserve">isconduct </w:t>
      </w:r>
      <w:r>
        <w:rPr>
          <w:rFonts w:asciiTheme="minorHAnsi" w:hAnsiTheme="minorHAnsi" w:cstheme="minorHAnsi"/>
          <w:sz w:val="24"/>
          <w:szCs w:val="24"/>
        </w:rPr>
        <w:t xml:space="preserve">may </w:t>
      </w:r>
      <w:r w:rsidRPr="00277C53">
        <w:rPr>
          <w:rFonts w:asciiTheme="minorHAnsi" w:hAnsiTheme="minorHAnsi" w:cstheme="minorHAnsi"/>
          <w:sz w:val="24"/>
          <w:szCs w:val="24"/>
        </w:rPr>
        <w:t>be identified</w:t>
      </w:r>
      <w:r>
        <w:rPr>
          <w:rFonts w:asciiTheme="minorHAnsi" w:hAnsiTheme="minorHAnsi" w:cstheme="minorHAnsi"/>
          <w:sz w:val="24"/>
          <w:szCs w:val="24"/>
        </w:rPr>
        <w:t xml:space="preserve">. </w:t>
      </w:r>
      <w:r w:rsidRPr="00263784">
        <w:rPr>
          <w:rFonts w:asciiTheme="minorHAnsi" w:hAnsiTheme="minorHAnsi" w:cstheme="minorHAnsi"/>
          <w:sz w:val="24"/>
          <w:szCs w:val="24"/>
        </w:rPr>
        <w:t xml:space="preserve">The Institutional Representative usually is the dean of the school </w:t>
      </w:r>
      <w:r w:rsidR="004872B5" w:rsidRPr="009248D4">
        <w:rPr>
          <w:rFonts w:asciiTheme="minorHAnsi" w:hAnsiTheme="minorHAnsi" w:cstheme="minorHAnsi"/>
          <w:sz w:val="24"/>
          <w:szCs w:val="24"/>
        </w:rPr>
        <w:t>and/</w:t>
      </w:r>
      <w:r w:rsidRPr="00263784">
        <w:rPr>
          <w:rFonts w:asciiTheme="minorHAnsi" w:hAnsiTheme="minorHAnsi" w:cstheme="minorHAnsi"/>
          <w:sz w:val="24"/>
          <w:szCs w:val="24"/>
        </w:rPr>
        <w:t>or the head of the institutional unit in which the Respondent works or</w:t>
      </w:r>
      <w:r>
        <w:rPr>
          <w:rFonts w:asciiTheme="minorHAnsi" w:hAnsiTheme="minorHAnsi" w:cstheme="minorHAnsi"/>
          <w:sz w:val="24"/>
          <w:szCs w:val="24"/>
        </w:rPr>
        <w:t xml:space="preserve"> studies</w:t>
      </w:r>
      <w:r w:rsidRPr="00277C53">
        <w:rPr>
          <w:rFonts w:asciiTheme="minorHAnsi" w:hAnsiTheme="minorHAnsi" w:cstheme="minorHAnsi"/>
          <w:sz w:val="24"/>
          <w:szCs w:val="24"/>
        </w:rPr>
        <w:t>.</w:t>
      </w:r>
      <w:r w:rsidR="00C30ADD">
        <w:rPr>
          <w:rFonts w:asciiTheme="minorHAnsi" w:hAnsiTheme="minorHAnsi" w:cstheme="minorHAnsi"/>
          <w:sz w:val="24"/>
          <w:szCs w:val="24"/>
        </w:rPr>
        <w:t xml:space="preserve"> </w:t>
      </w:r>
      <w:r w:rsidR="007C507B">
        <w:rPr>
          <w:rFonts w:asciiTheme="minorHAnsi" w:hAnsiTheme="minorHAnsi" w:cstheme="minorHAnsi"/>
          <w:sz w:val="24"/>
          <w:szCs w:val="24"/>
        </w:rPr>
        <w:t>If more than one school or</w:t>
      </w:r>
      <w:r w:rsidR="004872B5">
        <w:rPr>
          <w:rFonts w:asciiTheme="minorHAnsi" w:hAnsiTheme="minorHAnsi" w:cstheme="minorHAnsi"/>
          <w:sz w:val="24"/>
          <w:szCs w:val="24"/>
        </w:rPr>
        <w:t xml:space="preserve"> unit</w:t>
      </w:r>
      <w:r w:rsidR="00263784">
        <w:rPr>
          <w:rFonts w:asciiTheme="minorHAnsi" w:hAnsiTheme="minorHAnsi" w:cstheme="minorHAnsi"/>
          <w:sz w:val="24"/>
          <w:szCs w:val="24"/>
        </w:rPr>
        <w:t xml:space="preserve"> is involved, then the dean or d</w:t>
      </w:r>
      <w:r w:rsidR="004872B5">
        <w:rPr>
          <w:rFonts w:asciiTheme="minorHAnsi" w:hAnsiTheme="minorHAnsi" w:cstheme="minorHAnsi"/>
          <w:sz w:val="24"/>
          <w:szCs w:val="24"/>
        </w:rPr>
        <w:t xml:space="preserve">irector of each school and/or </w:t>
      </w:r>
      <w:r w:rsidR="007C507B">
        <w:rPr>
          <w:rFonts w:asciiTheme="minorHAnsi" w:hAnsiTheme="minorHAnsi" w:cstheme="minorHAnsi"/>
          <w:sz w:val="24"/>
          <w:szCs w:val="24"/>
        </w:rPr>
        <w:t xml:space="preserve">unit may serve as co-Institutional Representatives. </w:t>
      </w:r>
      <w:r w:rsidR="00C30ADD">
        <w:rPr>
          <w:rFonts w:asciiTheme="minorHAnsi" w:hAnsiTheme="minorHAnsi" w:cstheme="minorHAnsi"/>
          <w:sz w:val="24"/>
          <w:szCs w:val="24"/>
        </w:rPr>
        <w:t>The Deciding Official may serve as the Institutional Representative if circumstances warrant.</w:t>
      </w:r>
    </w:p>
    <w:p w14:paraId="3DDDEC7F" w14:textId="77777777" w:rsidR="00181E0E" w:rsidRPr="009248D4" w:rsidRDefault="00181E0E" w:rsidP="00AE266A">
      <w:pPr>
        <w:pStyle w:val="PlainText"/>
        <w:numPr>
          <w:ilvl w:val="0"/>
          <w:numId w:val="43"/>
        </w:numPr>
        <w:spacing w:line="360" w:lineRule="auto"/>
        <w:ind w:hanging="450"/>
        <w:rPr>
          <w:rFonts w:asciiTheme="minorHAnsi" w:hAnsiTheme="minorHAnsi" w:cstheme="minorHAnsi"/>
          <w:b/>
          <w:sz w:val="24"/>
          <w:szCs w:val="24"/>
        </w:rPr>
      </w:pPr>
      <w:r>
        <w:rPr>
          <w:rFonts w:asciiTheme="minorHAnsi" w:hAnsiTheme="minorHAnsi" w:cstheme="minorHAnsi"/>
          <w:i/>
          <w:sz w:val="24"/>
          <w:szCs w:val="24"/>
        </w:rPr>
        <w:t xml:space="preserve">Institutional Decision </w:t>
      </w:r>
      <w:r w:rsidRPr="009248D4">
        <w:rPr>
          <w:rFonts w:asciiTheme="minorHAnsi" w:hAnsiTheme="minorHAnsi" w:cstheme="minorHAnsi"/>
          <w:sz w:val="24"/>
          <w:szCs w:val="24"/>
        </w:rPr>
        <w:t>means the action taken by the Deciding Official in consultation with the RIO and other appropriate university officials regarding</w:t>
      </w:r>
      <w:r>
        <w:rPr>
          <w:rFonts w:asciiTheme="minorHAnsi" w:hAnsiTheme="minorHAnsi" w:cstheme="minorHAnsi"/>
          <w:sz w:val="24"/>
          <w:szCs w:val="24"/>
        </w:rPr>
        <w:t xml:space="preserve"> whether to accept the </w:t>
      </w:r>
      <w:r>
        <w:rPr>
          <w:rFonts w:asciiTheme="minorHAnsi" w:hAnsiTheme="minorHAnsi" w:cstheme="minorHAnsi"/>
          <w:sz w:val="24"/>
          <w:szCs w:val="24"/>
        </w:rPr>
        <w:lastRenderedPageBreak/>
        <w:t>f</w:t>
      </w:r>
      <w:r w:rsidR="00C507B2">
        <w:rPr>
          <w:rFonts w:asciiTheme="minorHAnsi" w:hAnsiTheme="minorHAnsi" w:cstheme="minorHAnsi"/>
          <w:sz w:val="24"/>
          <w:szCs w:val="24"/>
        </w:rPr>
        <w:t>indings of an Inquiry Committee and/or</w:t>
      </w:r>
      <w:r>
        <w:rPr>
          <w:rFonts w:asciiTheme="minorHAnsi" w:hAnsiTheme="minorHAnsi" w:cstheme="minorHAnsi"/>
          <w:sz w:val="24"/>
          <w:szCs w:val="24"/>
        </w:rPr>
        <w:t xml:space="preserve"> an Investigation Committee, and whether to impose </w:t>
      </w:r>
      <w:r w:rsidR="00C507B2">
        <w:rPr>
          <w:rFonts w:asciiTheme="minorHAnsi" w:hAnsiTheme="minorHAnsi" w:cstheme="minorHAnsi"/>
          <w:sz w:val="24"/>
          <w:szCs w:val="24"/>
        </w:rPr>
        <w:t xml:space="preserve">Administrative Action </w:t>
      </w:r>
      <w:r>
        <w:rPr>
          <w:rFonts w:asciiTheme="minorHAnsi" w:hAnsiTheme="minorHAnsi" w:cstheme="minorHAnsi"/>
          <w:sz w:val="24"/>
          <w:szCs w:val="24"/>
        </w:rPr>
        <w:t xml:space="preserve">related to </w:t>
      </w:r>
      <w:r w:rsidR="00263784">
        <w:rPr>
          <w:rFonts w:asciiTheme="minorHAnsi" w:hAnsiTheme="minorHAnsi" w:cstheme="minorHAnsi"/>
          <w:sz w:val="24"/>
          <w:szCs w:val="24"/>
        </w:rPr>
        <w:t xml:space="preserve">an </w:t>
      </w:r>
      <w:r>
        <w:rPr>
          <w:rFonts w:asciiTheme="minorHAnsi" w:hAnsiTheme="minorHAnsi" w:cstheme="minorHAnsi"/>
          <w:sz w:val="24"/>
          <w:szCs w:val="24"/>
        </w:rPr>
        <w:t>Allega</w:t>
      </w:r>
      <w:r w:rsidR="00263784">
        <w:rPr>
          <w:rFonts w:asciiTheme="minorHAnsi" w:hAnsiTheme="minorHAnsi" w:cstheme="minorHAnsi"/>
          <w:sz w:val="24"/>
          <w:szCs w:val="24"/>
        </w:rPr>
        <w:t>tion</w:t>
      </w:r>
      <w:r>
        <w:rPr>
          <w:rFonts w:asciiTheme="minorHAnsi" w:hAnsiTheme="minorHAnsi" w:cstheme="minorHAnsi"/>
          <w:sz w:val="24"/>
          <w:szCs w:val="24"/>
        </w:rPr>
        <w:t xml:space="preserve"> of Research Misconduct.</w:t>
      </w:r>
    </w:p>
    <w:p w14:paraId="05C688A0" w14:textId="77777777" w:rsidR="00E01EBA" w:rsidRPr="009248D4" w:rsidRDefault="00E01EBA" w:rsidP="00AE266A">
      <w:pPr>
        <w:pStyle w:val="PlainText"/>
        <w:numPr>
          <w:ilvl w:val="0"/>
          <w:numId w:val="43"/>
        </w:numPr>
        <w:spacing w:line="360" w:lineRule="auto"/>
        <w:ind w:hanging="450"/>
        <w:rPr>
          <w:rFonts w:asciiTheme="minorHAnsi" w:hAnsiTheme="minorHAnsi" w:cstheme="minorHAnsi"/>
          <w:b/>
          <w:sz w:val="24"/>
          <w:szCs w:val="24"/>
        </w:rPr>
      </w:pPr>
      <w:r>
        <w:rPr>
          <w:rFonts w:asciiTheme="minorHAnsi" w:hAnsiTheme="minorHAnsi" w:cstheme="minorHAnsi"/>
          <w:i/>
          <w:sz w:val="24"/>
          <w:szCs w:val="24"/>
        </w:rPr>
        <w:t xml:space="preserve">Intentionally </w:t>
      </w:r>
      <w:r w:rsidRPr="009248D4">
        <w:rPr>
          <w:rFonts w:asciiTheme="minorHAnsi" w:hAnsiTheme="minorHAnsi" w:cstheme="minorHAnsi"/>
          <w:sz w:val="24"/>
          <w:szCs w:val="24"/>
        </w:rPr>
        <w:t>means</w:t>
      </w:r>
      <w:r>
        <w:rPr>
          <w:rFonts w:asciiTheme="minorHAnsi" w:hAnsiTheme="minorHAnsi" w:cstheme="minorHAnsi"/>
          <w:sz w:val="24"/>
          <w:szCs w:val="24"/>
        </w:rPr>
        <w:t xml:space="preserve"> acting with the intent th</w:t>
      </w:r>
      <w:r w:rsidR="004872B5">
        <w:rPr>
          <w:rFonts w:asciiTheme="minorHAnsi" w:hAnsiTheme="minorHAnsi" w:cstheme="minorHAnsi"/>
          <w:sz w:val="24"/>
          <w:szCs w:val="24"/>
        </w:rPr>
        <w:t>a</w:t>
      </w:r>
      <w:r>
        <w:rPr>
          <w:rFonts w:asciiTheme="minorHAnsi" w:hAnsiTheme="minorHAnsi" w:cstheme="minorHAnsi"/>
          <w:sz w:val="24"/>
          <w:szCs w:val="24"/>
        </w:rPr>
        <w:t>t the action will cause a certain result.</w:t>
      </w:r>
    </w:p>
    <w:p w14:paraId="2C742437" w14:textId="77777777" w:rsidR="00174B30" w:rsidRPr="009248D4" w:rsidRDefault="00174B30" w:rsidP="00AE266A">
      <w:pPr>
        <w:pStyle w:val="PlainText"/>
        <w:numPr>
          <w:ilvl w:val="0"/>
          <w:numId w:val="43"/>
        </w:numPr>
        <w:spacing w:line="360" w:lineRule="auto"/>
        <w:ind w:hanging="450"/>
        <w:rPr>
          <w:rFonts w:asciiTheme="minorHAnsi" w:hAnsiTheme="minorHAnsi" w:cstheme="minorHAnsi"/>
          <w:b/>
          <w:sz w:val="24"/>
          <w:szCs w:val="24"/>
        </w:rPr>
      </w:pPr>
      <w:r w:rsidRPr="009248D4">
        <w:rPr>
          <w:rFonts w:asciiTheme="minorHAnsi" w:hAnsiTheme="minorHAnsi" w:cstheme="minorHAnsi"/>
          <w:i/>
          <w:sz w:val="24"/>
          <w:szCs w:val="24"/>
        </w:rPr>
        <w:t>Investigation</w:t>
      </w:r>
      <w:r w:rsidRPr="00277C53">
        <w:rPr>
          <w:rFonts w:asciiTheme="minorHAnsi" w:hAnsiTheme="minorHAnsi" w:cstheme="minorHAnsi"/>
          <w:sz w:val="24"/>
          <w:szCs w:val="24"/>
        </w:rPr>
        <w:t xml:space="preserve"> means the formal development of a factual record and the examination of that record leading to a decision not to make a finding of </w:t>
      </w:r>
      <w:r w:rsidR="004872B5">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4872B5">
        <w:rPr>
          <w:rFonts w:asciiTheme="minorHAnsi" w:hAnsiTheme="minorHAnsi" w:cstheme="minorHAnsi"/>
          <w:sz w:val="24"/>
          <w:szCs w:val="24"/>
        </w:rPr>
        <w:t>M</w:t>
      </w:r>
      <w:r w:rsidRPr="00277C53">
        <w:rPr>
          <w:rFonts w:asciiTheme="minorHAnsi" w:hAnsiTheme="minorHAnsi" w:cstheme="minorHAnsi"/>
          <w:sz w:val="24"/>
          <w:szCs w:val="24"/>
        </w:rPr>
        <w:t xml:space="preserve">isconduct or to </w:t>
      </w:r>
      <w:r w:rsidR="004346B2">
        <w:rPr>
          <w:rFonts w:asciiTheme="minorHAnsi" w:hAnsiTheme="minorHAnsi" w:cstheme="minorHAnsi"/>
          <w:sz w:val="24"/>
          <w:szCs w:val="24"/>
        </w:rPr>
        <w:t xml:space="preserve">recommend </w:t>
      </w:r>
      <w:r w:rsidRPr="00277C53">
        <w:rPr>
          <w:rFonts w:asciiTheme="minorHAnsi" w:hAnsiTheme="minorHAnsi" w:cstheme="minorHAnsi"/>
          <w:sz w:val="24"/>
          <w:szCs w:val="24"/>
        </w:rPr>
        <w:t xml:space="preserve">a finding of </w:t>
      </w:r>
      <w:r w:rsidR="004872B5">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4872B5">
        <w:rPr>
          <w:rFonts w:asciiTheme="minorHAnsi" w:hAnsiTheme="minorHAnsi" w:cstheme="minorHAnsi"/>
          <w:sz w:val="24"/>
          <w:szCs w:val="24"/>
        </w:rPr>
        <w:t>M</w:t>
      </w:r>
      <w:r w:rsidRPr="00277C53">
        <w:rPr>
          <w:rFonts w:asciiTheme="minorHAnsi" w:hAnsiTheme="minorHAnsi" w:cstheme="minorHAnsi"/>
          <w:sz w:val="24"/>
          <w:szCs w:val="24"/>
        </w:rPr>
        <w:t>isconduct</w:t>
      </w:r>
      <w:r w:rsidR="00AE5831">
        <w:rPr>
          <w:rFonts w:asciiTheme="minorHAnsi" w:hAnsiTheme="minorHAnsi" w:cstheme="minorHAnsi"/>
          <w:sz w:val="24"/>
          <w:szCs w:val="24"/>
        </w:rPr>
        <w:t>,</w:t>
      </w:r>
      <w:r w:rsidRPr="00277C53">
        <w:rPr>
          <w:rFonts w:asciiTheme="minorHAnsi" w:hAnsiTheme="minorHAnsi" w:cstheme="minorHAnsi"/>
          <w:sz w:val="24"/>
          <w:szCs w:val="24"/>
        </w:rPr>
        <w:t xml:space="preserve"> which may include a recommendation for other appropriate action, including </w:t>
      </w:r>
      <w:r w:rsidR="00C507B2">
        <w:rPr>
          <w:rFonts w:asciiTheme="minorHAnsi" w:hAnsiTheme="minorHAnsi" w:cstheme="minorHAnsi"/>
          <w:sz w:val="24"/>
          <w:szCs w:val="24"/>
        </w:rPr>
        <w:t>A</w:t>
      </w:r>
      <w:r w:rsidRPr="00277C53">
        <w:rPr>
          <w:rFonts w:asciiTheme="minorHAnsi" w:hAnsiTheme="minorHAnsi" w:cstheme="minorHAnsi"/>
          <w:sz w:val="24"/>
          <w:szCs w:val="24"/>
        </w:rPr>
        <w:t xml:space="preserve">dministrative </w:t>
      </w:r>
      <w:r w:rsidR="00C507B2">
        <w:rPr>
          <w:rFonts w:asciiTheme="minorHAnsi" w:hAnsiTheme="minorHAnsi" w:cstheme="minorHAnsi"/>
          <w:sz w:val="24"/>
          <w:szCs w:val="24"/>
        </w:rPr>
        <w:t>A</w:t>
      </w:r>
      <w:r w:rsidRPr="00277C53">
        <w:rPr>
          <w:rFonts w:asciiTheme="minorHAnsi" w:hAnsiTheme="minorHAnsi" w:cstheme="minorHAnsi"/>
          <w:sz w:val="24"/>
          <w:szCs w:val="24"/>
        </w:rPr>
        <w:t>ction.</w:t>
      </w:r>
      <w:r w:rsidRPr="00277C53">
        <w:rPr>
          <w:rStyle w:val="EndnoteReference"/>
          <w:rFonts w:asciiTheme="minorHAnsi" w:hAnsiTheme="minorHAnsi" w:cstheme="minorHAnsi"/>
          <w:sz w:val="24"/>
          <w:szCs w:val="24"/>
        </w:rPr>
        <w:endnoteReference w:id="21"/>
      </w:r>
    </w:p>
    <w:p w14:paraId="7E9E0D65" w14:textId="77777777" w:rsidR="00AE5831" w:rsidRPr="009248D4" w:rsidRDefault="00AE5831" w:rsidP="00AE266A">
      <w:pPr>
        <w:pStyle w:val="PlainText"/>
        <w:numPr>
          <w:ilvl w:val="0"/>
          <w:numId w:val="43"/>
        </w:numPr>
        <w:spacing w:line="360" w:lineRule="auto"/>
        <w:ind w:hanging="450"/>
        <w:rPr>
          <w:rFonts w:asciiTheme="minorHAnsi" w:hAnsiTheme="minorHAnsi" w:cstheme="minorHAnsi"/>
          <w:b/>
          <w:sz w:val="24"/>
          <w:szCs w:val="24"/>
        </w:rPr>
      </w:pPr>
      <w:r>
        <w:rPr>
          <w:rFonts w:asciiTheme="minorHAnsi" w:hAnsiTheme="minorHAnsi" w:cstheme="minorHAnsi"/>
          <w:i/>
          <w:sz w:val="24"/>
          <w:szCs w:val="24"/>
        </w:rPr>
        <w:t xml:space="preserve">Investigation Committee </w:t>
      </w:r>
      <w:r w:rsidRPr="009248D4">
        <w:rPr>
          <w:rFonts w:asciiTheme="minorHAnsi" w:hAnsiTheme="minorHAnsi" w:cstheme="minorHAnsi"/>
          <w:sz w:val="24"/>
          <w:szCs w:val="24"/>
        </w:rPr>
        <w:t>means the group of individuals appointed to conduct an</w:t>
      </w:r>
      <w:r>
        <w:rPr>
          <w:rFonts w:asciiTheme="minorHAnsi" w:hAnsiTheme="minorHAnsi" w:cstheme="minorHAnsi"/>
          <w:i/>
          <w:sz w:val="24"/>
          <w:szCs w:val="24"/>
        </w:rPr>
        <w:t xml:space="preserve"> </w:t>
      </w:r>
      <w:r w:rsidRPr="001A7381">
        <w:rPr>
          <w:rFonts w:asciiTheme="minorHAnsi" w:hAnsiTheme="minorHAnsi" w:cstheme="minorHAnsi"/>
          <w:iCs/>
          <w:sz w:val="24"/>
          <w:szCs w:val="24"/>
        </w:rPr>
        <w:t>Investigation</w:t>
      </w:r>
      <w:r>
        <w:rPr>
          <w:rFonts w:asciiTheme="minorHAnsi" w:hAnsiTheme="minorHAnsi" w:cstheme="minorHAnsi"/>
          <w:i/>
          <w:sz w:val="24"/>
          <w:szCs w:val="24"/>
        </w:rPr>
        <w:t xml:space="preserve"> </w:t>
      </w:r>
      <w:r w:rsidRPr="009248D4">
        <w:rPr>
          <w:rFonts w:asciiTheme="minorHAnsi" w:hAnsiTheme="minorHAnsi" w:cstheme="minorHAnsi"/>
          <w:sz w:val="24"/>
          <w:szCs w:val="24"/>
        </w:rPr>
        <w:t xml:space="preserve">pursuant to this </w:t>
      </w:r>
      <w:r w:rsidR="00C507B2" w:rsidRPr="00C507B2">
        <w:rPr>
          <w:rFonts w:asciiTheme="minorHAnsi" w:hAnsiTheme="minorHAnsi" w:cstheme="minorHAnsi"/>
          <w:sz w:val="24"/>
          <w:szCs w:val="24"/>
        </w:rPr>
        <w:t>P</w:t>
      </w:r>
      <w:r w:rsidRPr="009248D4">
        <w:rPr>
          <w:rFonts w:asciiTheme="minorHAnsi" w:hAnsiTheme="minorHAnsi" w:cstheme="minorHAnsi"/>
          <w:sz w:val="24"/>
          <w:szCs w:val="24"/>
        </w:rPr>
        <w:t>olicy.</w:t>
      </w:r>
    </w:p>
    <w:p w14:paraId="1074DD78" w14:textId="77777777" w:rsidR="00AE5831" w:rsidRPr="009248D4" w:rsidRDefault="00AE5831" w:rsidP="00AE266A">
      <w:pPr>
        <w:pStyle w:val="PlainText"/>
        <w:numPr>
          <w:ilvl w:val="0"/>
          <w:numId w:val="43"/>
        </w:numPr>
        <w:spacing w:line="360" w:lineRule="auto"/>
        <w:ind w:hanging="450"/>
        <w:rPr>
          <w:rFonts w:asciiTheme="minorHAnsi" w:hAnsiTheme="minorHAnsi" w:cstheme="minorHAnsi"/>
          <w:b/>
          <w:sz w:val="24"/>
          <w:szCs w:val="24"/>
        </w:rPr>
      </w:pPr>
      <w:r>
        <w:rPr>
          <w:rFonts w:asciiTheme="minorHAnsi" w:hAnsiTheme="minorHAnsi" w:cstheme="minorHAnsi"/>
          <w:i/>
          <w:sz w:val="24"/>
          <w:szCs w:val="24"/>
        </w:rPr>
        <w:t xml:space="preserve">Investigation Committee Report </w:t>
      </w:r>
      <w:r w:rsidRPr="009248D4">
        <w:rPr>
          <w:rFonts w:asciiTheme="minorHAnsi" w:hAnsiTheme="minorHAnsi" w:cstheme="minorHAnsi"/>
          <w:sz w:val="24"/>
          <w:szCs w:val="24"/>
        </w:rPr>
        <w:t>means the written report issued by the</w:t>
      </w:r>
      <w:r>
        <w:rPr>
          <w:rFonts w:asciiTheme="minorHAnsi" w:hAnsiTheme="minorHAnsi" w:cstheme="minorHAnsi"/>
          <w:i/>
          <w:sz w:val="24"/>
          <w:szCs w:val="24"/>
        </w:rPr>
        <w:t xml:space="preserve"> </w:t>
      </w:r>
      <w:r w:rsidRPr="009248D4">
        <w:rPr>
          <w:rFonts w:asciiTheme="minorHAnsi" w:hAnsiTheme="minorHAnsi" w:cstheme="minorHAnsi"/>
          <w:sz w:val="24"/>
          <w:szCs w:val="24"/>
        </w:rPr>
        <w:t>Investigation Committee</w:t>
      </w:r>
      <w:r>
        <w:rPr>
          <w:rFonts w:asciiTheme="minorHAnsi" w:hAnsiTheme="minorHAnsi" w:cstheme="minorHAnsi"/>
          <w:i/>
          <w:sz w:val="24"/>
          <w:szCs w:val="24"/>
        </w:rPr>
        <w:t xml:space="preserve"> </w:t>
      </w:r>
      <w:r w:rsidRPr="009248D4">
        <w:rPr>
          <w:rFonts w:asciiTheme="minorHAnsi" w:hAnsiTheme="minorHAnsi" w:cstheme="minorHAnsi"/>
          <w:sz w:val="24"/>
          <w:szCs w:val="24"/>
        </w:rPr>
        <w:t xml:space="preserve">at the </w:t>
      </w:r>
      <w:r w:rsidR="00C30ADD">
        <w:rPr>
          <w:rFonts w:asciiTheme="minorHAnsi" w:hAnsiTheme="minorHAnsi" w:cstheme="minorHAnsi"/>
          <w:sz w:val="24"/>
          <w:szCs w:val="24"/>
        </w:rPr>
        <w:t>conclusion</w:t>
      </w:r>
      <w:r w:rsidRPr="009248D4">
        <w:rPr>
          <w:rFonts w:asciiTheme="minorHAnsi" w:hAnsiTheme="minorHAnsi" w:cstheme="minorHAnsi"/>
          <w:sz w:val="24"/>
          <w:szCs w:val="24"/>
        </w:rPr>
        <w:t xml:space="preserve"> of the</w:t>
      </w:r>
      <w:r>
        <w:rPr>
          <w:rFonts w:asciiTheme="minorHAnsi" w:hAnsiTheme="minorHAnsi" w:cstheme="minorHAnsi"/>
          <w:i/>
          <w:sz w:val="24"/>
          <w:szCs w:val="24"/>
        </w:rPr>
        <w:t xml:space="preserve"> </w:t>
      </w:r>
      <w:r w:rsidRPr="009248D4">
        <w:rPr>
          <w:rFonts w:asciiTheme="minorHAnsi" w:hAnsiTheme="minorHAnsi" w:cstheme="minorHAnsi"/>
          <w:sz w:val="24"/>
          <w:szCs w:val="24"/>
        </w:rPr>
        <w:t>Investigation Committee’s</w:t>
      </w:r>
      <w:r>
        <w:rPr>
          <w:rFonts w:asciiTheme="minorHAnsi" w:hAnsiTheme="minorHAnsi" w:cstheme="minorHAnsi"/>
          <w:i/>
          <w:sz w:val="24"/>
          <w:szCs w:val="24"/>
        </w:rPr>
        <w:t xml:space="preserve"> </w:t>
      </w:r>
      <w:r w:rsidRPr="009248D4">
        <w:rPr>
          <w:rFonts w:asciiTheme="minorHAnsi" w:hAnsiTheme="minorHAnsi" w:cstheme="minorHAnsi"/>
          <w:sz w:val="24"/>
          <w:szCs w:val="24"/>
        </w:rPr>
        <w:t>proceeding.</w:t>
      </w:r>
    </w:p>
    <w:p w14:paraId="6E610F25" w14:textId="77777777" w:rsidR="00E01EBA" w:rsidRPr="009248D4" w:rsidRDefault="00E01EBA" w:rsidP="00AE266A">
      <w:pPr>
        <w:pStyle w:val="PlainText"/>
        <w:numPr>
          <w:ilvl w:val="0"/>
          <w:numId w:val="43"/>
        </w:numPr>
        <w:spacing w:line="360" w:lineRule="auto"/>
        <w:ind w:hanging="450"/>
        <w:rPr>
          <w:rFonts w:asciiTheme="minorHAnsi" w:hAnsiTheme="minorHAnsi" w:cstheme="minorHAnsi"/>
          <w:b/>
          <w:sz w:val="24"/>
          <w:szCs w:val="24"/>
        </w:rPr>
      </w:pPr>
      <w:r>
        <w:rPr>
          <w:rFonts w:asciiTheme="minorHAnsi" w:hAnsiTheme="minorHAnsi" w:cstheme="minorHAnsi"/>
          <w:i/>
          <w:sz w:val="24"/>
          <w:szCs w:val="24"/>
        </w:rPr>
        <w:t>Knowingly</w:t>
      </w:r>
      <w:r>
        <w:rPr>
          <w:rFonts w:asciiTheme="minorHAnsi" w:hAnsiTheme="minorHAnsi" w:cstheme="minorHAnsi"/>
          <w:sz w:val="24"/>
          <w:szCs w:val="24"/>
        </w:rPr>
        <w:t xml:space="preserve"> means acting with awareness that the conduct will result in certain consequences. </w:t>
      </w:r>
    </w:p>
    <w:p w14:paraId="1C8EF462" w14:textId="77777777" w:rsidR="00AE5831" w:rsidRPr="003C3DF2" w:rsidRDefault="00AE5831" w:rsidP="00AE266A">
      <w:pPr>
        <w:pStyle w:val="PlainText"/>
        <w:numPr>
          <w:ilvl w:val="0"/>
          <w:numId w:val="43"/>
        </w:numPr>
        <w:spacing w:line="360" w:lineRule="auto"/>
        <w:ind w:hanging="450"/>
        <w:rPr>
          <w:rFonts w:asciiTheme="minorHAnsi" w:hAnsiTheme="minorHAnsi" w:cstheme="minorHAnsi"/>
          <w:b/>
          <w:sz w:val="24"/>
          <w:szCs w:val="24"/>
        </w:rPr>
      </w:pPr>
      <w:r>
        <w:rPr>
          <w:rFonts w:asciiTheme="minorHAnsi" w:hAnsiTheme="minorHAnsi" w:cstheme="minorHAnsi"/>
          <w:i/>
          <w:sz w:val="24"/>
          <w:szCs w:val="24"/>
        </w:rPr>
        <w:t>National Science Foundation</w:t>
      </w:r>
      <w:r w:rsidR="001A7381">
        <w:rPr>
          <w:rFonts w:asciiTheme="minorHAnsi" w:hAnsiTheme="minorHAnsi" w:cstheme="minorHAnsi"/>
          <w:i/>
          <w:sz w:val="24"/>
          <w:szCs w:val="24"/>
        </w:rPr>
        <w:t xml:space="preserve"> (</w:t>
      </w:r>
      <w:r>
        <w:rPr>
          <w:rFonts w:asciiTheme="minorHAnsi" w:hAnsiTheme="minorHAnsi" w:cstheme="minorHAnsi"/>
          <w:i/>
          <w:sz w:val="24"/>
          <w:szCs w:val="24"/>
        </w:rPr>
        <w:t>NSF</w:t>
      </w:r>
      <w:r w:rsidR="001A7381">
        <w:rPr>
          <w:rFonts w:asciiTheme="minorHAnsi" w:hAnsiTheme="minorHAnsi" w:cstheme="minorHAnsi"/>
          <w:i/>
          <w:sz w:val="24"/>
          <w:szCs w:val="24"/>
        </w:rPr>
        <w:t>)</w:t>
      </w:r>
      <w:r>
        <w:rPr>
          <w:rFonts w:asciiTheme="minorHAnsi" w:hAnsiTheme="minorHAnsi" w:cstheme="minorHAnsi"/>
          <w:i/>
          <w:sz w:val="24"/>
          <w:szCs w:val="24"/>
        </w:rPr>
        <w:t xml:space="preserve"> </w:t>
      </w:r>
      <w:r w:rsidRPr="009248D4">
        <w:rPr>
          <w:rFonts w:asciiTheme="minorHAnsi" w:hAnsiTheme="minorHAnsi" w:cstheme="minorHAnsi"/>
          <w:sz w:val="24"/>
          <w:szCs w:val="24"/>
        </w:rPr>
        <w:t xml:space="preserve">means the independent federal agency founded to promote the progress of science, which has </w:t>
      </w:r>
      <w:r w:rsidR="004F7559">
        <w:rPr>
          <w:rFonts w:asciiTheme="minorHAnsi" w:hAnsiTheme="minorHAnsi" w:cstheme="minorHAnsi"/>
          <w:sz w:val="24"/>
          <w:szCs w:val="24"/>
        </w:rPr>
        <w:t xml:space="preserve">issued </w:t>
      </w:r>
      <w:r w:rsidRPr="009248D4">
        <w:rPr>
          <w:rFonts w:asciiTheme="minorHAnsi" w:hAnsiTheme="minorHAnsi" w:cstheme="minorHAnsi"/>
          <w:sz w:val="24"/>
          <w:szCs w:val="24"/>
        </w:rPr>
        <w:t>the regulations set forth at 45 CFR Chapter VI, Parts 601 to 690, including the policies at Part 689 governing matters concerning</w:t>
      </w:r>
      <w:r>
        <w:rPr>
          <w:rFonts w:asciiTheme="minorHAnsi" w:hAnsiTheme="minorHAnsi" w:cstheme="minorHAnsi"/>
          <w:i/>
          <w:sz w:val="24"/>
          <w:szCs w:val="24"/>
        </w:rPr>
        <w:t xml:space="preserve"> </w:t>
      </w:r>
      <w:r w:rsidRPr="009248D4">
        <w:rPr>
          <w:rFonts w:asciiTheme="minorHAnsi" w:hAnsiTheme="minorHAnsi" w:cstheme="minorHAnsi"/>
          <w:sz w:val="24"/>
          <w:szCs w:val="24"/>
        </w:rPr>
        <w:t>Research Misconduct</w:t>
      </w:r>
      <w:r>
        <w:rPr>
          <w:rFonts w:asciiTheme="minorHAnsi" w:hAnsiTheme="minorHAnsi" w:cstheme="minorHAnsi"/>
          <w:i/>
          <w:sz w:val="24"/>
          <w:szCs w:val="24"/>
        </w:rPr>
        <w:t>.</w:t>
      </w:r>
    </w:p>
    <w:p w14:paraId="3342037B" w14:textId="77777777" w:rsidR="00174B30" w:rsidRPr="009248D4" w:rsidRDefault="00174B30" w:rsidP="00AE266A">
      <w:pPr>
        <w:pStyle w:val="PlainText"/>
        <w:numPr>
          <w:ilvl w:val="0"/>
          <w:numId w:val="43"/>
        </w:numPr>
        <w:spacing w:line="360" w:lineRule="auto"/>
        <w:ind w:left="806" w:hanging="446"/>
        <w:rPr>
          <w:rFonts w:asciiTheme="minorHAnsi" w:hAnsiTheme="minorHAnsi" w:cstheme="minorHAnsi"/>
          <w:b/>
          <w:sz w:val="24"/>
          <w:szCs w:val="24"/>
        </w:rPr>
      </w:pPr>
      <w:r w:rsidRPr="009248D4">
        <w:rPr>
          <w:rFonts w:asciiTheme="minorHAnsi" w:hAnsiTheme="minorHAnsi" w:cstheme="minorHAnsi"/>
          <w:i/>
          <w:sz w:val="24"/>
          <w:szCs w:val="24"/>
        </w:rPr>
        <w:t>Notice</w:t>
      </w:r>
      <w:r w:rsidRPr="003F7BA8">
        <w:rPr>
          <w:rFonts w:asciiTheme="minorHAnsi" w:hAnsiTheme="minorHAnsi" w:cstheme="minorHAnsi"/>
          <w:sz w:val="24"/>
          <w:szCs w:val="24"/>
        </w:rPr>
        <w:t xml:space="preserve"> </w:t>
      </w:r>
      <w:r w:rsidRPr="009248D4">
        <w:rPr>
          <w:rFonts w:asciiTheme="minorHAnsi" w:hAnsiTheme="minorHAnsi" w:cstheme="minorHAnsi"/>
          <w:sz w:val="24"/>
          <w:szCs w:val="24"/>
        </w:rPr>
        <w:t xml:space="preserve">means a written communication served in person, sent by </w:t>
      </w:r>
      <w:r w:rsidR="00767F10" w:rsidRPr="009248D4">
        <w:rPr>
          <w:rFonts w:asciiTheme="minorHAnsi" w:hAnsiTheme="minorHAnsi" w:cstheme="minorHAnsi"/>
          <w:sz w:val="24"/>
          <w:szCs w:val="24"/>
        </w:rPr>
        <w:t>mail</w:t>
      </w:r>
      <w:r w:rsidRPr="009248D4">
        <w:rPr>
          <w:rFonts w:asciiTheme="minorHAnsi" w:hAnsiTheme="minorHAnsi" w:cstheme="minorHAnsi"/>
          <w:sz w:val="24"/>
          <w:szCs w:val="24"/>
        </w:rPr>
        <w:t xml:space="preserve"> or its equivalent</w:t>
      </w:r>
      <w:r w:rsidR="00D7189D">
        <w:rPr>
          <w:rFonts w:asciiTheme="minorHAnsi" w:hAnsiTheme="minorHAnsi" w:cstheme="minorHAnsi"/>
          <w:sz w:val="24"/>
          <w:szCs w:val="24"/>
        </w:rPr>
        <w:t>, or by electronic means</w:t>
      </w:r>
      <w:r w:rsidRPr="009248D4">
        <w:rPr>
          <w:rFonts w:asciiTheme="minorHAnsi" w:hAnsiTheme="minorHAnsi" w:cstheme="minorHAnsi"/>
          <w:sz w:val="24"/>
          <w:szCs w:val="24"/>
        </w:rPr>
        <w:t xml:space="preserve"> to the last known street address, facsimile number</w:t>
      </w:r>
      <w:r w:rsidR="00A9085A">
        <w:rPr>
          <w:rFonts w:asciiTheme="minorHAnsi" w:hAnsiTheme="minorHAnsi" w:cstheme="minorHAnsi"/>
          <w:sz w:val="24"/>
          <w:szCs w:val="24"/>
        </w:rPr>
        <w:t>, telephone number,</w:t>
      </w:r>
      <w:r w:rsidRPr="009248D4">
        <w:rPr>
          <w:rFonts w:asciiTheme="minorHAnsi" w:hAnsiTheme="minorHAnsi" w:cstheme="minorHAnsi"/>
          <w:sz w:val="24"/>
          <w:szCs w:val="24"/>
        </w:rPr>
        <w:t xml:space="preserve"> or email address of the addressee.</w:t>
      </w:r>
      <w:r w:rsidRPr="009248D4">
        <w:rPr>
          <w:rStyle w:val="EndnoteReference"/>
          <w:rFonts w:asciiTheme="minorHAnsi" w:hAnsiTheme="minorHAnsi" w:cstheme="minorHAnsi"/>
          <w:sz w:val="24"/>
          <w:szCs w:val="24"/>
        </w:rPr>
        <w:endnoteReference w:id="22"/>
      </w:r>
      <w:r w:rsidR="00DD4E2B" w:rsidRPr="009248D4">
        <w:rPr>
          <w:rFonts w:asciiTheme="minorHAnsi" w:hAnsiTheme="minorHAnsi" w:cstheme="minorHAnsi"/>
          <w:sz w:val="24"/>
          <w:szCs w:val="24"/>
        </w:rPr>
        <w:t xml:space="preserve"> When Notice is sent by email, the date of receipt is deemed to be the date the email was sent.</w:t>
      </w:r>
    </w:p>
    <w:p w14:paraId="068C6226" w14:textId="77777777" w:rsidR="00AA30FD" w:rsidRPr="009248D4" w:rsidRDefault="00AA30FD" w:rsidP="00AE266A">
      <w:pPr>
        <w:pStyle w:val="PlainText"/>
        <w:numPr>
          <w:ilvl w:val="0"/>
          <w:numId w:val="43"/>
        </w:numPr>
        <w:spacing w:line="360" w:lineRule="auto"/>
        <w:ind w:left="806" w:hanging="446"/>
        <w:rPr>
          <w:rFonts w:asciiTheme="minorHAnsi" w:hAnsiTheme="minorHAnsi" w:cstheme="minorHAnsi"/>
          <w:b/>
          <w:sz w:val="24"/>
          <w:szCs w:val="24"/>
        </w:rPr>
      </w:pPr>
      <w:r w:rsidRPr="009248D4">
        <w:rPr>
          <w:rFonts w:asciiTheme="minorHAnsi" w:hAnsiTheme="minorHAnsi" w:cstheme="minorHAnsi"/>
          <w:i/>
          <w:sz w:val="24"/>
          <w:szCs w:val="24"/>
        </w:rPr>
        <w:t xml:space="preserve">NSF Office of Inspector General </w:t>
      </w:r>
      <w:r w:rsidR="001A7381">
        <w:rPr>
          <w:rFonts w:asciiTheme="minorHAnsi" w:hAnsiTheme="minorHAnsi" w:cstheme="minorHAnsi"/>
          <w:i/>
          <w:sz w:val="24"/>
          <w:szCs w:val="24"/>
        </w:rPr>
        <w:t>(</w:t>
      </w:r>
      <w:r w:rsidRPr="009248D4">
        <w:rPr>
          <w:rFonts w:asciiTheme="minorHAnsi" w:hAnsiTheme="minorHAnsi" w:cstheme="minorHAnsi"/>
          <w:i/>
          <w:sz w:val="24"/>
          <w:szCs w:val="24"/>
        </w:rPr>
        <w:t>NSF OIG</w:t>
      </w:r>
      <w:r w:rsidR="001A7381">
        <w:rPr>
          <w:rFonts w:asciiTheme="minorHAnsi" w:hAnsiTheme="minorHAnsi" w:cstheme="minorHAnsi"/>
          <w:i/>
          <w:sz w:val="24"/>
          <w:szCs w:val="24"/>
        </w:rPr>
        <w:t>)</w:t>
      </w:r>
      <w:r w:rsidRPr="009248D4">
        <w:rPr>
          <w:rFonts w:asciiTheme="minorHAnsi" w:hAnsiTheme="minorHAnsi" w:cstheme="minorHAnsi"/>
          <w:i/>
          <w:sz w:val="24"/>
          <w:szCs w:val="24"/>
        </w:rPr>
        <w:t xml:space="preserve"> </w:t>
      </w:r>
      <w:r w:rsidRPr="009248D4">
        <w:rPr>
          <w:rFonts w:asciiTheme="minorHAnsi" w:hAnsiTheme="minorHAnsi" w:cstheme="minorHAnsi"/>
          <w:sz w:val="24"/>
          <w:szCs w:val="24"/>
        </w:rPr>
        <w:t>means the office within the NSF that ov</w:t>
      </w:r>
      <w:r w:rsidR="00943209">
        <w:rPr>
          <w:rFonts w:asciiTheme="minorHAnsi" w:hAnsiTheme="minorHAnsi" w:cstheme="minorHAnsi"/>
          <w:sz w:val="24"/>
          <w:szCs w:val="24"/>
        </w:rPr>
        <w:t>ersees I</w:t>
      </w:r>
      <w:r w:rsidRPr="009248D4">
        <w:rPr>
          <w:rFonts w:asciiTheme="minorHAnsi" w:hAnsiTheme="minorHAnsi" w:cstheme="minorHAnsi"/>
          <w:sz w:val="24"/>
          <w:szCs w:val="24"/>
        </w:rPr>
        <w:t>nvestigations of alleged</w:t>
      </w:r>
      <w:r w:rsidRPr="009248D4">
        <w:rPr>
          <w:rFonts w:asciiTheme="minorHAnsi" w:hAnsiTheme="minorHAnsi" w:cstheme="minorHAnsi"/>
          <w:i/>
          <w:sz w:val="24"/>
          <w:szCs w:val="24"/>
        </w:rPr>
        <w:t xml:space="preserve"> </w:t>
      </w:r>
      <w:r w:rsidRPr="009248D4">
        <w:rPr>
          <w:rFonts w:asciiTheme="minorHAnsi" w:hAnsiTheme="minorHAnsi" w:cstheme="minorHAnsi"/>
          <w:sz w:val="24"/>
          <w:szCs w:val="24"/>
        </w:rPr>
        <w:t>Research Misconduct</w:t>
      </w:r>
      <w:r w:rsidRPr="009248D4">
        <w:rPr>
          <w:rFonts w:asciiTheme="minorHAnsi" w:hAnsiTheme="minorHAnsi" w:cstheme="minorHAnsi"/>
          <w:i/>
          <w:sz w:val="24"/>
          <w:szCs w:val="24"/>
        </w:rPr>
        <w:t xml:space="preserve"> </w:t>
      </w:r>
      <w:r w:rsidR="00DD4E2B" w:rsidRPr="009248D4">
        <w:rPr>
          <w:rFonts w:asciiTheme="minorHAnsi" w:hAnsiTheme="minorHAnsi" w:cstheme="minorHAnsi"/>
          <w:sz w:val="24"/>
          <w:szCs w:val="24"/>
        </w:rPr>
        <w:t>and conducts NSF Inquiries and I</w:t>
      </w:r>
      <w:r w:rsidRPr="009248D4">
        <w:rPr>
          <w:rFonts w:asciiTheme="minorHAnsi" w:hAnsiTheme="minorHAnsi" w:cstheme="minorHAnsi"/>
          <w:sz w:val="24"/>
          <w:szCs w:val="24"/>
        </w:rPr>
        <w:t>nvestigations into</w:t>
      </w:r>
      <w:r w:rsidRPr="009248D4">
        <w:rPr>
          <w:rFonts w:asciiTheme="minorHAnsi" w:hAnsiTheme="minorHAnsi" w:cstheme="minorHAnsi"/>
          <w:i/>
          <w:sz w:val="24"/>
          <w:szCs w:val="24"/>
        </w:rPr>
        <w:t xml:space="preserve"> </w:t>
      </w:r>
      <w:r w:rsidRPr="009248D4">
        <w:rPr>
          <w:rFonts w:asciiTheme="minorHAnsi" w:hAnsiTheme="minorHAnsi" w:cstheme="minorHAnsi"/>
          <w:sz w:val="24"/>
          <w:szCs w:val="24"/>
        </w:rPr>
        <w:t>Research Misconduct</w:t>
      </w:r>
      <w:r w:rsidRPr="009248D4">
        <w:rPr>
          <w:rFonts w:asciiTheme="minorHAnsi" w:hAnsiTheme="minorHAnsi" w:cstheme="minorHAnsi"/>
          <w:i/>
          <w:sz w:val="24"/>
          <w:szCs w:val="24"/>
        </w:rPr>
        <w:t xml:space="preserve"> </w:t>
      </w:r>
      <w:r w:rsidR="00DD4E2B" w:rsidRPr="009248D4">
        <w:rPr>
          <w:rFonts w:asciiTheme="minorHAnsi" w:hAnsiTheme="minorHAnsi" w:cstheme="minorHAnsi"/>
          <w:sz w:val="24"/>
          <w:szCs w:val="24"/>
        </w:rPr>
        <w:t>A</w:t>
      </w:r>
      <w:r w:rsidRPr="009248D4">
        <w:rPr>
          <w:rFonts w:asciiTheme="minorHAnsi" w:hAnsiTheme="minorHAnsi" w:cstheme="minorHAnsi"/>
          <w:sz w:val="24"/>
          <w:szCs w:val="24"/>
        </w:rPr>
        <w:t>llegations.</w:t>
      </w:r>
    </w:p>
    <w:p w14:paraId="529E04D3" w14:textId="77777777" w:rsidR="00AA30FD" w:rsidRPr="004F5583" w:rsidRDefault="00AA30FD" w:rsidP="00AE266A">
      <w:pPr>
        <w:pStyle w:val="PlainText"/>
        <w:numPr>
          <w:ilvl w:val="0"/>
          <w:numId w:val="43"/>
        </w:numPr>
        <w:spacing w:line="360" w:lineRule="auto"/>
        <w:ind w:left="806" w:hanging="446"/>
        <w:rPr>
          <w:rFonts w:asciiTheme="minorHAnsi" w:hAnsiTheme="minorHAnsi" w:cstheme="minorHAnsi"/>
          <w:b/>
          <w:sz w:val="24"/>
          <w:szCs w:val="24"/>
        </w:rPr>
      </w:pPr>
      <w:r w:rsidRPr="004F5583">
        <w:rPr>
          <w:rFonts w:asciiTheme="minorHAnsi" w:hAnsiTheme="minorHAnsi" w:cstheme="minorHAnsi"/>
          <w:i/>
          <w:sz w:val="24"/>
          <w:szCs w:val="24"/>
        </w:rPr>
        <w:t xml:space="preserve">NSF Support </w:t>
      </w:r>
      <w:r w:rsidRPr="004F5583">
        <w:rPr>
          <w:rFonts w:asciiTheme="minorHAnsi" w:hAnsiTheme="minorHAnsi" w:cstheme="minorHAnsi"/>
          <w:sz w:val="24"/>
          <w:szCs w:val="24"/>
        </w:rPr>
        <w:t>means NSF funding (or applications or proposal</w:t>
      </w:r>
      <w:r w:rsidR="003F7BA8" w:rsidRPr="004F5583">
        <w:rPr>
          <w:rFonts w:asciiTheme="minorHAnsi" w:hAnsiTheme="minorHAnsi" w:cstheme="minorHAnsi"/>
          <w:sz w:val="24"/>
          <w:szCs w:val="24"/>
        </w:rPr>
        <w:t>s for funding) for any type of R</w:t>
      </w:r>
      <w:r w:rsidRPr="004F5583">
        <w:rPr>
          <w:rFonts w:asciiTheme="minorHAnsi" w:hAnsiTheme="minorHAnsi" w:cstheme="minorHAnsi"/>
          <w:sz w:val="24"/>
          <w:szCs w:val="24"/>
        </w:rPr>
        <w:t>esearch, related training, or education.</w:t>
      </w:r>
    </w:p>
    <w:p w14:paraId="132BF543" w14:textId="77777777" w:rsidR="004346B2" w:rsidRPr="004F5583" w:rsidRDefault="004346B2" w:rsidP="00AE266A">
      <w:pPr>
        <w:pStyle w:val="PlainText"/>
        <w:numPr>
          <w:ilvl w:val="0"/>
          <w:numId w:val="43"/>
        </w:numPr>
        <w:spacing w:line="360" w:lineRule="auto"/>
        <w:ind w:left="806" w:hanging="446"/>
        <w:rPr>
          <w:rFonts w:asciiTheme="minorHAnsi" w:hAnsiTheme="minorHAnsi" w:cstheme="minorHAnsi"/>
          <w:b/>
          <w:sz w:val="24"/>
          <w:szCs w:val="24"/>
        </w:rPr>
      </w:pPr>
      <w:r w:rsidRPr="004F5583">
        <w:rPr>
          <w:rFonts w:asciiTheme="minorHAnsi" w:hAnsiTheme="minorHAnsi" w:cstheme="minorHAnsi"/>
          <w:i/>
          <w:sz w:val="24"/>
          <w:szCs w:val="24"/>
        </w:rPr>
        <w:t xml:space="preserve">Research Compliance </w:t>
      </w:r>
      <w:r w:rsidR="005E6D4B">
        <w:rPr>
          <w:rFonts w:asciiTheme="minorHAnsi" w:hAnsiTheme="minorHAnsi" w:cstheme="minorHAnsi"/>
          <w:i/>
          <w:sz w:val="24"/>
          <w:szCs w:val="24"/>
        </w:rPr>
        <w:t xml:space="preserve">Office </w:t>
      </w:r>
      <w:r w:rsidRPr="004F5583">
        <w:rPr>
          <w:rFonts w:asciiTheme="minorHAnsi" w:hAnsiTheme="minorHAnsi" w:cstheme="minorHAnsi"/>
          <w:sz w:val="24"/>
          <w:szCs w:val="24"/>
        </w:rPr>
        <w:t xml:space="preserve">means the Tulane Office of Research Compliance operating within the Tulane Office of the Vice </w:t>
      </w:r>
      <w:r w:rsidR="002D1FA3">
        <w:rPr>
          <w:rFonts w:asciiTheme="minorHAnsi" w:hAnsiTheme="minorHAnsi" w:cstheme="minorHAnsi"/>
          <w:sz w:val="24"/>
          <w:szCs w:val="24"/>
        </w:rPr>
        <w:t>P</w:t>
      </w:r>
      <w:r w:rsidRPr="004F5583">
        <w:rPr>
          <w:rFonts w:asciiTheme="minorHAnsi" w:hAnsiTheme="minorHAnsi" w:cstheme="minorHAnsi"/>
          <w:sz w:val="24"/>
          <w:szCs w:val="24"/>
        </w:rPr>
        <w:t>resident for Research.</w:t>
      </w:r>
    </w:p>
    <w:p w14:paraId="186CC051" w14:textId="77777777" w:rsidR="00174B30" w:rsidRPr="009248D4" w:rsidRDefault="00174B30" w:rsidP="00AE266A">
      <w:pPr>
        <w:pStyle w:val="PlainText"/>
        <w:numPr>
          <w:ilvl w:val="0"/>
          <w:numId w:val="43"/>
        </w:numPr>
        <w:spacing w:line="360" w:lineRule="auto"/>
        <w:ind w:left="806" w:hanging="446"/>
        <w:rPr>
          <w:rFonts w:asciiTheme="minorHAnsi" w:hAnsiTheme="minorHAnsi" w:cstheme="minorHAnsi"/>
          <w:b/>
          <w:sz w:val="24"/>
          <w:szCs w:val="24"/>
        </w:rPr>
      </w:pPr>
      <w:r w:rsidRPr="009248D4">
        <w:rPr>
          <w:rFonts w:asciiTheme="minorHAnsi" w:hAnsiTheme="minorHAnsi" w:cstheme="minorHAnsi"/>
          <w:i/>
          <w:sz w:val="24"/>
          <w:szCs w:val="24"/>
        </w:rPr>
        <w:lastRenderedPageBreak/>
        <w:t>Office of Research Integrity</w:t>
      </w:r>
      <w:r w:rsidR="00AA30FD">
        <w:rPr>
          <w:rFonts w:asciiTheme="minorHAnsi" w:hAnsiTheme="minorHAnsi" w:cstheme="minorHAnsi"/>
          <w:i/>
          <w:sz w:val="24"/>
          <w:szCs w:val="24"/>
        </w:rPr>
        <w:t xml:space="preserve"> </w:t>
      </w:r>
      <w:r w:rsidR="005E6D4B">
        <w:rPr>
          <w:rFonts w:asciiTheme="minorHAnsi" w:hAnsiTheme="minorHAnsi" w:cstheme="minorHAnsi"/>
          <w:sz w:val="24"/>
          <w:szCs w:val="24"/>
        </w:rPr>
        <w:t>(</w:t>
      </w:r>
      <w:r w:rsidR="00AA30FD" w:rsidRPr="009248D4">
        <w:rPr>
          <w:rFonts w:asciiTheme="minorHAnsi" w:hAnsiTheme="minorHAnsi" w:cstheme="minorHAnsi"/>
          <w:i/>
          <w:sz w:val="24"/>
          <w:szCs w:val="24"/>
        </w:rPr>
        <w:t>ORI</w:t>
      </w:r>
      <w:r w:rsidR="005E6D4B">
        <w:rPr>
          <w:rFonts w:asciiTheme="minorHAnsi" w:hAnsiTheme="minorHAnsi" w:cstheme="minorHAnsi"/>
          <w:i/>
          <w:sz w:val="24"/>
          <w:szCs w:val="24"/>
        </w:rPr>
        <w:t>)</w:t>
      </w:r>
      <w:r w:rsidRPr="009248D4">
        <w:rPr>
          <w:rFonts w:asciiTheme="minorHAnsi" w:hAnsiTheme="minorHAnsi" w:cstheme="minorHAnsi"/>
          <w:sz w:val="24"/>
          <w:szCs w:val="24"/>
        </w:rPr>
        <w:t xml:space="preserve"> </w:t>
      </w:r>
      <w:r w:rsidRPr="00277C53">
        <w:rPr>
          <w:rFonts w:asciiTheme="minorHAnsi" w:hAnsiTheme="minorHAnsi" w:cstheme="minorHAnsi"/>
          <w:sz w:val="24"/>
          <w:szCs w:val="24"/>
        </w:rPr>
        <w:t xml:space="preserve">means the office to which the HHS Secretary has delegated responsibility for addressing </w:t>
      </w:r>
      <w:r w:rsidR="00DD4E2B">
        <w:rPr>
          <w:rFonts w:asciiTheme="minorHAnsi" w:hAnsiTheme="minorHAnsi" w:cstheme="minorHAnsi"/>
          <w:sz w:val="24"/>
          <w:szCs w:val="24"/>
        </w:rPr>
        <w:t>R</w:t>
      </w:r>
      <w:r w:rsidRPr="00277C53">
        <w:rPr>
          <w:rFonts w:asciiTheme="minorHAnsi" w:hAnsiTheme="minorHAnsi" w:cstheme="minorHAnsi"/>
          <w:sz w:val="24"/>
          <w:szCs w:val="24"/>
        </w:rPr>
        <w:t xml:space="preserve">esearch integrity and </w:t>
      </w:r>
      <w:r w:rsidR="004346B2">
        <w:rPr>
          <w:rFonts w:asciiTheme="minorHAnsi" w:hAnsiTheme="minorHAnsi" w:cstheme="minorHAnsi"/>
          <w:sz w:val="24"/>
          <w:szCs w:val="24"/>
        </w:rPr>
        <w:t>Research M</w:t>
      </w:r>
      <w:r w:rsidRPr="00277C53">
        <w:rPr>
          <w:rFonts w:asciiTheme="minorHAnsi" w:hAnsiTheme="minorHAnsi" w:cstheme="minorHAnsi"/>
          <w:sz w:val="24"/>
          <w:szCs w:val="24"/>
        </w:rPr>
        <w:t>isconduct issues related to PHS</w:t>
      </w:r>
      <w:r w:rsidR="00D7189D">
        <w:rPr>
          <w:rFonts w:asciiTheme="minorHAnsi" w:hAnsiTheme="minorHAnsi" w:cstheme="minorHAnsi"/>
          <w:sz w:val="24"/>
          <w:szCs w:val="24"/>
        </w:rPr>
        <w:t>-</w:t>
      </w:r>
      <w:r w:rsidRPr="00277C53">
        <w:rPr>
          <w:rFonts w:asciiTheme="minorHAnsi" w:hAnsiTheme="minorHAnsi" w:cstheme="minorHAnsi"/>
          <w:sz w:val="24"/>
          <w:szCs w:val="24"/>
        </w:rPr>
        <w:t>supported activities.</w:t>
      </w:r>
      <w:r w:rsidRPr="00277C53">
        <w:rPr>
          <w:rStyle w:val="EndnoteReference"/>
          <w:rFonts w:asciiTheme="minorHAnsi" w:hAnsiTheme="minorHAnsi" w:cstheme="minorHAnsi"/>
          <w:sz w:val="24"/>
          <w:szCs w:val="24"/>
        </w:rPr>
        <w:endnoteReference w:id="23"/>
      </w:r>
    </w:p>
    <w:p w14:paraId="1F1AA703" w14:textId="77777777" w:rsidR="0017377B" w:rsidRPr="003F7BA8" w:rsidRDefault="0017377B" w:rsidP="00AE266A">
      <w:pPr>
        <w:pStyle w:val="PlainText"/>
        <w:numPr>
          <w:ilvl w:val="0"/>
          <w:numId w:val="43"/>
        </w:numPr>
        <w:spacing w:line="360" w:lineRule="auto"/>
        <w:ind w:left="806" w:hanging="446"/>
        <w:rPr>
          <w:rFonts w:asciiTheme="minorHAnsi" w:hAnsiTheme="minorHAnsi" w:cstheme="minorHAnsi"/>
          <w:b/>
          <w:sz w:val="24"/>
          <w:szCs w:val="24"/>
        </w:rPr>
      </w:pPr>
      <w:r>
        <w:rPr>
          <w:rFonts w:asciiTheme="minorHAnsi" w:hAnsiTheme="minorHAnsi" w:cstheme="minorHAnsi"/>
          <w:i/>
          <w:sz w:val="24"/>
          <w:szCs w:val="24"/>
        </w:rPr>
        <w:t xml:space="preserve">Plagiarism </w:t>
      </w:r>
      <w:r w:rsidRPr="009248D4">
        <w:rPr>
          <w:rFonts w:asciiTheme="minorHAnsi" w:hAnsiTheme="minorHAnsi" w:cstheme="minorHAnsi"/>
          <w:sz w:val="24"/>
          <w:szCs w:val="24"/>
        </w:rPr>
        <w:t>means the appropriation of another person’s ideas, processes, results or words without giving appropriate credit.</w:t>
      </w:r>
      <w:r w:rsidR="00364E15" w:rsidRPr="009248D4">
        <w:rPr>
          <w:rStyle w:val="EndnoteReference"/>
          <w:rFonts w:asciiTheme="minorHAnsi" w:hAnsiTheme="minorHAnsi" w:cstheme="minorHAnsi"/>
          <w:sz w:val="24"/>
          <w:szCs w:val="24"/>
        </w:rPr>
        <w:endnoteReference w:id="24"/>
      </w:r>
      <w:r w:rsidRPr="009248D4">
        <w:rPr>
          <w:rFonts w:asciiTheme="minorHAnsi" w:hAnsiTheme="minorHAnsi" w:cstheme="minorHAnsi"/>
          <w:sz w:val="24"/>
          <w:szCs w:val="24"/>
        </w:rPr>
        <w:t xml:space="preserve"> Plagiarism does not include </w:t>
      </w:r>
      <w:r w:rsidR="007938D2">
        <w:rPr>
          <w:rFonts w:asciiTheme="minorHAnsi" w:hAnsiTheme="minorHAnsi" w:cstheme="minorHAnsi"/>
          <w:sz w:val="24"/>
          <w:szCs w:val="24"/>
        </w:rPr>
        <w:t xml:space="preserve">disputes about </w:t>
      </w:r>
      <w:r w:rsidRPr="009248D4">
        <w:rPr>
          <w:rFonts w:asciiTheme="minorHAnsi" w:hAnsiTheme="minorHAnsi" w:cstheme="minorHAnsi"/>
          <w:sz w:val="24"/>
          <w:szCs w:val="24"/>
        </w:rPr>
        <w:t>authorship.</w:t>
      </w:r>
    </w:p>
    <w:p w14:paraId="5C85F1C9" w14:textId="77777777" w:rsidR="00174B30" w:rsidRPr="00277C53" w:rsidRDefault="00174B30" w:rsidP="00AE266A">
      <w:pPr>
        <w:pStyle w:val="PlainText"/>
        <w:numPr>
          <w:ilvl w:val="0"/>
          <w:numId w:val="43"/>
        </w:numPr>
        <w:spacing w:line="360" w:lineRule="auto"/>
        <w:ind w:left="806" w:hanging="446"/>
        <w:rPr>
          <w:rFonts w:asciiTheme="minorHAnsi" w:hAnsiTheme="minorHAnsi" w:cstheme="minorHAnsi"/>
          <w:b/>
          <w:sz w:val="24"/>
          <w:szCs w:val="24"/>
        </w:rPr>
      </w:pPr>
      <w:r w:rsidRPr="009248D4">
        <w:rPr>
          <w:rFonts w:asciiTheme="minorHAnsi" w:hAnsiTheme="minorHAnsi" w:cstheme="minorHAnsi"/>
          <w:i/>
          <w:sz w:val="24"/>
          <w:szCs w:val="24"/>
        </w:rPr>
        <w:t xml:space="preserve">Preponderance of the </w:t>
      </w:r>
      <w:r w:rsidR="00DD4E2B">
        <w:rPr>
          <w:rFonts w:asciiTheme="minorHAnsi" w:hAnsiTheme="minorHAnsi" w:cstheme="minorHAnsi"/>
          <w:i/>
          <w:sz w:val="24"/>
          <w:szCs w:val="24"/>
        </w:rPr>
        <w:t>E</w:t>
      </w:r>
      <w:r w:rsidRPr="009248D4">
        <w:rPr>
          <w:rFonts w:asciiTheme="minorHAnsi" w:hAnsiTheme="minorHAnsi" w:cstheme="minorHAnsi"/>
          <w:i/>
          <w:sz w:val="24"/>
          <w:szCs w:val="24"/>
        </w:rPr>
        <w:t>vidence</w:t>
      </w:r>
      <w:r w:rsidRPr="00277C53">
        <w:rPr>
          <w:rFonts w:asciiTheme="minorHAnsi" w:hAnsiTheme="minorHAnsi" w:cstheme="minorHAnsi"/>
          <w:sz w:val="24"/>
          <w:szCs w:val="24"/>
        </w:rPr>
        <w:t xml:space="preserve"> means proof by information that, compared with that opposing it, leads to the conclusion that the fact at issue is more probably true than not.</w:t>
      </w:r>
      <w:r w:rsidRPr="00277C53">
        <w:rPr>
          <w:rStyle w:val="EndnoteReference"/>
          <w:rFonts w:asciiTheme="minorHAnsi" w:hAnsiTheme="minorHAnsi" w:cstheme="minorHAnsi"/>
          <w:sz w:val="24"/>
          <w:szCs w:val="24"/>
        </w:rPr>
        <w:endnoteReference w:id="25"/>
      </w:r>
    </w:p>
    <w:p w14:paraId="199981BD" w14:textId="77777777" w:rsidR="00174B30" w:rsidRDefault="00174B30" w:rsidP="00AE266A">
      <w:pPr>
        <w:pStyle w:val="PlainText"/>
        <w:numPr>
          <w:ilvl w:val="0"/>
          <w:numId w:val="43"/>
        </w:numPr>
        <w:spacing w:line="360" w:lineRule="auto"/>
        <w:ind w:left="806" w:hanging="446"/>
        <w:rPr>
          <w:rFonts w:asciiTheme="minorHAnsi" w:hAnsiTheme="minorHAnsi" w:cstheme="minorHAnsi"/>
          <w:sz w:val="24"/>
          <w:szCs w:val="24"/>
        </w:rPr>
      </w:pPr>
      <w:r w:rsidRPr="009248D4">
        <w:rPr>
          <w:rFonts w:asciiTheme="minorHAnsi" w:hAnsiTheme="minorHAnsi" w:cstheme="minorHAnsi"/>
          <w:i/>
          <w:sz w:val="24"/>
          <w:szCs w:val="24"/>
        </w:rPr>
        <w:t xml:space="preserve">PHS </w:t>
      </w:r>
      <w:r w:rsidR="00DD4E2B">
        <w:rPr>
          <w:rFonts w:asciiTheme="minorHAnsi" w:hAnsiTheme="minorHAnsi" w:cstheme="minorHAnsi"/>
          <w:i/>
          <w:sz w:val="24"/>
          <w:szCs w:val="24"/>
        </w:rPr>
        <w:t>S</w:t>
      </w:r>
      <w:r w:rsidRPr="009248D4">
        <w:rPr>
          <w:rFonts w:asciiTheme="minorHAnsi" w:hAnsiTheme="minorHAnsi" w:cstheme="minorHAnsi"/>
          <w:i/>
          <w:sz w:val="24"/>
          <w:szCs w:val="24"/>
        </w:rPr>
        <w:t>upport</w:t>
      </w:r>
      <w:r w:rsidRPr="00277C53">
        <w:rPr>
          <w:rFonts w:asciiTheme="minorHAnsi" w:hAnsiTheme="minorHAnsi" w:cstheme="minorHAnsi"/>
          <w:sz w:val="24"/>
          <w:szCs w:val="24"/>
        </w:rPr>
        <w:t xml:space="preserve"> means PHS funding </w:t>
      </w:r>
      <w:r w:rsidR="003F7BA8">
        <w:rPr>
          <w:rFonts w:asciiTheme="minorHAnsi" w:hAnsiTheme="minorHAnsi" w:cstheme="minorHAnsi"/>
          <w:sz w:val="24"/>
          <w:szCs w:val="24"/>
        </w:rPr>
        <w:t>(</w:t>
      </w:r>
      <w:r w:rsidRPr="00277C53">
        <w:rPr>
          <w:rFonts w:asciiTheme="minorHAnsi" w:hAnsiTheme="minorHAnsi" w:cstheme="minorHAnsi"/>
          <w:sz w:val="24"/>
          <w:szCs w:val="24"/>
        </w:rPr>
        <w:t xml:space="preserve">or applications or proposals </w:t>
      </w:r>
      <w:r w:rsidR="003F7BA8">
        <w:rPr>
          <w:rFonts w:asciiTheme="minorHAnsi" w:hAnsiTheme="minorHAnsi" w:cstheme="minorHAnsi"/>
          <w:sz w:val="24"/>
          <w:szCs w:val="24"/>
        </w:rPr>
        <w:t>for funding)</w:t>
      </w:r>
      <w:r w:rsidRPr="00277C53">
        <w:rPr>
          <w:rFonts w:asciiTheme="minorHAnsi" w:hAnsiTheme="minorHAnsi" w:cstheme="minorHAnsi"/>
          <w:sz w:val="24"/>
          <w:szCs w:val="24"/>
        </w:rPr>
        <w:t xml:space="preserve"> for biomedical or behavioral </w:t>
      </w:r>
      <w:r w:rsidR="00DD4E2B">
        <w:rPr>
          <w:rFonts w:asciiTheme="minorHAnsi" w:hAnsiTheme="minorHAnsi" w:cstheme="minorHAnsi"/>
          <w:sz w:val="24"/>
          <w:szCs w:val="24"/>
        </w:rPr>
        <w:t>R</w:t>
      </w:r>
      <w:r w:rsidRPr="00277C53">
        <w:rPr>
          <w:rFonts w:asciiTheme="minorHAnsi" w:hAnsiTheme="minorHAnsi" w:cstheme="minorHAnsi"/>
          <w:sz w:val="24"/>
          <w:szCs w:val="24"/>
        </w:rPr>
        <w:t xml:space="preserve">esearch, biomedical or behavioral </w:t>
      </w:r>
      <w:r w:rsidR="00DD4E2B">
        <w:rPr>
          <w:rFonts w:asciiTheme="minorHAnsi" w:hAnsiTheme="minorHAnsi" w:cstheme="minorHAnsi"/>
          <w:sz w:val="24"/>
          <w:szCs w:val="24"/>
        </w:rPr>
        <w:t>R</w:t>
      </w:r>
      <w:r w:rsidRPr="00277C53">
        <w:rPr>
          <w:rFonts w:asciiTheme="minorHAnsi" w:hAnsiTheme="minorHAnsi" w:cstheme="minorHAnsi"/>
          <w:sz w:val="24"/>
          <w:szCs w:val="24"/>
        </w:rPr>
        <w:t xml:space="preserve">esearch training, or activities related to that </w:t>
      </w:r>
      <w:r w:rsidR="00DD4E2B">
        <w:rPr>
          <w:rFonts w:asciiTheme="minorHAnsi" w:hAnsiTheme="minorHAnsi" w:cstheme="minorHAnsi"/>
          <w:sz w:val="24"/>
          <w:szCs w:val="24"/>
        </w:rPr>
        <w:t>R</w:t>
      </w:r>
      <w:r w:rsidRPr="00277C53">
        <w:rPr>
          <w:rFonts w:asciiTheme="minorHAnsi" w:hAnsiTheme="minorHAnsi" w:cstheme="minorHAnsi"/>
          <w:sz w:val="24"/>
          <w:szCs w:val="24"/>
        </w:rPr>
        <w:t xml:space="preserve">esearch or training, that may be provided through </w:t>
      </w:r>
      <w:r w:rsidR="00DD4E2B">
        <w:rPr>
          <w:rFonts w:asciiTheme="minorHAnsi" w:hAnsiTheme="minorHAnsi" w:cstheme="minorHAnsi"/>
          <w:sz w:val="24"/>
          <w:szCs w:val="24"/>
        </w:rPr>
        <w:t>f</w:t>
      </w:r>
      <w:r w:rsidRPr="00277C53">
        <w:rPr>
          <w:rFonts w:asciiTheme="minorHAnsi" w:hAnsiTheme="minorHAnsi" w:cstheme="minorHAnsi"/>
          <w:sz w:val="24"/>
          <w:szCs w:val="24"/>
        </w:rPr>
        <w:t xml:space="preserve">unding for PHS intramural </w:t>
      </w:r>
      <w:r w:rsidR="00DD4E2B">
        <w:rPr>
          <w:rFonts w:asciiTheme="minorHAnsi" w:hAnsiTheme="minorHAnsi" w:cstheme="minorHAnsi"/>
          <w:sz w:val="24"/>
          <w:szCs w:val="24"/>
        </w:rPr>
        <w:t>R</w:t>
      </w:r>
      <w:r w:rsidRPr="00277C53">
        <w:rPr>
          <w:rFonts w:asciiTheme="minorHAnsi" w:hAnsiTheme="minorHAnsi" w:cstheme="minorHAnsi"/>
          <w:sz w:val="24"/>
          <w:szCs w:val="24"/>
        </w:rPr>
        <w:t xml:space="preserve">esearch, PHS grants, cooperative agreements, contracts or sub grants or subcontracts under those PHS funding instruments; or salary or other payments </w:t>
      </w:r>
      <w:r w:rsidR="001C07AD">
        <w:rPr>
          <w:rFonts w:asciiTheme="minorHAnsi" w:hAnsiTheme="minorHAnsi" w:cstheme="minorHAnsi"/>
          <w:sz w:val="24"/>
          <w:szCs w:val="24"/>
        </w:rPr>
        <w:t xml:space="preserve">pursuant to </w:t>
      </w:r>
      <w:r w:rsidRPr="00277C53">
        <w:rPr>
          <w:rFonts w:asciiTheme="minorHAnsi" w:hAnsiTheme="minorHAnsi" w:cstheme="minorHAnsi"/>
          <w:sz w:val="24"/>
          <w:szCs w:val="24"/>
        </w:rPr>
        <w:t>PHS grants, cooperative agreements or contracts.</w:t>
      </w:r>
      <w:r w:rsidRPr="00277C53">
        <w:rPr>
          <w:rStyle w:val="EndnoteReference"/>
          <w:rFonts w:asciiTheme="minorHAnsi" w:hAnsiTheme="minorHAnsi" w:cstheme="minorHAnsi"/>
          <w:sz w:val="24"/>
          <w:szCs w:val="24"/>
        </w:rPr>
        <w:endnoteReference w:id="26"/>
      </w:r>
    </w:p>
    <w:p w14:paraId="311301B5" w14:textId="77777777" w:rsidR="00E01EBA" w:rsidRPr="00277C53" w:rsidRDefault="00E01EBA" w:rsidP="00AE266A">
      <w:pPr>
        <w:pStyle w:val="PlainText"/>
        <w:numPr>
          <w:ilvl w:val="0"/>
          <w:numId w:val="43"/>
        </w:numPr>
        <w:spacing w:line="360" w:lineRule="auto"/>
        <w:ind w:left="806" w:hanging="446"/>
        <w:rPr>
          <w:rFonts w:asciiTheme="minorHAnsi" w:hAnsiTheme="minorHAnsi" w:cstheme="minorHAnsi"/>
          <w:sz w:val="24"/>
          <w:szCs w:val="24"/>
        </w:rPr>
      </w:pPr>
      <w:r>
        <w:rPr>
          <w:rFonts w:asciiTheme="minorHAnsi" w:hAnsiTheme="minorHAnsi" w:cstheme="minorHAnsi"/>
          <w:i/>
          <w:sz w:val="24"/>
          <w:szCs w:val="24"/>
        </w:rPr>
        <w:t>Recklessly</w:t>
      </w:r>
      <w:r>
        <w:rPr>
          <w:rFonts w:asciiTheme="minorHAnsi" w:hAnsiTheme="minorHAnsi" w:cstheme="minorHAnsi"/>
          <w:sz w:val="24"/>
          <w:szCs w:val="24"/>
        </w:rPr>
        <w:t xml:space="preserve"> means acting with the awareness of a substantial risk that a cert</w:t>
      </w:r>
      <w:r w:rsidR="003F7BA8">
        <w:rPr>
          <w:rFonts w:asciiTheme="minorHAnsi" w:hAnsiTheme="minorHAnsi" w:cstheme="minorHAnsi"/>
          <w:sz w:val="24"/>
          <w:szCs w:val="24"/>
        </w:rPr>
        <w:t>a</w:t>
      </w:r>
      <w:r w:rsidR="00D7189D">
        <w:rPr>
          <w:rFonts w:asciiTheme="minorHAnsi" w:hAnsiTheme="minorHAnsi" w:cstheme="minorHAnsi"/>
          <w:sz w:val="24"/>
          <w:szCs w:val="24"/>
        </w:rPr>
        <w:t>in result</w:t>
      </w:r>
      <w:r>
        <w:rPr>
          <w:rFonts w:asciiTheme="minorHAnsi" w:hAnsiTheme="minorHAnsi" w:cstheme="minorHAnsi"/>
          <w:sz w:val="24"/>
          <w:szCs w:val="24"/>
        </w:rPr>
        <w:t xml:space="preserve"> will occur </w:t>
      </w:r>
      <w:r w:rsidR="00D7189D">
        <w:rPr>
          <w:rFonts w:asciiTheme="minorHAnsi" w:hAnsiTheme="minorHAnsi" w:cstheme="minorHAnsi"/>
          <w:sz w:val="24"/>
          <w:szCs w:val="24"/>
        </w:rPr>
        <w:t>because of</w:t>
      </w:r>
      <w:r>
        <w:rPr>
          <w:rFonts w:asciiTheme="minorHAnsi" w:hAnsiTheme="minorHAnsi" w:cstheme="minorHAnsi"/>
          <w:sz w:val="24"/>
          <w:szCs w:val="24"/>
        </w:rPr>
        <w:t xml:space="preserve"> an action. The risk must be substantial enough that the action represents a gross deviation from what a reasonable person would do</w:t>
      </w:r>
      <w:r w:rsidR="00DD4E2B">
        <w:rPr>
          <w:rFonts w:asciiTheme="minorHAnsi" w:hAnsiTheme="minorHAnsi" w:cstheme="minorHAnsi"/>
          <w:sz w:val="24"/>
          <w:szCs w:val="24"/>
        </w:rPr>
        <w:t>.</w:t>
      </w:r>
    </w:p>
    <w:p w14:paraId="4135529F" w14:textId="77777777" w:rsidR="00174B30" w:rsidRDefault="00174B30" w:rsidP="00AE266A">
      <w:pPr>
        <w:pStyle w:val="PlainText"/>
        <w:numPr>
          <w:ilvl w:val="0"/>
          <w:numId w:val="43"/>
        </w:numPr>
        <w:spacing w:line="360" w:lineRule="auto"/>
        <w:ind w:left="806" w:hanging="446"/>
        <w:rPr>
          <w:rFonts w:asciiTheme="minorHAnsi" w:hAnsiTheme="minorHAnsi" w:cstheme="minorHAnsi"/>
          <w:sz w:val="24"/>
          <w:szCs w:val="24"/>
        </w:rPr>
      </w:pPr>
      <w:r w:rsidRPr="009248D4">
        <w:rPr>
          <w:rFonts w:asciiTheme="minorHAnsi" w:hAnsiTheme="minorHAnsi" w:cstheme="minorHAnsi"/>
          <w:i/>
          <w:sz w:val="24"/>
          <w:szCs w:val="24"/>
        </w:rPr>
        <w:t xml:space="preserve">Record of </w:t>
      </w:r>
      <w:r w:rsidR="00DD4E2B">
        <w:rPr>
          <w:rFonts w:asciiTheme="minorHAnsi" w:hAnsiTheme="minorHAnsi" w:cstheme="minorHAnsi"/>
          <w:i/>
          <w:sz w:val="24"/>
          <w:szCs w:val="24"/>
        </w:rPr>
        <w:t>R</w:t>
      </w:r>
      <w:r w:rsidRPr="009248D4">
        <w:rPr>
          <w:rFonts w:asciiTheme="minorHAnsi" w:hAnsiTheme="minorHAnsi" w:cstheme="minorHAnsi"/>
          <w:i/>
          <w:sz w:val="24"/>
          <w:szCs w:val="24"/>
        </w:rPr>
        <w:t xml:space="preserve">esearch </w:t>
      </w:r>
      <w:r w:rsidR="00DD4E2B">
        <w:rPr>
          <w:rFonts w:asciiTheme="minorHAnsi" w:hAnsiTheme="minorHAnsi" w:cstheme="minorHAnsi"/>
          <w:i/>
          <w:sz w:val="24"/>
          <w:szCs w:val="24"/>
        </w:rPr>
        <w:t>M</w:t>
      </w:r>
      <w:r w:rsidRPr="009248D4">
        <w:rPr>
          <w:rFonts w:asciiTheme="minorHAnsi" w:hAnsiTheme="minorHAnsi" w:cstheme="minorHAnsi"/>
          <w:i/>
          <w:sz w:val="24"/>
          <w:szCs w:val="24"/>
        </w:rPr>
        <w:t xml:space="preserve">isconduct </w:t>
      </w:r>
      <w:r w:rsidR="00DD4E2B">
        <w:rPr>
          <w:rFonts w:asciiTheme="minorHAnsi" w:hAnsiTheme="minorHAnsi" w:cstheme="minorHAnsi"/>
          <w:i/>
          <w:sz w:val="24"/>
          <w:szCs w:val="24"/>
        </w:rPr>
        <w:t>P</w:t>
      </w:r>
      <w:r w:rsidRPr="009248D4">
        <w:rPr>
          <w:rFonts w:asciiTheme="minorHAnsi" w:hAnsiTheme="minorHAnsi" w:cstheme="minorHAnsi"/>
          <w:i/>
          <w:sz w:val="24"/>
          <w:szCs w:val="24"/>
        </w:rPr>
        <w:t>roceeding</w:t>
      </w:r>
      <w:r w:rsidRPr="00277C53">
        <w:rPr>
          <w:rFonts w:asciiTheme="minorHAnsi" w:hAnsiTheme="minorHAnsi" w:cstheme="minorHAnsi"/>
          <w:sz w:val="24"/>
          <w:szCs w:val="24"/>
        </w:rPr>
        <w:t xml:space="preserve"> means: (1) the </w:t>
      </w:r>
      <w:r w:rsidR="003F7BA8">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DD4E2B">
        <w:rPr>
          <w:rFonts w:asciiTheme="minorHAnsi" w:hAnsiTheme="minorHAnsi" w:cstheme="minorHAnsi"/>
          <w:sz w:val="24"/>
          <w:szCs w:val="24"/>
        </w:rPr>
        <w:t>R</w:t>
      </w:r>
      <w:r w:rsidRPr="00277C53">
        <w:rPr>
          <w:rFonts w:asciiTheme="minorHAnsi" w:hAnsiTheme="minorHAnsi" w:cstheme="minorHAnsi"/>
          <w:sz w:val="24"/>
          <w:szCs w:val="24"/>
        </w:rPr>
        <w:t xml:space="preserve">ecord and </w:t>
      </w:r>
      <w:r w:rsidR="00D7189D">
        <w:rPr>
          <w:rFonts w:asciiTheme="minorHAnsi" w:hAnsiTheme="minorHAnsi" w:cstheme="minorHAnsi"/>
          <w:sz w:val="24"/>
          <w:szCs w:val="24"/>
        </w:rPr>
        <w:t>E</w:t>
      </w:r>
      <w:r w:rsidRPr="00277C53">
        <w:rPr>
          <w:rFonts w:asciiTheme="minorHAnsi" w:hAnsiTheme="minorHAnsi" w:cstheme="minorHAnsi"/>
          <w:sz w:val="24"/>
          <w:szCs w:val="24"/>
        </w:rPr>
        <w:t xml:space="preserve">vidence secured for the </w:t>
      </w:r>
      <w:r w:rsidR="00DD4E2B">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DD4E2B">
        <w:rPr>
          <w:rFonts w:asciiTheme="minorHAnsi" w:hAnsiTheme="minorHAnsi" w:cstheme="minorHAnsi"/>
          <w:sz w:val="24"/>
          <w:szCs w:val="24"/>
        </w:rPr>
        <w:t>M</w:t>
      </w:r>
      <w:r w:rsidRPr="00277C53">
        <w:rPr>
          <w:rFonts w:asciiTheme="minorHAnsi" w:hAnsiTheme="minorHAnsi" w:cstheme="minorHAnsi"/>
          <w:sz w:val="24"/>
          <w:szCs w:val="24"/>
        </w:rPr>
        <w:t xml:space="preserve">isconduct </w:t>
      </w:r>
      <w:r w:rsidR="00DD4E2B">
        <w:rPr>
          <w:rFonts w:asciiTheme="minorHAnsi" w:hAnsiTheme="minorHAnsi" w:cstheme="minorHAnsi"/>
          <w:sz w:val="24"/>
          <w:szCs w:val="24"/>
        </w:rPr>
        <w:t>P</w:t>
      </w:r>
      <w:r w:rsidRPr="00277C53">
        <w:rPr>
          <w:rFonts w:asciiTheme="minorHAnsi" w:hAnsiTheme="minorHAnsi" w:cstheme="minorHAnsi"/>
          <w:sz w:val="24"/>
          <w:szCs w:val="24"/>
        </w:rPr>
        <w:t xml:space="preserve">roceeding pursuant to this </w:t>
      </w:r>
      <w:r w:rsidR="00DD4E2B">
        <w:rPr>
          <w:rFonts w:asciiTheme="minorHAnsi" w:hAnsiTheme="minorHAnsi" w:cstheme="minorHAnsi"/>
          <w:sz w:val="24"/>
          <w:szCs w:val="24"/>
        </w:rPr>
        <w:t>P</w:t>
      </w:r>
      <w:r w:rsidRPr="00277C53">
        <w:rPr>
          <w:rFonts w:asciiTheme="minorHAnsi" w:hAnsiTheme="minorHAnsi" w:cstheme="minorHAnsi"/>
          <w:sz w:val="24"/>
          <w:szCs w:val="24"/>
        </w:rPr>
        <w:t>olicy</w:t>
      </w:r>
      <w:r w:rsidR="00DD4E2B">
        <w:rPr>
          <w:rFonts w:asciiTheme="minorHAnsi" w:hAnsiTheme="minorHAnsi" w:cstheme="minorHAnsi"/>
          <w:sz w:val="24"/>
          <w:szCs w:val="24"/>
        </w:rPr>
        <w:t>,</w:t>
      </w:r>
      <w:r w:rsidR="003F7BA8">
        <w:rPr>
          <w:rFonts w:asciiTheme="minorHAnsi" w:hAnsiTheme="minorHAnsi" w:cstheme="minorHAnsi"/>
          <w:sz w:val="24"/>
          <w:szCs w:val="24"/>
        </w:rPr>
        <w:t xml:space="preserve"> </w:t>
      </w:r>
      <w:r w:rsidR="004F7559">
        <w:rPr>
          <w:rFonts w:asciiTheme="minorHAnsi" w:hAnsiTheme="minorHAnsi" w:cstheme="minorHAnsi"/>
          <w:sz w:val="24"/>
          <w:szCs w:val="24"/>
        </w:rPr>
        <w:t>42 CFR §§</w:t>
      </w:r>
      <w:r w:rsidRPr="00277C53">
        <w:rPr>
          <w:rFonts w:asciiTheme="minorHAnsi" w:hAnsiTheme="minorHAnsi" w:cstheme="minorHAnsi"/>
          <w:sz w:val="24"/>
          <w:szCs w:val="24"/>
        </w:rPr>
        <w:t xml:space="preserve">93.305, 93.307(b), 93.310(d), </w:t>
      </w:r>
      <w:r w:rsidR="004F7559">
        <w:rPr>
          <w:rFonts w:asciiTheme="minorHAnsi" w:hAnsiTheme="minorHAnsi" w:cstheme="minorHAnsi"/>
          <w:sz w:val="24"/>
          <w:szCs w:val="24"/>
        </w:rPr>
        <w:t>45 CFR §</w:t>
      </w:r>
      <w:r w:rsidR="00DD4E2B">
        <w:rPr>
          <w:rFonts w:asciiTheme="minorHAnsi" w:hAnsiTheme="minorHAnsi" w:cstheme="minorHAnsi"/>
          <w:sz w:val="24"/>
          <w:szCs w:val="24"/>
        </w:rPr>
        <w:t xml:space="preserve">689, </w:t>
      </w:r>
      <w:r w:rsidR="00BF227E">
        <w:rPr>
          <w:rFonts w:asciiTheme="minorHAnsi" w:hAnsiTheme="minorHAnsi" w:cstheme="minorHAnsi"/>
          <w:sz w:val="24"/>
          <w:szCs w:val="24"/>
        </w:rPr>
        <w:t>and</w:t>
      </w:r>
      <w:r w:rsidR="00A9085A">
        <w:rPr>
          <w:rFonts w:asciiTheme="minorHAnsi" w:hAnsiTheme="minorHAnsi" w:cstheme="minorHAnsi"/>
          <w:sz w:val="24"/>
          <w:szCs w:val="24"/>
        </w:rPr>
        <w:t>/or</w:t>
      </w:r>
      <w:r w:rsidR="00BF227E">
        <w:rPr>
          <w:rFonts w:asciiTheme="minorHAnsi" w:hAnsiTheme="minorHAnsi" w:cstheme="minorHAnsi"/>
          <w:sz w:val="24"/>
          <w:szCs w:val="24"/>
        </w:rPr>
        <w:t xml:space="preserve"> any other applicable regulations, </w:t>
      </w:r>
      <w:r w:rsidRPr="00277C53">
        <w:rPr>
          <w:rFonts w:asciiTheme="minorHAnsi" w:hAnsiTheme="minorHAnsi" w:cstheme="minorHAnsi"/>
          <w:sz w:val="24"/>
          <w:szCs w:val="24"/>
        </w:rPr>
        <w:t>except to the extent the R</w:t>
      </w:r>
      <w:r w:rsidR="00A9085A">
        <w:rPr>
          <w:rFonts w:asciiTheme="minorHAnsi" w:hAnsiTheme="minorHAnsi" w:cstheme="minorHAnsi"/>
          <w:sz w:val="24"/>
          <w:szCs w:val="24"/>
        </w:rPr>
        <w:t xml:space="preserve">esearch </w:t>
      </w:r>
      <w:r w:rsidR="00DD4E2B">
        <w:rPr>
          <w:rFonts w:asciiTheme="minorHAnsi" w:hAnsiTheme="minorHAnsi" w:cstheme="minorHAnsi"/>
          <w:sz w:val="24"/>
          <w:szCs w:val="24"/>
        </w:rPr>
        <w:t>I</w:t>
      </w:r>
      <w:r w:rsidR="00A9085A">
        <w:rPr>
          <w:rFonts w:asciiTheme="minorHAnsi" w:hAnsiTheme="minorHAnsi" w:cstheme="minorHAnsi"/>
          <w:sz w:val="24"/>
          <w:szCs w:val="24"/>
        </w:rPr>
        <w:t xml:space="preserve">ntegrity </w:t>
      </w:r>
      <w:r w:rsidR="00DD4E2B">
        <w:rPr>
          <w:rFonts w:asciiTheme="minorHAnsi" w:hAnsiTheme="minorHAnsi" w:cstheme="minorHAnsi"/>
          <w:sz w:val="24"/>
          <w:szCs w:val="24"/>
        </w:rPr>
        <w:t>O</w:t>
      </w:r>
      <w:r w:rsidR="00A9085A">
        <w:rPr>
          <w:rFonts w:asciiTheme="minorHAnsi" w:hAnsiTheme="minorHAnsi" w:cstheme="minorHAnsi"/>
          <w:sz w:val="24"/>
          <w:szCs w:val="24"/>
        </w:rPr>
        <w:t>fficer (RIO)</w:t>
      </w:r>
      <w:r w:rsidRPr="00277C53">
        <w:rPr>
          <w:rFonts w:asciiTheme="minorHAnsi" w:hAnsiTheme="minorHAnsi" w:cstheme="minorHAnsi"/>
          <w:sz w:val="24"/>
          <w:szCs w:val="24"/>
        </w:rPr>
        <w:t xml:space="preserve"> determines and documents that those records are not relevant to the proceeding or that the records duplicate other records that have been retained; (2) the documentation of the determination of irrelevant or duplicate records; (3) the </w:t>
      </w:r>
      <w:r w:rsidR="00BF227E">
        <w:rPr>
          <w:rFonts w:asciiTheme="minorHAnsi" w:hAnsiTheme="minorHAnsi" w:cstheme="minorHAnsi"/>
          <w:sz w:val="24"/>
          <w:szCs w:val="24"/>
        </w:rPr>
        <w:t>I</w:t>
      </w:r>
      <w:r w:rsidRPr="00277C53">
        <w:rPr>
          <w:rFonts w:asciiTheme="minorHAnsi" w:hAnsiTheme="minorHAnsi" w:cstheme="minorHAnsi"/>
          <w:sz w:val="24"/>
          <w:szCs w:val="24"/>
        </w:rPr>
        <w:t xml:space="preserve">nquiry </w:t>
      </w:r>
      <w:r w:rsidR="00BF227E">
        <w:rPr>
          <w:rFonts w:asciiTheme="minorHAnsi" w:hAnsiTheme="minorHAnsi" w:cstheme="minorHAnsi"/>
          <w:sz w:val="24"/>
          <w:szCs w:val="24"/>
        </w:rPr>
        <w:t>R</w:t>
      </w:r>
      <w:r w:rsidRPr="00277C53">
        <w:rPr>
          <w:rFonts w:asciiTheme="minorHAnsi" w:hAnsiTheme="minorHAnsi" w:cstheme="minorHAnsi"/>
          <w:sz w:val="24"/>
          <w:szCs w:val="24"/>
        </w:rPr>
        <w:t>eport and final documents (</w:t>
      </w:r>
      <w:r w:rsidR="003F7BA8">
        <w:rPr>
          <w:rFonts w:asciiTheme="minorHAnsi" w:hAnsiTheme="minorHAnsi" w:cstheme="minorHAnsi"/>
          <w:sz w:val="24"/>
          <w:szCs w:val="24"/>
        </w:rPr>
        <w:t>other than</w:t>
      </w:r>
      <w:r w:rsidRPr="00277C53">
        <w:rPr>
          <w:rFonts w:asciiTheme="minorHAnsi" w:hAnsiTheme="minorHAnsi" w:cstheme="minorHAnsi"/>
          <w:sz w:val="24"/>
          <w:szCs w:val="24"/>
        </w:rPr>
        <w:t xml:space="preserve"> drafts</w:t>
      </w:r>
      <w:r w:rsidR="003F7BA8">
        <w:rPr>
          <w:rFonts w:asciiTheme="minorHAnsi" w:hAnsiTheme="minorHAnsi" w:cstheme="minorHAnsi"/>
          <w:sz w:val="24"/>
          <w:szCs w:val="24"/>
        </w:rPr>
        <w:t xml:space="preserve"> of the report</w:t>
      </w:r>
      <w:r w:rsidRPr="00277C53">
        <w:rPr>
          <w:rFonts w:asciiTheme="minorHAnsi" w:hAnsiTheme="minorHAnsi" w:cstheme="minorHAnsi"/>
          <w:sz w:val="24"/>
          <w:szCs w:val="24"/>
        </w:rPr>
        <w:t>) produced in the course of preparing that report, including the documentation of any decision not to inves</w:t>
      </w:r>
      <w:r w:rsidR="004F7559">
        <w:rPr>
          <w:rFonts w:asciiTheme="minorHAnsi" w:hAnsiTheme="minorHAnsi" w:cstheme="minorHAnsi"/>
          <w:sz w:val="24"/>
          <w:szCs w:val="24"/>
        </w:rPr>
        <w:t>tigate, as required by 42 CFR §</w:t>
      </w:r>
      <w:r w:rsidRPr="00277C53">
        <w:rPr>
          <w:rFonts w:asciiTheme="minorHAnsi" w:hAnsiTheme="minorHAnsi" w:cstheme="minorHAnsi"/>
          <w:sz w:val="24"/>
          <w:szCs w:val="24"/>
        </w:rPr>
        <w:t xml:space="preserve">93.309(c); </w:t>
      </w:r>
      <w:r w:rsidR="00BF227E">
        <w:rPr>
          <w:rFonts w:asciiTheme="minorHAnsi" w:hAnsiTheme="minorHAnsi" w:cstheme="minorHAnsi"/>
          <w:sz w:val="24"/>
          <w:szCs w:val="24"/>
        </w:rPr>
        <w:t xml:space="preserve">and, </w:t>
      </w:r>
      <w:r w:rsidRPr="00277C53">
        <w:rPr>
          <w:rFonts w:asciiTheme="minorHAnsi" w:hAnsiTheme="minorHAnsi" w:cstheme="minorHAnsi"/>
          <w:sz w:val="24"/>
          <w:szCs w:val="24"/>
        </w:rPr>
        <w:t xml:space="preserve">(4) the </w:t>
      </w:r>
      <w:r w:rsidR="00BF227E">
        <w:rPr>
          <w:rFonts w:asciiTheme="minorHAnsi" w:hAnsiTheme="minorHAnsi" w:cstheme="minorHAnsi"/>
          <w:sz w:val="24"/>
          <w:szCs w:val="24"/>
        </w:rPr>
        <w:t>I</w:t>
      </w:r>
      <w:r w:rsidRPr="00277C53">
        <w:rPr>
          <w:rFonts w:asciiTheme="minorHAnsi" w:hAnsiTheme="minorHAnsi" w:cstheme="minorHAnsi"/>
          <w:sz w:val="24"/>
          <w:szCs w:val="24"/>
        </w:rPr>
        <w:t xml:space="preserve">nvestigation </w:t>
      </w:r>
      <w:r w:rsidR="00BF227E">
        <w:rPr>
          <w:rFonts w:asciiTheme="minorHAnsi" w:hAnsiTheme="minorHAnsi" w:cstheme="minorHAnsi"/>
          <w:sz w:val="24"/>
          <w:szCs w:val="24"/>
        </w:rPr>
        <w:t>R</w:t>
      </w:r>
      <w:r w:rsidRPr="00277C53">
        <w:rPr>
          <w:rFonts w:asciiTheme="minorHAnsi" w:hAnsiTheme="minorHAnsi" w:cstheme="minorHAnsi"/>
          <w:sz w:val="24"/>
          <w:szCs w:val="24"/>
        </w:rPr>
        <w:t>eport and all records (other than drafts of the report) in support of the report, including the recordings or transcripts of each interview conducted.</w:t>
      </w:r>
    </w:p>
    <w:p w14:paraId="35AF7DBF" w14:textId="77777777" w:rsidR="00792714" w:rsidRDefault="00174B30" w:rsidP="00AE266A">
      <w:pPr>
        <w:pStyle w:val="PlainText"/>
        <w:numPr>
          <w:ilvl w:val="0"/>
          <w:numId w:val="43"/>
        </w:numPr>
        <w:spacing w:line="360" w:lineRule="auto"/>
        <w:ind w:left="806" w:hanging="446"/>
        <w:rPr>
          <w:rFonts w:asciiTheme="minorHAnsi" w:hAnsiTheme="minorHAnsi" w:cstheme="minorHAnsi"/>
          <w:sz w:val="24"/>
          <w:szCs w:val="24"/>
        </w:rPr>
      </w:pPr>
      <w:r w:rsidRPr="009248D4">
        <w:rPr>
          <w:rFonts w:asciiTheme="minorHAnsi" w:hAnsiTheme="minorHAnsi" w:cstheme="minorHAnsi"/>
          <w:i/>
          <w:sz w:val="24"/>
          <w:szCs w:val="24"/>
        </w:rPr>
        <w:lastRenderedPageBreak/>
        <w:t>Research</w:t>
      </w:r>
      <w:r w:rsidRPr="009248D4">
        <w:rPr>
          <w:rFonts w:asciiTheme="minorHAnsi" w:hAnsiTheme="minorHAnsi" w:cstheme="minorHAnsi"/>
          <w:sz w:val="24"/>
          <w:szCs w:val="24"/>
        </w:rPr>
        <w:t xml:space="preserve"> </w:t>
      </w:r>
      <w:r w:rsidR="00A86B7F" w:rsidRPr="009248D4">
        <w:rPr>
          <w:rFonts w:asciiTheme="minorHAnsi" w:hAnsiTheme="minorHAnsi" w:cstheme="minorHAnsi"/>
          <w:sz w:val="24"/>
          <w:szCs w:val="24"/>
        </w:rPr>
        <w:t>means</w:t>
      </w:r>
      <w:r w:rsidR="00872B77">
        <w:t xml:space="preserve"> </w:t>
      </w:r>
      <w:r w:rsidR="00A86B7F" w:rsidRPr="009248D4">
        <w:rPr>
          <w:rFonts w:asciiTheme="minorHAnsi" w:hAnsiTheme="minorHAnsi" w:cstheme="minorHAnsi"/>
          <w:sz w:val="24"/>
          <w:szCs w:val="24"/>
        </w:rPr>
        <w:t>a systematic experiment, study, evaluation, demonstration or survey designed to develop or contribute to general</w:t>
      </w:r>
      <w:r w:rsidR="008A587B">
        <w:rPr>
          <w:rFonts w:asciiTheme="minorHAnsi" w:hAnsiTheme="minorHAnsi" w:cstheme="minorHAnsi"/>
          <w:sz w:val="24"/>
          <w:szCs w:val="24"/>
        </w:rPr>
        <w:t>izable</w:t>
      </w:r>
      <w:r w:rsidR="003F7BA8" w:rsidRPr="003F7BA8">
        <w:rPr>
          <w:rFonts w:asciiTheme="minorHAnsi" w:hAnsiTheme="minorHAnsi" w:cstheme="minorHAnsi"/>
          <w:sz w:val="24"/>
          <w:szCs w:val="24"/>
        </w:rPr>
        <w:t xml:space="preserve"> knowledge (basic R</w:t>
      </w:r>
      <w:r w:rsidR="00A86B7F" w:rsidRPr="009248D4">
        <w:rPr>
          <w:rFonts w:asciiTheme="minorHAnsi" w:hAnsiTheme="minorHAnsi" w:cstheme="minorHAnsi"/>
          <w:sz w:val="24"/>
          <w:szCs w:val="24"/>
        </w:rPr>
        <w:t xml:space="preserve">esearch) </w:t>
      </w:r>
      <w:r w:rsidR="003F7BA8" w:rsidRPr="003F7BA8">
        <w:rPr>
          <w:rFonts w:asciiTheme="minorHAnsi" w:hAnsiTheme="minorHAnsi" w:cstheme="minorHAnsi"/>
          <w:sz w:val="24"/>
          <w:szCs w:val="24"/>
        </w:rPr>
        <w:t>or specific knowledge (applied R</w:t>
      </w:r>
      <w:r w:rsidR="00A86B7F" w:rsidRPr="009248D4">
        <w:rPr>
          <w:rFonts w:asciiTheme="minorHAnsi" w:hAnsiTheme="minorHAnsi" w:cstheme="minorHAnsi"/>
          <w:sz w:val="24"/>
          <w:szCs w:val="24"/>
        </w:rPr>
        <w:t>esearch). Research</w:t>
      </w:r>
      <w:r w:rsidR="00D36657">
        <w:rPr>
          <w:rFonts w:asciiTheme="minorHAnsi" w:hAnsiTheme="minorHAnsi" w:cstheme="minorHAnsi"/>
          <w:sz w:val="24"/>
          <w:szCs w:val="24"/>
        </w:rPr>
        <w:t xml:space="preserve"> for purposes of this Policy is broadly construed and</w:t>
      </w:r>
      <w:r w:rsidR="00A86B7F" w:rsidRPr="009248D4">
        <w:rPr>
          <w:rFonts w:asciiTheme="minorHAnsi" w:hAnsiTheme="minorHAnsi" w:cstheme="minorHAnsi"/>
          <w:sz w:val="24"/>
          <w:szCs w:val="24"/>
        </w:rPr>
        <w:t xml:space="preserve"> includes all basic</w:t>
      </w:r>
      <w:r w:rsidR="0084689F">
        <w:rPr>
          <w:rFonts w:asciiTheme="minorHAnsi" w:hAnsiTheme="minorHAnsi" w:cstheme="minorHAnsi"/>
          <w:sz w:val="24"/>
          <w:szCs w:val="24"/>
        </w:rPr>
        <w:t xml:space="preserve">, </w:t>
      </w:r>
      <w:r w:rsidR="00A86B7F" w:rsidRPr="009248D4">
        <w:rPr>
          <w:rFonts w:asciiTheme="minorHAnsi" w:hAnsiTheme="minorHAnsi" w:cstheme="minorHAnsi"/>
          <w:sz w:val="24"/>
          <w:szCs w:val="24"/>
        </w:rPr>
        <w:t>applied</w:t>
      </w:r>
      <w:r w:rsidR="0084689F">
        <w:rPr>
          <w:rFonts w:asciiTheme="minorHAnsi" w:hAnsiTheme="minorHAnsi" w:cstheme="minorHAnsi"/>
          <w:sz w:val="24"/>
          <w:szCs w:val="24"/>
        </w:rPr>
        <w:t>, clinical, translational and demonstration</w:t>
      </w:r>
      <w:r w:rsidR="00D4137A" w:rsidRPr="00D4137A">
        <w:rPr>
          <w:rFonts w:asciiTheme="minorHAnsi" w:hAnsiTheme="minorHAnsi" w:cstheme="minorHAnsi"/>
          <w:sz w:val="24"/>
          <w:szCs w:val="24"/>
        </w:rPr>
        <w:t xml:space="preserve"> R</w:t>
      </w:r>
      <w:r w:rsidR="00A86B7F" w:rsidRPr="009248D4">
        <w:rPr>
          <w:rFonts w:asciiTheme="minorHAnsi" w:hAnsiTheme="minorHAnsi" w:cstheme="minorHAnsi"/>
          <w:sz w:val="24"/>
          <w:szCs w:val="24"/>
        </w:rPr>
        <w:t xml:space="preserve">esearch </w:t>
      </w:r>
      <w:r w:rsidR="00D36657">
        <w:rPr>
          <w:rFonts w:asciiTheme="minorHAnsi" w:hAnsiTheme="minorHAnsi" w:cstheme="minorHAnsi"/>
          <w:sz w:val="24"/>
          <w:szCs w:val="24"/>
        </w:rPr>
        <w:t xml:space="preserve">and artistic expression </w:t>
      </w:r>
      <w:r w:rsidR="00A86B7F" w:rsidRPr="009248D4">
        <w:rPr>
          <w:rFonts w:asciiTheme="minorHAnsi" w:hAnsiTheme="minorHAnsi" w:cstheme="minorHAnsi"/>
          <w:sz w:val="24"/>
          <w:szCs w:val="24"/>
        </w:rPr>
        <w:t xml:space="preserve">in all </w:t>
      </w:r>
      <w:r w:rsidR="0084689F">
        <w:rPr>
          <w:rFonts w:asciiTheme="minorHAnsi" w:hAnsiTheme="minorHAnsi" w:cstheme="minorHAnsi"/>
          <w:sz w:val="24"/>
          <w:szCs w:val="24"/>
        </w:rPr>
        <w:t xml:space="preserve">academic and scholarly fields and </w:t>
      </w:r>
      <w:r w:rsidR="00A86B7F" w:rsidRPr="009248D4">
        <w:rPr>
          <w:rFonts w:asciiTheme="minorHAnsi" w:hAnsiTheme="minorHAnsi" w:cstheme="minorHAnsi"/>
          <w:sz w:val="24"/>
          <w:szCs w:val="24"/>
        </w:rPr>
        <w:t xml:space="preserve">disciplines including but not limited to </w:t>
      </w:r>
      <w:r w:rsidR="00792714">
        <w:rPr>
          <w:rFonts w:asciiTheme="minorHAnsi" w:hAnsiTheme="minorHAnsi" w:cstheme="minorHAnsi"/>
          <w:sz w:val="24"/>
          <w:szCs w:val="24"/>
        </w:rPr>
        <w:t xml:space="preserve">architecture, </w:t>
      </w:r>
      <w:r w:rsidR="00A86B7F" w:rsidRPr="009248D4">
        <w:rPr>
          <w:rFonts w:asciiTheme="minorHAnsi" w:hAnsiTheme="minorHAnsi" w:cstheme="minorHAnsi"/>
          <w:sz w:val="24"/>
          <w:szCs w:val="24"/>
        </w:rPr>
        <w:t>economics, education,</w:t>
      </w:r>
      <w:r w:rsidR="00792714">
        <w:rPr>
          <w:rFonts w:asciiTheme="minorHAnsi" w:hAnsiTheme="minorHAnsi" w:cstheme="minorHAnsi"/>
          <w:sz w:val="24"/>
          <w:szCs w:val="24"/>
        </w:rPr>
        <w:t xml:space="preserve"> engineering,</w:t>
      </w:r>
      <w:r w:rsidR="00A86B7F" w:rsidRPr="009248D4">
        <w:rPr>
          <w:rFonts w:asciiTheme="minorHAnsi" w:hAnsiTheme="minorHAnsi" w:cstheme="minorHAnsi"/>
          <w:sz w:val="24"/>
          <w:szCs w:val="24"/>
        </w:rPr>
        <w:t xml:space="preserve"> humanities, linguistics, </w:t>
      </w:r>
      <w:r w:rsidR="00792714">
        <w:rPr>
          <w:rFonts w:asciiTheme="minorHAnsi" w:hAnsiTheme="minorHAnsi" w:cstheme="minorHAnsi"/>
          <w:sz w:val="24"/>
          <w:szCs w:val="24"/>
        </w:rPr>
        <w:t xml:space="preserve">mathematics, </w:t>
      </w:r>
      <w:r w:rsidR="00A86B7F" w:rsidRPr="009248D4">
        <w:rPr>
          <w:rFonts w:asciiTheme="minorHAnsi" w:hAnsiTheme="minorHAnsi" w:cstheme="minorHAnsi"/>
          <w:sz w:val="24"/>
          <w:szCs w:val="24"/>
        </w:rPr>
        <w:t xml:space="preserve">medicine, natural </w:t>
      </w:r>
      <w:r w:rsidR="00A86B7F">
        <w:rPr>
          <w:rFonts w:asciiTheme="minorHAnsi" w:hAnsiTheme="minorHAnsi" w:cstheme="minorHAnsi"/>
          <w:sz w:val="24"/>
          <w:szCs w:val="24"/>
        </w:rPr>
        <w:t xml:space="preserve">sciences, </w:t>
      </w:r>
      <w:r w:rsidR="00792714">
        <w:rPr>
          <w:rFonts w:asciiTheme="minorHAnsi" w:hAnsiTheme="minorHAnsi" w:cstheme="minorHAnsi"/>
          <w:sz w:val="24"/>
          <w:szCs w:val="24"/>
        </w:rPr>
        <w:t xml:space="preserve">public health, </w:t>
      </w:r>
      <w:r w:rsidR="00A86B7F" w:rsidRPr="009248D4">
        <w:rPr>
          <w:rFonts w:asciiTheme="minorHAnsi" w:hAnsiTheme="minorHAnsi" w:cstheme="minorHAnsi"/>
          <w:sz w:val="24"/>
          <w:szCs w:val="24"/>
        </w:rPr>
        <w:t xml:space="preserve">social sciences, </w:t>
      </w:r>
      <w:r w:rsidR="001C07AD">
        <w:rPr>
          <w:rFonts w:asciiTheme="minorHAnsi" w:hAnsiTheme="minorHAnsi" w:cstheme="minorHAnsi"/>
          <w:sz w:val="24"/>
          <w:szCs w:val="24"/>
        </w:rPr>
        <w:t xml:space="preserve">social work, </w:t>
      </w:r>
      <w:r w:rsidR="00D4137A" w:rsidRPr="00D4137A">
        <w:rPr>
          <w:rFonts w:asciiTheme="minorHAnsi" w:hAnsiTheme="minorHAnsi" w:cstheme="minorHAnsi"/>
          <w:sz w:val="24"/>
          <w:szCs w:val="24"/>
        </w:rPr>
        <w:t>and R</w:t>
      </w:r>
      <w:r w:rsidR="00A86B7F" w:rsidRPr="009248D4">
        <w:rPr>
          <w:rFonts w:asciiTheme="minorHAnsi" w:hAnsiTheme="minorHAnsi" w:cstheme="minorHAnsi"/>
          <w:sz w:val="24"/>
          <w:szCs w:val="24"/>
        </w:rPr>
        <w:t>esearch involving human subjects and/or animals.</w:t>
      </w:r>
    </w:p>
    <w:p w14:paraId="2877D604" w14:textId="05371FF6" w:rsidR="00174B30" w:rsidRPr="009248D4" w:rsidRDefault="00F76732" w:rsidP="00F76732">
      <w:pPr>
        <w:pStyle w:val="PlainText"/>
        <w:spacing w:line="360" w:lineRule="auto"/>
        <w:ind w:left="806" w:hanging="446"/>
        <w:rPr>
          <w:rFonts w:asciiTheme="minorHAnsi" w:hAnsiTheme="minorHAnsi" w:cstheme="minorHAnsi"/>
          <w:sz w:val="24"/>
          <w:szCs w:val="24"/>
        </w:rPr>
      </w:pPr>
      <w:r>
        <w:rPr>
          <w:rFonts w:asciiTheme="minorHAnsi" w:hAnsiTheme="minorHAnsi" w:cstheme="minorHAnsi"/>
          <w:sz w:val="24"/>
          <w:szCs w:val="24"/>
        </w:rPr>
        <w:t xml:space="preserve">        </w:t>
      </w:r>
      <w:r w:rsidR="00A86B7F" w:rsidRPr="009248D4">
        <w:rPr>
          <w:rFonts w:asciiTheme="minorHAnsi" w:hAnsiTheme="minorHAnsi" w:cstheme="minorHAnsi"/>
          <w:sz w:val="24"/>
          <w:szCs w:val="24"/>
        </w:rPr>
        <w:t>W</w:t>
      </w:r>
      <w:r w:rsidR="00714264" w:rsidRPr="009248D4">
        <w:rPr>
          <w:rFonts w:asciiTheme="minorHAnsi" w:hAnsiTheme="minorHAnsi" w:cstheme="minorHAnsi"/>
          <w:sz w:val="24"/>
          <w:szCs w:val="24"/>
        </w:rPr>
        <w:t>ith regard to the PHS</w:t>
      </w:r>
      <w:r w:rsidR="00A86B7F" w:rsidRPr="009248D4">
        <w:rPr>
          <w:rFonts w:asciiTheme="minorHAnsi" w:hAnsiTheme="minorHAnsi" w:cstheme="minorHAnsi"/>
          <w:sz w:val="24"/>
          <w:szCs w:val="24"/>
        </w:rPr>
        <w:t xml:space="preserve">, </w:t>
      </w:r>
      <w:r w:rsidR="00D36657" w:rsidRPr="009248D4">
        <w:rPr>
          <w:rFonts w:asciiTheme="minorHAnsi" w:hAnsiTheme="minorHAnsi" w:cstheme="minorHAnsi"/>
          <w:sz w:val="24"/>
          <w:szCs w:val="24"/>
        </w:rPr>
        <w:t>R</w:t>
      </w:r>
      <w:r w:rsidR="00A86B7F" w:rsidRPr="009248D4">
        <w:rPr>
          <w:rFonts w:asciiTheme="minorHAnsi" w:hAnsiTheme="minorHAnsi" w:cstheme="minorHAnsi"/>
          <w:sz w:val="24"/>
          <w:szCs w:val="24"/>
        </w:rPr>
        <w:t>esearch</w:t>
      </w:r>
      <w:r w:rsidR="00714264" w:rsidRPr="009248D4">
        <w:rPr>
          <w:rFonts w:asciiTheme="minorHAnsi" w:hAnsiTheme="minorHAnsi" w:cstheme="minorHAnsi"/>
          <w:sz w:val="24"/>
          <w:szCs w:val="24"/>
        </w:rPr>
        <w:t xml:space="preserve"> </w:t>
      </w:r>
      <w:r w:rsidR="00174B30" w:rsidRPr="009248D4">
        <w:rPr>
          <w:rFonts w:asciiTheme="minorHAnsi" w:hAnsiTheme="minorHAnsi" w:cstheme="minorHAnsi"/>
          <w:sz w:val="24"/>
          <w:szCs w:val="24"/>
        </w:rPr>
        <w:t>means a systematic experiment, study, evaluation, demonstration or survey designed to develop or contribu</w:t>
      </w:r>
      <w:r w:rsidR="00D4137A" w:rsidRPr="00D4137A">
        <w:rPr>
          <w:rFonts w:asciiTheme="minorHAnsi" w:hAnsiTheme="minorHAnsi" w:cstheme="minorHAnsi"/>
          <w:sz w:val="24"/>
          <w:szCs w:val="24"/>
        </w:rPr>
        <w:t>te to general knowledge (basic R</w:t>
      </w:r>
      <w:r w:rsidR="00174B30" w:rsidRPr="009248D4">
        <w:rPr>
          <w:rFonts w:asciiTheme="minorHAnsi" w:hAnsiTheme="minorHAnsi" w:cstheme="minorHAnsi"/>
          <w:sz w:val="24"/>
          <w:szCs w:val="24"/>
        </w:rPr>
        <w:t xml:space="preserve">esearch) </w:t>
      </w:r>
      <w:r w:rsidR="00D4137A" w:rsidRPr="00D4137A">
        <w:rPr>
          <w:rFonts w:asciiTheme="minorHAnsi" w:hAnsiTheme="minorHAnsi" w:cstheme="minorHAnsi"/>
          <w:sz w:val="24"/>
          <w:szCs w:val="24"/>
        </w:rPr>
        <w:t>or specific knowledge (applied R</w:t>
      </w:r>
      <w:r w:rsidR="00174B30" w:rsidRPr="009248D4">
        <w:rPr>
          <w:rFonts w:asciiTheme="minorHAnsi" w:hAnsiTheme="minorHAnsi" w:cstheme="minorHAnsi"/>
          <w:sz w:val="24"/>
          <w:szCs w:val="24"/>
        </w:rPr>
        <w:t>esearch) relating broadly to public health by establishing, discovering, developing, elucidating or confirming information about, or the underlying mechanism relating to, biological causes, functions or effects, diseases, treatments, or rel</w:t>
      </w:r>
      <w:r w:rsidR="001D4035" w:rsidRPr="009248D4">
        <w:rPr>
          <w:rFonts w:asciiTheme="minorHAnsi" w:hAnsiTheme="minorHAnsi" w:cstheme="minorHAnsi"/>
          <w:sz w:val="24"/>
          <w:szCs w:val="24"/>
        </w:rPr>
        <w:t>a</w:t>
      </w:r>
      <w:r w:rsidR="00174B30" w:rsidRPr="009248D4">
        <w:rPr>
          <w:rFonts w:asciiTheme="minorHAnsi" w:hAnsiTheme="minorHAnsi" w:cstheme="minorHAnsi"/>
          <w:sz w:val="24"/>
          <w:szCs w:val="24"/>
        </w:rPr>
        <w:t>ted matters to be studied.</w:t>
      </w:r>
      <w:r w:rsidR="00174B30" w:rsidRPr="009248D4">
        <w:rPr>
          <w:rStyle w:val="EndnoteReference"/>
          <w:rFonts w:asciiTheme="minorHAnsi" w:hAnsiTheme="minorHAnsi" w:cstheme="minorHAnsi"/>
          <w:sz w:val="24"/>
          <w:szCs w:val="24"/>
        </w:rPr>
        <w:endnoteReference w:id="27"/>
      </w:r>
      <w:r w:rsidR="00BF227E" w:rsidRPr="009248D4">
        <w:rPr>
          <w:rFonts w:asciiTheme="minorHAnsi" w:hAnsiTheme="minorHAnsi" w:cstheme="minorHAnsi"/>
          <w:sz w:val="24"/>
          <w:szCs w:val="24"/>
        </w:rPr>
        <w:t xml:space="preserve"> </w:t>
      </w:r>
      <w:r w:rsidR="00D36657" w:rsidRPr="009248D4">
        <w:rPr>
          <w:rFonts w:asciiTheme="minorHAnsi" w:hAnsiTheme="minorHAnsi" w:cstheme="minorHAnsi"/>
          <w:sz w:val="24"/>
          <w:szCs w:val="24"/>
        </w:rPr>
        <w:t>With regard to the NSF, R</w:t>
      </w:r>
      <w:r w:rsidR="00316E6E" w:rsidRPr="009248D4">
        <w:rPr>
          <w:rFonts w:asciiTheme="minorHAnsi" w:hAnsiTheme="minorHAnsi" w:cstheme="minorHAnsi"/>
          <w:sz w:val="24"/>
          <w:szCs w:val="24"/>
        </w:rPr>
        <w:t>esearch includes proposals submitted to the NSF in all fields of science, engineering, mathematics and education and results from those</w:t>
      </w:r>
      <w:r w:rsidR="00A86B7F" w:rsidRPr="009248D4">
        <w:rPr>
          <w:rFonts w:asciiTheme="minorHAnsi" w:hAnsiTheme="minorHAnsi" w:cstheme="minorHAnsi"/>
          <w:sz w:val="24"/>
          <w:szCs w:val="24"/>
        </w:rPr>
        <w:t xml:space="preserve"> proposals.</w:t>
      </w:r>
      <w:r w:rsidR="0012396F" w:rsidRPr="009248D4">
        <w:rPr>
          <w:rStyle w:val="EndnoteReference"/>
          <w:rFonts w:asciiTheme="minorHAnsi" w:hAnsiTheme="minorHAnsi" w:cstheme="minorHAnsi"/>
          <w:sz w:val="24"/>
          <w:szCs w:val="24"/>
        </w:rPr>
        <w:endnoteReference w:id="28"/>
      </w:r>
      <w:r w:rsidR="00A86B7F" w:rsidRPr="009248D4">
        <w:rPr>
          <w:rFonts w:asciiTheme="minorHAnsi" w:hAnsiTheme="minorHAnsi" w:cstheme="minorHAnsi"/>
          <w:sz w:val="24"/>
          <w:szCs w:val="24"/>
        </w:rPr>
        <w:t xml:space="preserve"> </w:t>
      </w:r>
    </w:p>
    <w:p w14:paraId="185A11D3" w14:textId="77777777" w:rsidR="00174B30" w:rsidRPr="009248D4" w:rsidRDefault="00174B30" w:rsidP="00AE266A">
      <w:pPr>
        <w:pStyle w:val="PlainText"/>
        <w:numPr>
          <w:ilvl w:val="0"/>
          <w:numId w:val="43"/>
        </w:numPr>
        <w:spacing w:line="360" w:lineRule="auto"/>
        <w:ind w:left="806" w:hanging="446"/>
        <w:rPr>
          <w:rFonts w:asciiTheme="minorHAnsi" w:hAnsiTheme="minorHAnsi" w:cstheme="minorHAnsi"/>
          <w:sz w:val="24"/>
          <w:szCs w:val="24"/>
        </w:rPr>
      </w:pPr>
      <w:r w:rsidRPr="009248D4">
        <w:rPr>
          <w:rFonts w:asciiTheme="minorHAnsi" w:hAnsiTheme="minorHAnsi" w:cstheme="minorHAnsi"/>
          <w:i/>
          <w:sz w:val="24"/>
          <w:szCs w:val="24"/>
        </w:rPr>
        <w:t>Research Integrity Officer (RIO)</w:t>
      </w:r>
      <w:r w:rsidRPr="009248D4">
        <w:rPr>
          <w:rFonts w:asciiTheme="minorHAnsi" w:hAnsiTheme="minorHAnsi" w:cstheme="minorHAnsi"/>
          <w:sz w:val="24"/>
          <w:szCs w:val="24"/>
        </w:rPr>
        <w:t xml:space="preserve"> </w:t>
      </w:r>
      <w:r w:rsidR="0012396F" w:rsidRPr="00267063">
        <w:rPr>
          <w:rFonts w:asciiTheme="minorHAnsi" w:hAnsiTheme="minorHAnsi" w:cstheme="minorHAnsi"/>
          <w:sz w:val="24"/>
          <w:szCs w:val="24"/>
        </w:rPr>
        <w:t>means</w:t>
      </w:r>
      <w:r w:rsidRPr="009248D4">
        <w:rPr>
          <w:rFonts w:asciiTheme="minorHAnsi" w:hAnsiTheme="minorHAnsi" w:cstheme="minorHAnsi"/>
          <w:sz w:val="24"/>
          <w:szCs w:val="24"/>
        </w:rPr>
        <w:t xml:space="preserve"> the </w:t>
      </w:r>
      <w:r w:rsidR="0012396F" w:rsidRPr="00267063">
        <w:rPr>
          <w:rFonts w:asciiTheme="minorHAnsi" w:hAnsiTheme="minorHAnsi" w:cstheme="minorHAnsi"/>
          <w:sz w:val="24"/>
          <w:szCs w:val="24"/>
        </w:rPr>
        <w:t xml:space="preserve">Tulane University </w:t>
      </w:r>
      <w:r w:rsidRPr="009248D4">
        <w:rPr>
          <w:rFonts w:asciiTheme="minorHAnsi" w:hAnsiTheme="minorHAnsi" w:cstheme="minorHAnsi"/>
          <w:sz w:val="24"/>
          <w:szCs w:val="24"/>
        </w:rPr>
        <w:t>Vice President for Research. The RIO</w:t>
      </w:r>
      <w:r w:rsidR="001C07AD">
        <w:rPr>
          <w:rFonts w:asciiTheme="minorHAnsi" w:hAnsiTheme="minorHAnsi" w:cstheme="minorHAnsi"/>
          <w:sz w:val="24"/>
          <w:szCs w:val="24"/>
        </w:rPr>
        <w:t xml:space="preserve"> is responsible for ensuring that </w:t>
      </w:r>
      <w:r w:rsidR="0012396F">
        <w:rPr>
          <w:rFonts w:asciiTheme="minorHAnsi" w:hAnsiTheme="minorHAnsi" w:cstheme="minorHAnsi"/>
          <w:sz w:val="24"/>
          <w:szCs w:val="24"/>
        </w:rPr>
        <w:t xml:space="preserve">the </w:t>
      </w:r>
      <w:r w:rsidR="001C07AD">
        <w:rPr>
          <w:rFonts w:asciiTheme="minorHAnsi" w:hAnsiTheme="minorHAnsi" w:cstheme="minorHAnsi"/>
          <w:sz w:val="24"/>
          <w:szCs w:val="24"/>
        </w:rPr>
        <w:t xml:space="preserve">duties assigned to this position are carried out. </w:t>
      </w:r>
    </w:p>
    <w:p w14:paraId="526A923C" w14:textId="77777777" w:rsidR="00174B30" w:rsidRDefault="00174B30" w:rsidP="00AE266A">
      <w:pPr>
        <w:pStyle w:val="PlainText"/>
        <w:numPr>
          <w:ilvl w:val="0"/>
          <w:numId w:val="43"/>
        </w:numPr>
        <w:spacing w:line="360" w:lineRule="auto"/>
        <w:ind w:left="907" w:hanging="547"/>
        <w:rPr>
          <w:rFonts w:asciiTheme="minorHAnsi" w:hAnsiTheme="minorHAnsi" w:cstheme="minorHAnsi"/>
          <w:sz w:val="24"/>
          <w:szCs w:val="24"/>
        </w:rPr>
      </w:pPr>
      <w:r w:rsidRPr="009248D4">
        <w:rPr>
          <w:rFonts w:asciiTheme="minorHAnsi" w:hAnsiTheme="minorHAnsi" w:cstheme="minorHAnsi"/>
          <w:i/>
          <w:sz w:val="24"/>
          <w:szCs w:val="24"/>
        </w:rPr>
        <w:t xml:space="preserve">Research </w:t>
      </w:r>
      <w:r w:rsidR="00D4137A">
        <w:rPr>
          <w:rFonts w:asciiTheme="minorHAnsi" w:hAnsiTheme="minorHAnsi" w:cstheme="minorHAnsi"/>
          <w:i/>
          <w:sz w:val="24"/>
          <w:szCs w:val="24"/>
        </w:rPr>
        <w:t>M</w:t>
      </w:r>
      <w:r w:rsidRPr="009248D4">
        <w:rPr>
          <w:rFonts w:asciiTheme="minorHAnsi" w:hAnsiTheme="minorHAnsi" w:cstheme="minorHAnsi"/>
          <w:i/>
          <w:sz w:val="24"/>
          <w:szCs w:val="24"/>
        </w:rPr>
        <w:t>isconduct</w:t>
      </w:r>
      <w:r w:rsidRPr="001D4035">
        <w:rPr>
          <w:rFonts w:asciiTheme="minorHAnsi" w:hAnsiTheme="minorHAnsi" w:cstheme="minorHAnsi"/>
          <w:sz w:val="24"/>
          <w:szCs w:val="24"/>
        </w:rPr>
        <w:t xml:space="preserve"> means </w:t>
      </w:r>
      <w:r w:rsidR="00316E6E" w:rsidRPr="009248D4">
        <w:rPr>
          <w:rFonts w:asciiTheme="minorHAnsi" w:hAnsiTheme="minorHAnsi" w:cstheme="minorHAnsi"/>
          <w:i/>
          <w:sz w:val="24"/>
          <w:szCs w:val="24"/>
        </w:rPr>
        <w:t>F</w:t>
      </w:r>
      <w:r w:rsidRPr="009248D4">
        <w:rPr>
          <w:rFonts w:asciiTheme="minorHAnsi" w:hAnsiTheme="minorHAnsi" w:cstheme="minorHAnsi"/>
          <w:i/>
          <w:sz w:val="24"/>
          <w:szCs w:val="24"/>
        </w:rPr>
        <w:t>abrication</w:t>
      </w:r>
      <w:r w:rsidRPr="009248D4">
        <w:rPr>
          <w:rFonts w:asciiTheme="minorHAnsi" w:hAnsiTheme="minorHAnsi" w:cstheme="minorHAnsi"/>
          <w:sz w:val="24"/>
          <w:szCs w:val="24"/>
        </w:rPr>
        <w:t xml:space="preserve">, </w:t>
      </w:r>
      <w:r w:rsidR="00316E6E" w:rsidRPr="009248D4">
        <w:rPr>
          <w:rFonts w:asciiTheme="minorHAnsi" w:hAnsiTheme="minorHAnsi" w:cstheme="minorHAnsi"/>
          <w:i/>
          <w:sz w:val="24"/>
          <w:szCs w:val="24"/>
        </w:rPr>
        <w:t>F</w:t>
      </w:r>
      <w:r w:rsidRPr="009248D4">
        <w:rPr>
          <w:rFonts w:asciiTheme="minorHAnsi" w:hAnsiTheme="minorHAnsi" w:cstheme="minorHAnsi"/>
          <w:i/>
          <w:sz w:val="24"/>
          <w:szCs w:val="24"/>
        </w:rPr>
        <w:t>alsification</w:t>
      </w:r>
      <w:r w:rsidRPr="00D4137A">
        <w:rPr>
          <w:rFonts w:asciiTheme="minorHAnsi" w:hAnsiTheme="minorHAnsi" w:cstheme="minorHAnsi"/>
          <w:sz w:val="24"/>
          <w:szCs w:val="24"/>
        </w:rPr>
        <w:t xml:space="preserve">, or </w:t>
      </w:r>
      <w:r w:rsidR="00316E6E" w:rsidRPr="009248D4">
        <w:rPr>
          <w:rFonts w:asciiTheme="minorHAnsi" w:hAnsiTheme="minorHAnsi" w:cstheme="minorHAnsi"/>
          <w:i/>
          <w:sz w:val="24"/>
          <w:szCs w:val="24"/>
        </w:rPr>
        <w:t>P</w:t>
      </w:r>
      <w:r w:rsidRPr="009248D4">
        <w:rPr>
          <w:rFonts w:asciiTheme="minorHAnsi" w:hAnsiTheme="minorHAnsi" w:cstheme="minorHAnsi"/>
          <w:i/>
          <w:sz w:val="24"/>
          <w:szCs w:val="24"/>
        </w:rPr>
        <w:t>lagiarism</w:t>
      </w:r>
      <w:r w:rsidRPr="00D4137A">
        <w:rPr>
          <w:rFonts w:asciiTheme="minorHAnsi" w:hAnsiTheme="minorHAnsi" w:cstheme="minorHAnsi"/>
          <w:sz w:val="24"/>
          <w:szCs w:val="24"/>
        </w:rPr>
        <w:t xml:space="preserve"> </w:t>
      </w:r>
      <w:r w:rsidRPr="00A267FF">
        <w:rPr>
          <w:rFonts w:asciiTheme="minorHAnsi" w:hAnsiTheme="minorHAnsi" w:cstheme="minorHAnsi"/>
          <w:sz w:val="24"/>
          <w:szCs w:val="24"/>
        </w:rPr>
        <w:t>in propo</w:t>
      </w:r>
      <w:r w:rsidR="00943209">
        <w:rPr>
          <w:rFonts w:asciiTheme="minorHAnsi" w:hAnsiTheme="minorHAnsi" w:cstheme="minorHAnsi"/>
          <w:sz w:val="24"/>
          <w:szCs w:val="24"/>
        </w:rPr>
        <w:t>sing, performing, or reviewing R</w:t>
      </w:r>
      <w:r w:rsidRPr="00A267FF">
        <w:rPr>
          <w:rFonts w:asciiTheme="minorHAnsi" w:hAnsiTheme="minorHAnsi" w:cstheme="minorHAnsi"/>
          <w:sz w:val="24"/>
          <w:szCs w:val="24"/>
        </w:rPr>
        <w:t>esearch, or in</w:t>
      </w:r>
      <w:r w:rsidR="00943209">
        <w:rPr>
          <w:rFonts w:asciiTheme="minorHAnsi" w:hAnsiTheme="minorHAnsi" w:cstheme="minorHAnsi"/>
          <w:sz w:val="24"/>
          <w:szCs w:val="24"/>
        </w:rPr>
        <w:t xml:space="preserve"> reporting R</w:t>
      </w:r>
      <w:r w:rsidRPr="00277C53">
        <w:rPr>
          <w:rFonts w:asciiTheme="minorHAnsi" w:hAnsiTheme="minorHAnsi" w:cstheme="minorHAnsi"/>
          <w:sz w:val="24"/>
          <w:szCs w:val="24"/>
        </w:rPr>
        <w:t>esearch results.</w:t>
      </w:r>
      <w:r>
        <w:rPr>
          <w:rFonts w:asciiTheme="minorHAnsi" w:hAnsiTheme="minorHAnsi" w:cstheme="minorHAnsi"/>
          <w:sz w:val="24"/>
          <w:szCs w:val="24"/>
        </w:rPr>
        <w:t xml:space="preserve"> </w:t>
      </w:r>
    </w:p>
    <w:p w14:paraId="5D78E5AE" w14:textId="77777777" w:rsidR="00174B30" w:rsidRDefault="00174B30" w:rsidP="00EC0CCB">
      <w:pPr>
        <w:pStyle w:val="PlainText"/>
        <w:spacing w:line="360" w:lineRule="auto"/>
        <w:ind w:left="1080" w:hanging="360"/>
        <w:rPr>
          <w:rFonts w:asciiTheme="minorHAnsi" w:hAnsiTheme="minorHAnsi" w:cstheme="minorHAnsi"/>
          <w:sz w:val="24"/>
          <w:szCs w:val="24"/>
        </w:rPr>
      </w:pPr>
      <w:r w:rsidRPr="009248D4">
        <w:rPr>
          <w:rFonts w:asciiTheme="minorHAnsi" w:hAnsiTheme="minorHAnsi" w:cstheme="minorHAnsi"/>
          <w:sz w:val="24"/>
          <w:szCs w:val="24"/>
        </w:rPr>
        <w:t xml:space="preserve">1. </w:t>
      </w:r>
      <w:r w:rsidRPr="00277C53">
        <w:rPr>
          <w:rFonts w:asciiTheme="minorHAnsi" w:hAnsiTheme="minorHAnsi" w:cstheme="minorHAnsi"/>
          <w:sz w:val="24"/>
          <w:szCs w:val="24"/>
        </w:rPr>
        <w:t xml:space="preserve"> </w:t>
      </w:r>
      <w:r w:rsidRPr="009248D4">
        <w:rPr>
          <w:rFonts w:asciiTheme="minorHAnsi" w:hAnsiTheme="minorHAnsi" w:cstheme="minorHAnsi"/>
          <w:i/>
          <w:sz w:val="24"/>
          <w:szCs w:val="24"/>
        </w:rPr>
        <w:t>Fabrication</w:t>
      </w:r>
      <w:r w:rsidRPr="00277C53">
        <w:rPr>
          <w:rFonts w:asciiTheme="minorHAnsi" w:hAnsiTheme="minorHAnsi" w:cstheme="minorHAnsi"/>
          <w:b/>
          <w:sz w:val="24"/>
          <w:szCs w:val="24"/>
        </w:rPr>
        <w:t xml:space="preserve"> </w:t>
      </w:r>
      <w:r w:rsidR="007B105E" w:rsidRPr="009248D4">
        <w:rPr>
          <w:rFonts w:asciiTheme="minorHAnsi" w:hAnsiTheme="minorHAnsi" w:cstheme="minorHAnsi"/>
          <w:sz w:val="24"/>
          <w:szCs w:val="24"/>
        </w:rPr>
        <w:t>mean</w:t>
      </w:r>
      <w:r w:rsidR="00D4137A" w:rsidRPr="009248D4">
        <w:rPr>
          <w:rFonts w:asciiTheme="minorHAnsi" w:hAnsiTheme="minorHAnsi" w:cstheme="minorHAnsi"/>
          <w:sz w:val="24"/>
          <w:szCs w:val="24"/>
        </w:rPr>
        <w:t>s</w:t>
      </w:r>
      <w:r w:rsidRPr="00277C53">
        <w:rPr>
          <w:rFonts w:asciiTheme="minorHAnsi" w:hAnsiTheme="minorHAnsi" w:cstheme="minorHAnsi"/>
          <w:sz w:val="24"/>
          <w:szCs w:val="24"/>
        </w:rPr>
        <w:t xml:space="preserve"> making up data or results and recording or reporting them</w:t>
      </w:r>
      <w:r w:rsidR="00A267FF">
        <w:rPr>
          <w:rFonts w:asciiTheme="minorHAnsi" w:hAnsiTheme="minorHAnsi" w:cstheme="minorHAnsi"/>
          <w:sz w:val="24"/>
          <w:szCs w:val="24"/>
        </w:rPr>
        <w:t>;</w:t>
      </w:r>
    </w:p>
    <w:p w14:paraId="021034E8" w14:textId="77777777" w:rsidR="00174B30" w:rsidRDefault="00174B30" w:rsidP="00EC0CCB">
      <w:pPr>
        <w:pStyle w:val="PlainText"/>
        <w:spacing w:line="360" w:lineRule="auto"/>
        <w:ind w:left="990" w:hanging="270"/>
        <w:rPr>
          <w:rFonts w:asciiTheme="minorHAnsi" w:hAnsiTheme="minorHAnsi" w:cstheme="minorHAnsi"/>
          <w:sz w:val="24"/>
          <w:szCs w:val="24"/>
        </w:rPr>
      </w:pPr>
      <w:r w:rsidRPr="00936900">
        <w:rPr>
          <w:rFonts w:asciiTheme="minorHAnsi" w:hAnsiTheme="minorHAnsi" w:cstheme="minorHAnsi"/>
          <w:sz w:val="24"/>
          <w:szCs w:val="24"/>
        </w:rPr>
        <w:t xml:space="preserve">2.  </w:t>
      </w:r>
      <w:r w:rsidRPr="009248D4">
        <w:rPr>
          <w:rFonts w:asciiTheme="minorHAnsi" w:hAnsiTheme="minorHAnsi" w:cstheme="minorHAnsi"/>
          <w:i/>
          <w:sz w:val="24"/>
          <w:szCs w:val="24"/>
        </w:rPr>
        <w:t>Falsification</w:t>
      </w:r>
      <w:r w:rsidRPr="00936900">
        <w:rPr>
          <w:rFonts w:asciiTheme="minorHAnsi" w:hAnsiTheme="minorHAnsi" w:cstheme="minorHAnsi"/>
          <w:b/>
          <w:sz w:val="24"/>
          <w:szCs w:val="24"/>
        </w:rPr>
        <w:t xml:space="preserve"> </w:t>
      </w:r>
      <w:r w:rsidR="007B105E">
        <w:rPr>
          <w:rFonts w:asciiTheme="minorHAnsi" w:hAnsiTheme="minorHAnsi" w:cstheme="minorHAnsi"/>
          <w:sz w:val="24"/>
          <w:szCs w:val="24"/>
        </w:rPr>
        <w:t>means</w:t>
      </w:r>
      <w:r w:rsidRPr="00936900">
        <w:rPr>
          <w:rFonts w:asciiTheme="minorHAnsi" w:hAnsiTheme="minorHAnsi" w:cstheme="minorHAnsi"/>
          <w:sz w:val="24"/>
          <w:szCs w:val="24"/>
        </w:rPr>
        <w:t xml:space="preserve"> manipulating </w:t>
      </w:r>
      <w:r w:rsidR="00D4137A">
        <w:rPr>
          <w:rFonts w:asciiTheme="minorHAnsi" w:hAnsiTheme="minorHAnsi" w:cstheme="minorHAnsi"/>
          <w:sz w:val="24"/>
          <w:szCs w:val="24"/>
        </w:rPr>
        <w:t>R</w:t>
      </w:r>
      <w:r w:rsidRPr="00936900">
        <w:rPr>
          <w:rFonts w:asciiTheme="minorHAnsi" w:hAnsiTheme="minorHAnsi" w:cstheme="minorHAnsi"/>
          <w:sz w:val="24"/>
          <w:szCs w:val="24"/>
        </w:rPr>
        <w:t xml:space="preserve">esearch materials, equipment, or processes, or changing or omitting data or results such that the </w:t>
      </w:r>
      <w:r w:rsidR="00D4137A">
        <w:rPr>
          <w:rFonts w:asciiTheme="minorHAnsi" w:hAnsiTheme="minorHAnsi" w:cstheme="minorHAnsi"/>
          <w:sz w:val="24"/>
          <w:szCs w:val="24"/>
        </w:rPr>
        <w:t>R</w:t>
      </w:r>
      <w:r w:rsidRPr="00936900">
        <w:rPr>
          <w:rFonts w:asciiTheme="minorHAnsi" w:hAnsiTheme="minorHAnsi" w:cstheme="minorHAnsi"/>
          <w:sz w:val="24"/>
          <w:szCs w:val="24"/>
        </w:rPr>
        <w:t xml:space="preserve">esearch is not accurately represented in the </w:t>
      </w:r>
      <w:r w:rsidR="00D4137A">
        <w:rPr>
          <w:rFonts w:asciiTheme="minorHAnsi" w:hAnsiTheme="minorHAnsi" w:cstheme="minorHAnsi"/>
          <w:sz w:val="24"/>
          <w:szCs w:val="24"/>
        </w:rPr>
        <w:t>R</w:t>
      </w:r>
      <w:r w:rsidRPr="00936900">
        <w:rPr>
          <w:rFonts w:asciiTheme="minorHAnsi" w:hAnsiTheme="minorHAnsi" w:cstheme="minorHAnsi"/>
          <w:sz w:val="24"/>
          <w:szCs w:val="24"/>
        </w:rPr>
        <w:t xml:space="preserve">esearch </w:t>
      </w:r>
      <w:r w:rsidR="00D4137A">
        <w:rPr>
          <w:rFonts w:asciiTheme="minorHAnsi" w:hAnsiTheme="minorHAnsi" w:cstheme="minorHAnsi"/>
          <w:sz w:val="24"/>
          <w:szCs w:val="24"/>
        </w:rPr>
        <w:t>R</w:t>
      </w:r>
      <w:r w:rsidRPr="00936900">
        <w:rPr>
          <w:rFonts w:asciiTheme="minorHAnsi" w:hAnsiTheme="minorHAnsi" w:cstheme="minorHAnsi"/>
          <w:sz w:val="24"/>
          <w:szCs w:val="24"/>
        </w:rPr>
        <w:t>ecord</w:t>
      </w:r>
      <w:r w:rsidR="00A267FF">
        <w:rPr>
          <w:rFonts w:asciiTheme="minorHAnsi" w:hAnsiTheme="minorHAnsi" w:cstheme="minorHAnsi"/>
          <w:sz w:val="24"/>
          <w:szCs w:val="24"/>
        </w:rPr>
        <w:t>;</w:t>
      </w:r>
    </w:p>
    <w:p w14:paraId="42CA62F3" w14:textId="77777777" w:rsidR="00174B30" w:rsidRDefault="00174B30" w:rsidP="00EC0CCB">
      <w:pPr>
        <w:pStyle w:val="PlainText"/>
        <w:spacing w:line="360" w:lineRule="auto"/>
        <w:ind w:left="990" w:hanging="270"/>
        <w:rPr>
          <w:rFonts w:asciiTheme="minorHAnsi" w:hAnsiTheme="minorHAnsi" w:cstheme="minorHAnsi"/>
          <w:sz w:val="24"/>
          <w:szCs w:val="24"/>
        </w:rPr>
      </w:pPr>
      <w:r>
        <w:rPr>
          <w:rFonts w:asciiTheme="minorHAnsi" w:hAnsiTheme="minorHAnsi" w:cstheme="minorHAnsi"/>
          <w:sz w:val="24"/>
          <w:szCs w:val="24"/>
        </w:rPr>
        <w:t xml:space="preserve">3. </w:t>
      </w:r>
      <w:r w:rsidRPr="009248D4">
        <w:rPr>
          <w:rFonts w:asciiTheme="minorHAnsi" w:hAnsiTheme="minorHAnsi" w:cstheme="minorHAnsi"/>
          <w:i/>
          <w:sz w:val="24"/>
          <w:szCs w:val="24"/>
        </w:rPr>
        <w:t>Plagiarism</w:t>
      </w:r>
      <w:r w:rsidRPr="00936900">
        <w:rPr>
          <w:rFonts w:asciiTheme="minorHAnsi" w:hAnsiTheme="minorHAnsi" w:cstheme="minorHAnsi"/>
          <w:b/>
          <w:sz w:val="24"/>
          <w:szCs w:val="24"/>
        </w:rPr>
        <w:t xml:space="preserve"> </w:t>
      </w:r>
      <w:r w:rsidR="007B105E">
        <w:rPr>
          <w:rFonts w:asciiTheme="minorHAnsi" w:hAnsiTheme="minorHAnsi" w:cstheme="minorHAnsi"/>
          <w:sz w:val="24"/>
          <w:szCs w:val="24"/>
        </w:rPr>
        <w:t>means</w:t>
      </w:r>
      <w:r w:rsidRPr="00936900">
        <w:rPr>
          <w:rFonts w:asciiTheme="minorHAnsi" w:hAnsiTheme="minorHAnsi" w:cstheme="minorHAnsi"/>
          <w:sz w:val="24"/>
          <w:szCs w:val="24"/>
        </w:rPr>
        <w:t xml:space="preserve"> the appropriation of another person’s ideas, processes, results, or words without giving appropriate credit. </w:t>
      </w:r>
    </w:p>
    <w:p w14:paraId="6942E6BC" w14:textId="5BFC5228" w:rsidR="00174B30" w:rsidRPr="00936900" w:rsidRDefault="00174B30" w:rsidP="00EC0CCB">
      <w:pPr>
        <w:pStyle w:val="PlainText"/>
        <w:spacing w:line="360" w:lineRule="auto"/>
        <w:ind w:left="720"/>
        <w:rPr>
          <w:rFonts w:asciiTheme="minorHAnsi" w:hAnsiTheme="minorHAnsi" w:cstheme="minorHAnsi"/>
          <w:sz w:val="24"/>
          <w:szCs w:val="24"/>
        </w:rPr>
      </w:pPr>
      <w:r w:rsidRPr="00936900">
        <w:rPr>
          <w:rFonts w:asciiTheme="minorHAnsi" w:hAnsiTheme="minorHAnsi" w:cstheme="minorHAnsi"/>
          <w:sz w:val="24"/>
          <w:szCs w:val="24"/>
        </w:rPr>
        <w:t xml:space="preserve">Research </w:t>
      </w:r>
      <w:r w:rsidR="00720F5F">
        <w:rPr>
          <w:rFonts w:asciiTheme="minorHAnsi" w:hAnsiTheme="minorHAnsi" w:cstheme="minorHAnsi"/>
          <w:sz w:val="24"/>
          <w:szCs w:val="24"/>
        </w:rPr>
        <w:t>M</w:t>
      </w:r>
      <w:r w:rsidRPr="00936900">
        <w:rPr>
          <w:rFonts w:asciiTheme="minorHAnsi" w:hAnsiTheme="minorHAnsi" w:cstheme="minorHAnsi"/>
          <w:sz w:val="24"/>
          <w:szCs w:val="24"/>
        </w:rPr>
        <w:t>isconduct does not include honest error or differences of opinion.</w:t>
      </w:r>
      <w:r w:rsidRPr="00277C53">
        <w:rPr>
          <w:rStyle w:val="EndnoteReference"/>
          <w:rFonts w:asciiTheme="minorHAnsi" w:hAnsiTheme="minorHAnsi" w:cstheme="minorHAnsi"/>
          <w:sz w:val="24"/>
          <w:szCs w:val="24"/>
        </w:rPr>
        <w:endnoteReference w:id="29"/>
      </w:r>
      <w:r w:rsidR="00F500A8">
        <w:rPr>
          <w:rFonts w:asciiTheme="minorHAnsi" w:hAnsiTheme="minorHAnsi" w:cstheme="minorHAnsi"/>
          <w:sz w:val="24"/>
          <w:szCs w:val="24"/>
        </w:rPr>
        <w:t xml:space="preserve"> Plagiarism does not include </w:t>
      </w:r>
      <w:r w:rsidR="00504219">
        <w:rPr>
          <w:rFonts w:asciiTheme="minorHAnsi" w:hAnsiTheme="minorHAnsi" w:cstheme="minorHAnsi"/>
          <w:sz w:val="24"/>
          <w:szCs w:val="24"/>
        </w:rPr>
        <w:t xml:space="preserve">disputes about </w:t>
      </w:r>
      <w:r w:rsidR="00F500A8">
        <w:rPr>
          <w:rFonts w:asciiTheme="minorHAnsi" w:hAnsiTheme="minorHAnsi" w:cstheme="minorHAnsi"/>
          <w:sz w:val="24"/>
          <w:szCs w:val="24"/>
        </w:rPr>
        <w:t>authorship.</w:t>
      </w:r>
    </w:p>
    <w:p w14:paraId="469A9EB3" w14:textId="77777777" w:rsidR="0040533D" w:rsidRPr="009248D4" w:rsidRDefault="0040533D" w:rsidP="00EC0CCB">
      <w:pPr>
        <w:pStyle w:val="PlainText"/>
        <w:spacing w:line="360" w:lineRule="auto"/>
        <w:ind w:left="1080" w:hanging="360"/>
        <w:rPr>
          <w:rFonts w:asciiTheme="minorHAnsi" w:hAnsiTheme="minorHAnsi" w:cstheme="minorHAnsi"/>
          <w:sz w:val="24"/>
          <w:szCs w:val="24"/>
        </w:rPr>
      </w:pPr>
      <w:r w:rsidRPr="009248D4">
        <w:rPr>
          <w:rFonts w:asciiTheme="minorHAnsi" w:hAnsiTheme="minorHAnsi" w:cstheme="minorHAnsi"/>
          <w:sz w:val="24"/>
          <w:szCs w:val="24"/>
        </w:rPr>
        <w:lastRenderedPageBreak/>
        <w:t xml:space="preserve">To make a finding of Research Misconduct, </w:t>
      </w:r>
      <w:r w:rsidR="00E24505">
        <w:rPr>
          <w:rFonts w:asciiTheme="minorHAnsi" w:hAnsiTheme="minorHAnsi" w:cstheme="minorHAnsi"/>
          <w:sz w:val="24"/>
          <w:szCs w:val="24"/>
        </w:rPr>
        <w:t>the Respondent’</w:t>
      </w:r>
      <w:r w:rsidR="00E24505" w:rsidRPr="00E24505">
        <w:rPr>
          <w:rFonts w:asciiTheme="minorHAnsi" w:hAnsiTheme="minorHAnsi" w:cstheme="minorHAnsi"/>
          <w:sz w:val="24"/>
          <w:szCs w:val="24"/>
        </w:rPr>
        <w:t>s</w:t>
      </w:r>
      <w:r w:rsidRPr="009248D4">
        <w:rPr>
          <w:rFonts w:asciiTheme="minorHAnsi" w:hAnsiTheme="minorHAnsi" w:cstheme="minorHAnsi"/>
          <w:sz w:val="24"/>
          <w:szCs w:val="24"/>
        </w:rPr>
        <w:t xml:space="preserve"> behavior must:</w:t>
      </w:r>
    </w:p>
    <w:p w14:paraId="34C72227" w14:textId="77777777" w:rsidR="001D595E" w:rsidRPr="009248D4" w:rsidRDefault="0040533D" w:rsidP="00AE266A">
      <w:pPr>
        <w:pStyle w:val="PlainText"/>
        <w:numPr>
          <w:ilvl w:val="0"/>
          <w:numId w:val="41"/>
        </w:numPr>
        <w:spacing w:line="360" w:lineRule="auto"/>
        <w:ind w:left="1080"/>
        <w:rPr>
          <w:rFonts w:asciiTheme="minorHAnsi" w:hAnsiTheme="minorHAnsi" w:cstheme="minorHAnsi"/>
          <w:sz w:val="24"/>
          <w:szCs w:val="24"/>
        </w:rPr>
      </w:pPr>
      <w:r w:rsidRPr="009248D4">
        <w:rPr>
          <w:rFonts w:asciiTheme="minorHAnsi" w:hAnsiTheme="minorHAnsi" w:cstheme="minorHAnsi"/>
          <w:sz w:val="24"/>
          <w:szCs w:val="24"/>
        </w:rPr>
        <w:t>represent</w:t>
      </w:r>
      <w:r w:rsidR="001D595E" w:rsidRPr="009248D4">
        <w:rPr>
          <w:rFonts w:asciiTheme="minorHAnsi" w:hAnsiTheme="minorHAnsi" w:cstheme="minorHAnsi"/>
          <w:sz w:val="24"/>
          <w:szCs w:val="24"/>
        </w:rPr>
        <w:t xml:space="preserve"> a significant departure from accepted practices of the relevant Research community;</w:t>
      </w:r>
    </w:p>
    <w:p w14:paraId="567605F0" w14:textId="77777777" w:rsidR="001D595E" w:rsidRPr="009248D4" w:rsidRDefault="0040533D" w:rsidP="00AE266A">
      <w:pPr>
        <w:pStyle w:val="PlainText"/>
        <w:numPr>
          <w:ilvl w:val="0"/>
          <w:numId w:val="41"/>
        </w:numPr>
        <w:spacing w:line="360" w:lineRule="auto"/>
        <w:ind w:left="990" w:hanging="270"/>
        <w:rPr>
          <w:rFonts w:asciiTheme="minorHAnsi" w:hAnsiTheme="minorHAnsi" w:cstheme="minorHAnsi"/>
          <w:sz w:val="24"/>
          <w:szCs w:val="24"/>
        </w:rPr>
      </w:pPr>
      <w:r w:rsidRPr="009248D4">
        <w:rPr>
          <w:rFonts w:asciiTheme="minorHAnsi" w:hAnsiTheme="minorHAnsi" w:cstheme="minorHAnsi"/>
          <w:sz w:val="24"/>
          <w:szCs w:val="24"/>
        </w:rPr>
        <w:t xml:space="preserve">be committed </w:t>
      </w:r>
      <w:r w:rsidR="001D595E" w:rsidRPr="009248D4">
        <w:rPr>
          <w:rFonts w:asciiTheme="minorHAnsi" w:hAnsiTheme="minorHAnsi" w:cstheme="minorHAnsi"/>
          <w:sz w:val="24"/>
          <w:szCs w:val="24"/>
        </w:rPr>
        <w:t>Intentionally, Knowingly, or Recklessly; and</w:t>
      </w:r>
    </w:p>
    <w:p w14:paraId="08CEA4E1" w14:textId="77777777" w:rsidR="001D595E" w:rsidRPr="009248D4" w:rsidRDefault="0040533D" w:rsidP="00AE266A">
      <w:pPr>
        <w:pStyle w:val="PlainText"/>
        <w:numPr>
          <w:ilvl w:val="0"/>
          <w:numId w:val="41"/>
        </w:numPr>
        <w:spacing w:line="360" w:lineRule="auto"/>
        <w:ind w:left="990" w:hanging="270"/>
        <w:rPr>
          <w:rFonts w:asciiTheme="minorHAnsi" w:hAnsiTheme="minorHAnsi" w:cstheme="minorHAnsi"/>
          <w:sz w:val="24"/>
          <w:szCs w:val="24"/>
        </w:rPr>
      </w:pPr>
      <w:r w:rsidRPr="009248D4">
        <w:rPr>
          <w:rFonts w:asciiTheme="minorHAnsi" w:hAnsiTheme="minorHAnsi" w:cstheme="minorHAnsi"/>
          <w:sz w:val="24"/>
          <w:szCs w:val="24"/>
        </w:rPr>
        <w:t xml:space="preserve">be proved </w:t>
      </w:r>
      <w:r w:rsidR="001D595E" w:rsidRPr="009248D4">
        <w:rPr>
          <w:rFonts w:asciiTheme="minorHAnsi" w:hAnsiTheme="minorHAnsi" w:cstheme="minorHAnsi"/>
          <w:sz w:val="24"/>
          <w:szCs w:val="24"/>
        </w:rPr>
        <w:t>by a Preponderance of the Evidence.</w:t>
      </w:r>
      <w:r w:rsidR="00720F5F">
        <w:rPr>
          <w:rStyle w:val="EndnoteReference"/>
          <w:rFonts w:asciiTheme="minorHAnsi" w:hAnsiTheme="minorHAnsi" w:cstheme="minorHAnsi"/>
          <w:sz w:val="24"/>
          <w:szCs w:val="24"/>
        </w:rPr>
        <w:endnoteReference w:id="30"/>
      </w:r>
    </w:p>
    <w:p w14:paraId="7A97F34C" w14:textId="77777777" w:rsidR="00810058" w:rsidRDefault="00810058" w:rsidP="00EC0CCB">
      <w:pPr>
        <w:pStyle w:val="PlainText"/>
        <w:spacing w:line="360" w:lineRule="auto"/>
        <w:ind w:left="720"/>
        <w:rPr>
          <w:rFonts w:asciiTheme="minorHAnsi" w:hAnsiTheme="minorHAnsi" w:cstheme="minorHAnsi"/>
          <w:sz w:val="24"/>
          <w:szCs w:val="24"/>
        </w:rPr>
      </w:pPr>
      <w:r w:rsidRPr="009248D4">
        <w:rPr>
          <w:rFonts w:asciiTheme="minorHAnsi" w:hAnsiTheme="minorHAnsi" w:cstheme="minorHAnsi"/>
          <w:sz w:val="24"/>
          <w:szCs w:val="24"/>
        </w:rPr>
        <w:t>The destruction, absence of, or R</w:t>
      </w:r>
      <w:r w:rsidRPr="00810058">
        <w:rPr>
          <w:rFonts w:asciiTheme="minorHAnsi" w:hAnsiTheme="minorHAnsi" w:cstheme="minorHAnsi"/>
          <w:sz w:val="24"/>
          <w:szCs w:val="24"/>
        </w:rPr>
        <w:t>espondent’s failure to provide Research R</w:t>
      </w:r>
      <w:r w:rsidRPr="009248D4">
        <w:rPr>
          <w:rFonts w:asciiTheme="minorHAnsi" w:hAnsiTheme="minorHAnsi" w:cstheme="minorHAnsi"/>
          <w:sz w:val="24"/>
          <w:szCs w:val="24"/>
        </w:rPr>
        <w:t>ecords adequat</w:t>
      </w:r>
      <w:r w:rsidRPr="00810058">
        <w:rPr>
          <w:rFonts w:asciiTheme="minorHAnsi" w:hAnsiTheme="minorHAnsi" w:cstheme="minorHAnsi"/>
          <w:sz w:val="24"/>
          <w:szCs w:val="24"/>
        </w:rPr>
        <w:t>ely document</w:t>
      </w:r>
      <w:r w:rsidR="00170C7B">
        <w:rPr>
          <w:rFonts w:asciiTheme="minorHAnsi" w:hAnsiTheme="minorHAnsi" w:cstheme="minorHAnsi"/>
          <w:sz w:val="24"/>
          <w:szCs w:val="24"/>
        </w:rPr>
        <w:t>ing the questioned Research is E</w:t>
      </w:r>
      <w:r w:rsidRPr="00810058">
        <w:rPr>
          <w:rFonts w:asciiTheme="minorHAnsi" w:hAnsiTheme="minorHAnsi" w:cstheme="minorHAnsi"/>
          <w:sz w:val="24"/>
          <w:szCs w:val="24"/>
        </w:rPr>
        <w:t>vidence of Research M</w:t>
      </w:r>
      <w:r w:rsidRPr="009248D4">
        <w:rPr>
          <w:rFonts w:asciiTheme="minorHAnsi" w:hAnsiTheme="minorHAnsi" w:cstheme="minorHAnsi"/>
          <w:sz w:val="24"/>
          <w:szCs w:val="24"/>
        </w:rPr>
        <w:t>isconduct where the</w:t>
      </w:r>
      <w:r>
        <w:rPr>
          <w:rFonts w:asciiTheme="minorHAnsi" w:hAnsiTheme="minorHAnsi" w:cstheme="minorHAnsi"/>
          <w:sz w:val="24"/>
          <w:szCs w:val="24"/>
        </w:rPr>
        <w:t xml:space="preserve"> university </w:t>
      </w:r>
      <w:r w:rsidRPr="00810058">
        <w:rPr>
          <w:rFonts w:asciiTheme="minorHAnsi" w:hAnsiTheme="minorHAnsi" w:cstheme="minorHAnsi"/>
          <w:sz w:val="24"/>
          <w:szCs w:val="24"/>
        </w:rPr>
        <w:t>establishes by a P</w:t>
      </w:r>
      <w:r w:rsidRPr="009248D4">
        <w:rPr>
          <w:rFonts w:asciiTheme="minorHAnsi" w:hAnsiTheme="minorHAnsi" w:cstheme="minorHAnsi"/>
          <w:sz w:val="24"/>
          <w:szCs w:val="24"/>
        </w:rPr>
        <w:t>reponderance of the</w:t>
      </w:r>
      <w:r w:rsidRPr="00810058">
        <w:rPr>
          <w:rFonts w:asciiTheme="minorHAnsi" w:hAnsiTheme="minorHAnsi" w:cstheme="minorHAnsi"/>
          <w:sz w:val="24"/>
          <w:szCs w:val="24"/>
        </w:rPr>
        <w:t xml:space="preserve"> Evidence that the Respondent Intentionally, Knowingly, or Recklessly had Research R</w:t>
      </w:r>
      <w:r w:rsidRPr="009248D4">
        <w:rPr>
          <w:rFonts w:asciiTheme="minorHAnsi" w:hAnsiTheme="minorHAnsi" w:cstheme="minorHAnsi"/>
          <w:sz w:val="24"/>
          <w:szCs w:val="24"/>
        </w:rPr>
        <w:t xml:space="preserve">ecords and </w:t>
      </w:r>
      <w:r w:rsidR="00E24505" w:rsidRPr="00E24505">
        <w:rPr>
          <w:rFonts w:asciiTheme="minorHAnsi" w:hAnsiTheme="minorHAnsi" w:cstheme="minorHAnsi"/>
          <w:sz w:val="24"/>
          <w:szCs w:val="24"/>
        </w:rPr>
        <w:t>destroyed them;</w:t>
      </w:r>
      <w:r w:rsidRPr="009248D4">
        <w:rPr>
          <w:rFonts w:asciiTheme="minorHAnsi" w:hAnsiTheme="minorHAnsi" w:cstheme="minorHAnsi"/>
          <w:sz w:val="24"/>
          <w:szCs w:val="24"/>
        </w:rPr>
        <w:t xml:space="preserve"> had the opportunity to maintai</w:t>
      </w:r>
      <w:r w:rsidR="00E24505" w:rsidRPr="00E24505">
        <w:rPr>
          <w:rFonts w:asciiTheme="minorHAnsi" w:hAnsiTheme="minorHAnsi" w:cstheme="minorHAnsi"/>
          <w:sz w:val="24"/>
          <w:szCs w:val="24"/>
        </w:rPr>
        <w:t>n the records but did not do so;</w:t>
      </w:r>
      <w:r w:rsidRPr="009248D4">
        <w:rPr>
          <w:rFonts w:asciiTheme="minorHAnsi" w:hAnsiTheme="minorHAnsi" w:cstheme="minorHAnsi"/>
          <w:sz w:val="24"/>
          <w:szCs w:val="24"/>
        </w:rPr>
        <w:t xml:space="preserve"> or maintained the records and failed to produce them in a timely manner</w:t>
      </w:r>
      <w:r w:rsidR="00E24505">
        <w:rPr>
          <w:rFonts w:asciiTheme="minorHAnsi" w:hAnsiTheme="minorHAnsi" w:cstheme="minorHAnsi"/>
          <w:sz w:val="24"/>
          <w:szCs w:val="24"/>
        </w:rPr>
        <w:t>;</w:t>
      </w:r>
      <w:r w:rsidRPr="009248D4">
        <w:rPr>
          <w:rFonts w:asciiTheme="minorHAnsi" w:hAnsiTheme="minorHAnsi" w:cstheme="minorHAnsi"/>
          <w:sz w:val="24"/>
          <w:szCs w:val="24"/>
        </w:rPr>
        <w:t xml:space="preserve"> </w:t>
      </w:r>
      <w:r w:rsidRPr="009248D4">
        <w:rPr>
          <w:rFonts w:asciiTheme="minorHAnsi" w:hAnsiTheme="minorHAnsi" w:cstheme="minorHAnsi"/>
          <w:sz w:val="24"/>
          <w:szCs w:val="24"/>
          <w:u w:val="single"/>
        </w:rPr>
        <w:t>and</w:t>
      </w:r>
      <w:r w:rsidR="00E24505">
        <w:rPr>
          <w:rFonts w:asciiTheme="minorHAnsi" w:hAnsiTheme="minorHAnsi" w:cstheme="minorHAnsi"/>
          <w:sz w:val="24"/>
          <w:szCs w:val="24"/>
          <w:u w:val="single"/>
        </w:rPr>
        <w:t>,</w:t>
      </w:r>
      <w:r w:rsidRPr="009248D4">
        <w:rPr>
          <w:rFonts w:asciiTheme="minorHAnsi" w:hAnsiTheme="minorHAnsi" w:cstheme="minorHAnsi"/>
          <w:sz w:val="24"/>
          <w:szCs w:val="24"/>
        </w:rPr>
        <w:t xml:space="preserve"> that the Respondent’s conduct constitutes a significant departure from accepted practices of the rele</w:t>
      </w:r>
      <w:r w:rsidR="00E24505" w:rsidRPr="00E24505">
        <w:rPr>
          <w:rFonts w:asciiTheme="minorHAnsi" w:hAnsiTheme="minorHAnsi" w:cstheme="minorHAnsi"/>
          <w:sz w:val="24"/>
          <w:szCs w:val="24"/>
        </w:rPr>
        <w:t>vant R</w:t>
      </w:r>
      <w:r w:rsidRPr="009248D4">
        <w:rPr>
          <w:rFonts w:asciiTheme="minorHAnsi" w:hAnsiTheme="minorHAnsi" w:cstheme="minorHAnsi"/>
          <w:sz w:val="24"/>
          <w:szCs w:val="24"/>
        </w:rPr>
        <w:t>esearch community.</w:t>
      </w:r>
      <w:r w:rsidR="00F64178">
        <w:rPr>
          <w:rStyle w:val="EndnoteReference"/>
          <w:rFonts w:asciiTheme="minorHAnsi" w:hAnsiTheme="minorHAnsi" w:cstheme="minorHAnsi"/>
          <w:sz w:val="24"/>
          <w:szCs w:val="24"/>
        </w:rPr>
        <w:endnoteReference w:id="31"/>
      </w:r>
    </w:p>
    <w:p w14:paraId="325DA737" w14:textId="77777777" w:rsidR="00174B30" w:rsidRPr="00277C53" w:rsidRDefault="00174B30" w:rsidP="00AE266A">
      <w:pPr>
        <w:pStyle w:val="PlainText"/>
        <w:numPr>
          <w:ilvl w:val="0"/>
          <w:numId w:val="43"/>
        </w:numPr>
        <w:spacing w:line="360" w:lineRule="auto"/>
        <w:ind w:left="907" w:hanging="547"/>
        <w:rPr>
          <w:rFonts w:asciiTheme="minorHAnsi" w:hAnsiTheme="minorHAnsi" w:cstheme="minorHAnsi"/>
          <w:sz w:val="24"/>
          <w:szCs w:val="24"/>
        </w:rPr>
      </w:pPr>
      <w:r w:rsidRPr="009248D4">
        <w:rPr>
          <w:rFonts w:asciiTheme="minorHAnsi" w:hAnsiTheme="minorHAnsi" w:cstheme="minorHAnsi"/>
          <w:i/>
          <w:sz w:val="24"/>
          <w:szCs w:val="24"/>
        </w:rPr>
        <w:t xml:space="preserve">Research </w:t>
      </w:r>
      <w:r w:rsidR="00DD4E2B">
        <w:rPr>
          <w:rFonts w:asciiTheme="minorHAnsi" w:hAnsiTheme="minorHAnsi" w:cstheme="minorHAnsi"/>
          <w:i/>
          <w:sz w:val="24"/>
          <w:szCs w:val="24"/>
        </w:rPr>
        <w:t>M</w:t>
      </w:r>
      <w:r w:rsidRPr="009248D4">
        <w:rPr>
          <w:rFonts w:asciiTheme="minorHAnsi" w:hAnsiTheme="minorHAnsi" w:cstheme="minorHAnsi"/>
          <w:i/>
          <w:sz w:val="24"/>
          <w:szCs w:val="24"/>
        </w:rPr>
        <w:t xml:space="preserve">isconduct </w:t>
      </w:r>
      <w:r w:rsidR="00DD4E2B">
        <w:rPr>
          <w:rFonts w:asciiTheme="minorHAnsi" w:hAnsiTheme="minorHAnsi" w:cstheme="minorHAnsi"/>
          <w:i/>
          <w:sz w:val="24"/>
          <w:szCs w:val="24"/>
        </w:rPr>
        <w:t>P</w:t>
      </w:r>
      <w:r w:rsidRPr="009248D4">
        <w:rPr>
          <w:rFonts w:asciiTheme="minorHAnsi" w:hAnsiTheme="minorHAnsi" w:cstheme="minorHAnsi"/>
          <w:i/>
          <w:sz w:val="24"/>
          <w:szCs w:val="24"/>
        </w:rPr>
        <w:t>roceeding</w:t>
      </w:r>
      <w:r w:rsidRPr="00277C53">
        <w:rPr>
          <w:rFonts w:asciiTheme="minorHAnsi" w:hAnsiTheme="minorHAnsi" w:cstheme="minorHAnsi"/>
          <w:sz w:val="24"/>
          <w:szCs w:val="24"/>
        </w:rPr>
        <w:t xml:space="preserve"> means any action related to alleged </w:t>
      </w:r>
      <w:r w:rsidR="00DD4E2B">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DD4E2B">
        <w:rPr>
          <w:rFonts w:asciiTheme="minorHAnsi" w:hAnsiTheme="minorHAnsi" w:cstheme="minorHAnsi"/>
          <w:sz w:val="24"/>
          <w:szCs w:val="24"/>
        </w:rPr>
        <w:t>M</w:t>
      </w:r>
      <w:r w:rsidRPr="00277C53">
        <w:rPr>
          <w:rFonts w:asciiTheme="minorHAnsi" w:hAnsiTheme="minorHAnsi" w:cstheme="minorHAnsi"/>
          <w:sz w:val="24"/>
          <w:szCs w:val="24"/>
        </w:rPr>
        <w:t xml:space="preserve">isconduct that is </w:t>
      </w:r>
      <w:r w:rsidR="00DD4E2B">
        <w:rPr>
          <w:rFonts w:asciiTheme="minorHAnsi" w:hAnsiTheme="minorHAnsi" w:cstheme="minorHAnsi"/>
          <w:sz w:val="24"/>
          <w:szCs w:val="24"/>
        </w:rPr>
        <w:t>taken pursuant to this P</w:t>
      </w:r>
      <w:r w:rsidR="003865B3">
        <w:rPr>
          <w:rFonts w:asciiTheme="minorHAnsi" w:hAnsiTheme="minorHAnsi" w:cstheme="minorHAnsi"/>
          <w:sz w:val="24"/>
          <w:szCs w:val="24"/>
        </w:rPr>
        <w:t>olicy.</w:t>
      </w:r>
      <w:r w:rsidRPr="00277C53">
        <w:rPr>
          <w:rStyle w:val="EndnoteReference"/>
          <w:rFonts w:asciiTheme="minorHAnsi" w:hAnsiTheme="minorHAnsi" w:cstheme="minorHAnsi"/>
          <w:sz w:val="24"/>
          <w:szCs w:val="24"/>
        </w:rPr>
        <w:endnoteReference w:id="32"/>
      </w:r>
    </w:p>
    <w:p w14:paraId="4DE4C584" w14:textId="77777777" w:rsidR="00CB4ADE" w:rsidRDefault="00174B30" w:rsidP="00AE266A">
      <w:pPr>
        <w:pStyle w:val="PlainText"/>
        <w:numPr>
          <w:ilvl w:val="0"/>
          <w:numId w:val="43"/>
        </w:numPr>
        <w:spacing w:line="360" w:lineRule="auto"/>
        <w:ind w:left="907" w:hanging="547"/>
        <w:rPr>
          <w:rFonts w:asciiTheme="minorHAnsi" w:hAnsiTheme="minorHAnsi" w:cstheme="minorHAnsi"/>
          <w:sz w:val="24"/>
          <w:szCs w:val="24"/>
        </w:rPr>
      </w:pPr>
      <w:r w:rsidRPr="009248D4">
        <w:rPr>
          <w:rFonts w:asciiTheme="minorHAnsi" w:hAnsiTheme="minorHAnsi" w:cstheme="minorHAnsi"/>
          <w:i/>
          <w:sz w:val="24"/>
          <w:szCs w:val="24"/>
        </w:rPr>
        <w:t xml:space="preserve">Research </w:t>
      </w:r>
      <w:r w:rsidR="001D595E">
        <w:rPr>
          <w:rFonts w:asciiTheme="minorHAnsi" w:hAnsiTheme="minorHAnsi" w:cstheme="minorHAnsi"/>
          <w:i/>
          <w:sz w:val="24"/>
          <w:szCs w:val="24"/>
        </w:rPr>
        <w:t>R</w:t>
      </w:r>
      <w:r w:rsidRPr="009248D4">
        <w:rPr>
          <w:rFonts w:asciiTheme="minorHAnsi" w:hAnsiTheme="minorHAnsi" w:cstheme="minorHAnsi"/>
          <w:i/>
          <w:sz w:val="24"/>
          <w:szCs w:val="24"/>
        </w:rPr>
        <w:t>ecord</w:t>
      </w:r>
      <w:r w:rsidRPr="00277C53">
        <w:rPr>
          <w:rFonts w:asciiTheme="minorHAnsi" w:hAnsiTheme="minorHAnsi" w:cstheme="minorHAnsi"/>
          <w:sz w:val="24"/>
          <w:szCs w:val="24"/>
        </w:rPr>
        <w:t xml:space="preserve"> </w:t>
      </w:r>
      <w:r w:rsidR="00C9109F">
        <w:rPr>
          <w:rFonts w:asciiTheme="minorHAnsi" w:hAnsiTheme="minorHAnsi" w:cstheme="minorHAnsi"/>
          <w:sz w:val="24"/>
          <w:szCs w:val="24"/>
        </w:rPr>
        <w:t xml:space="preserve">includes but is not limited to </w:t>
      </w:r>
      <w:r w:rsidRPr="00277C53">
        <w:rPr>
          <w:rFonts w:asciiTheme="minorHAnsi" w:hAnsiTheme="minorHAnsi" w:cstheme="minorHAnsi"/>
          <w:sz w:val="24"/>
          <w:szCs w:val="24"/>
        </w:rPr>
        <w:t>data</w:t>
      </w:r>
      <w:r w:rsidR="001D595E">
        <w:rPr>
          <w:rFonts w:asciiTheme="minorHAnsi" w:hAnsiTheme="minorHAnsi" w:cstheme="minorHAnsi"/>
          <w:sz w:val="24"/>
          <w:szCs w:val="24"/>
        </w:rPr>
        <w:t>, document</w:t>
      </w:r>
      <w:r w:rsidR="00E24505">
        <w:rPr>
          <w:rFonts w:asciiTheme="minorHAnsi" w:hAnsiTheme="minorHAnsi" w:cstheme="minorHAnsi"/>
          <w:sz w:val="24"/>
          <w:szCs w:val="24"/>
        </w:rPr>
        <w:t>s</w:t>
      </w:r>
      <w:r w:rsidR="001D595E">
        <w:rPr>
          <w:rFonts w:asciiTheme="minorHAnsi" w:hAnsiTheme="minorHAnsi" w:cstheme="minorHAnsi"/>
          <w:sz w:val="24"/>
          <w:szCs w:val="24"/>
        </w:rPr>
        <w:t>, computer file</w:t>
      </w:r>
      <w:r w:rsidR="00E24505">
        <w:rPr>
          <w:rFonts w:asciiTheme="minorHAnsi" w:hAnsiTheme="minorHAnsi" w:cstheme="minorHAnsi"/>
          <w:sz w:val="24"/>
          <w:szCs w:val="24"/>
        </w:rPr>
        <w:t>s</w:t>
      </w:r>
      <w:r w:rsidR="001D595E">
        <w:rPr>
          <w:rFonts w:asciiTheme="minorHAnsi" w:hAnsiTheme="minorHAnsi" w:cstheme="minorHAnsi"/>
          <w:sz w:val="24"/>
          <w:szCs w:val="24"/>
        </w:rPr>
        <w:t>, compute</w:t>
      </w:r>
      <w:r w:rsidR="00E24505">
        <w:rPr>
          <w:rFonts w:asciiTheme="minorHAnsi" w:hAnsiTheme="minorHAnsi" w:cstheme="minorHAnsi"/>
          <w:sz w:val="24"/>
          <w:szCs w:val="24"/>
        </w:rPr>
        <w:t>r stored information, and/or</w:t>
      </w:r>
      <w:r w:rsidR="001D595E">
        <w:rPr>
          <w:rFonts w:asciiTheme="minorHAnsi" w:hAnsiTheme="minorHAnsi" w:cstheme="minorHAnsi"/>
          <w:sz w:val="24"/>
          <w:szCs w:val="24"/>
        </w:rPr>
        <w:t xml:space="preserve"> written or non-written electronic or physical account</w:t>
      </w:r>
      <w:r w:rsidR="00E24505">
        <w:rPr>
          <w:rFonts w:asciiTheme="minorHAnsi" w:hAnsiTheme="minorHAnsi" w:cstheme="minorHAnsi"/>
          <w:sz w:val="24"/>
          <w:szCs w:val="24"/>
        </w:rPr>
        <w:t>s</w:t>
      </w:r>
      <w:r w:rsidR="001D595E">
        <w:rPr>
          <w:rFonts w:asciiTheme="minorHAnsi" w:hAnsiTheme="minorHAnsi" w:cstheme="minorHAnsi"/>
          <w:sz w:val="24"/>
          <w:szCs w:val="24"/>
        </w:rPr>
        <w:t xml:space="preserve"> or object</w:t>
      </w:r>
      <w:r w:rsidR="00E24505">
        <w:rPr>
          <w:rFonts w:asciiTheme="minorHAnsi" w:hAnsiTheme="minorHAnsi" w:cstheme="minorHAnsi"/>
          <w:sz w:val="24"/>
          <w:szCs w:val="24"/>
        </w:rPr>
        <w:t>s</w:t>
      </w:r>
      <w:r w:rsidR="001D595E">
        <w:rPr>
          <w:rFonts w:asciiTheme="minorHAnsi" w:hAnsiTheme="minorHAnsi" w:cstheme="minorHAnsi"/>
          <w:sz w:val="24"/>
          <w:szCs w:val="24"/>
        </w:rPr>
        <w:t xml:space="preserve"> that reasona</w:t>
      </w:r>
      <w:r w:rsidR="00170C7B">
        <w:rPr>
          <w:rFonts w:asciiTheme="minorHAnsi" w:hAnsiTheme="minorHAnsi" w:cstheme="minorHAnsi"/>
          <w:sz w:val="24"/>
          <w:szCs w:val="24"/>
        </w:rPr>
        <w:t>bly may be expected to provide E</w:t>
      </w:r>
      <w:r w:rsidR="001D595E">
        <w:rPr>
          <w:rFonts w:asciiTheme="minorHAnsi" w:hAnsiTheme="minorHAnsi" w:cstheme="minorHAnsi"/>
          <w:sz w:val="24"/>
          <w:szCs w:val="24"/>
        </w:rPr>
        <w:t>vidence or information regarding the proposed, performed, revi</w:t>
      </w:r>
      <w:r w:rsidR="00E24505">
        <w:rPr>
          <w:rFonts w:asciiTheme="minorHAnsi" w:hAnsiTheme="minorHAnsi" w:cstheme="minorHAnsi"/>
          <w:sz w:val="24"/>
          <w:szCs w:val="24"/>
        </w:rPr>
        <w:t>ewed or reported R</w:t>
      </w:r>
      <w:r w:rsidR="001D595E">
        <w:rPr>
          <w:rFonts w:asciiTheme="minorHAnsi" w:hAnsiTheme="minorHAnsi" w:cstheme="minorHAnsi"/>
          <w:sz w:val="24"/>
          <w:szCs w:val="24"/>
        </w:rPr>
        <w:t>esearch that</w:t>
      </w:r>
      <w:r w:rsidR="00E24505">
        <w:rPr>
          <w:rFonts w:asciiTheme="minorHAnsi" w:hAnsiTheme="minorHAnsi" w:cstheme="minorHAnsi"/>
          <w:sz w:val="24"/>
          <w:szCs w:val="24"/>
        </w:rPr>
        <w:t xml:space="preserve"> constitutes the subject of an A</w:t>
      </w:r>
      <w:r w:rsidR="001D595E">
        <w:rPr>
          <w:rFonts w:asciiTheme="minorHAnsi" w:hAnsiTheme="minorHAnsi" w:cstheme="minorHAnsi"/>
          <w:sz w:val="24"/>
          <w:szCs w:val="24"/>
        </w:rPr>
        <w:t xml:space="preserve">llegation of Research Misconduct. </w:t>
      </w:r>
      <w:r w:rsidR="00F9791F">
        <w:rPr>
          <w:rFonts w:asciiTheme="minorHAnsi" w:hAnsiTheme="minorHAnsi" w:cstheme="minorHAnsi"/>
          <w:sz w:val="24"/>
          <w:szCs w:val="24"/>
        </w:rPr>
        <w:t>A Research Record may include but is not limi</w:t>
      </w:r>
      <w:r w:rsidR="00E24505">
        <w:rPr>
          <w:rFonts w:asciiTheme="minorHAnsi" w:hAnsiTheme="minorHAnsi" w:cstheme="minorHAnsi"/>
          <w:sz w:val="24"/>
          <w:szCs w:val="24"/>
        </w:rPr>
        <w:t xml:space="preserve">ted to </w:t>
      </w:r>
      <w:r w:rsidR="00F9791F">
        <w:rPr>
          <w:rFonts w:asciiTheme="minorHAnsi" w:hAnsiTheme="minorHAnsi" w:cstheme="minorHAnsi"/>
          <w:sz w:val="24"/>
          <w:szCs w:val="24"/>
        </w:rPr>
        <w:t>grant or contract application</w:t>
      </w:r>
      <w:r w:rsidR="00E24505">
        <w:rPr>
          <w:rFonts w:asciiTheme="minorHAnsi" w:hAnsiTheme="minorHAnsi" w:cstheme="minorHAnsi"/>
          <w:sz w:val="24"/>
          <w:szCs w:val="24"/>
        </w:rPr>
        <w:t xml:space="preserve">s (whether funded or unfunded); </w:t>
      </w:r>
      <w:r w:rsidR="00F9791F">
        <w:rPr>
          <w:rFonts w:asciiTheme="minorHAnsi" w:hAnsiTheme="minorHAnsi" w:cstheme="minorHAnsi"/>
          <w:sz w:val="24"/>
          <w:szCs w:val="24"/>
        </w:rPr>
        <w:t xml:space="preserve">grant or contract progress and other reports; </w:t>
      </w:r>
      <w:r w:rsidR="00943209">
        <w:rPr>
          <w:rFonts w:asciiTheme="minorHAnsi" w:hAnsiTheme="minorHAnsi" w:cstheme="minorHAnsi"/>
          <w:sz w:val="24"/>
          <w:szCs w:val="24"/>
        </w:rPr>
        <w:t>R</w:t>
      </w:r>
      <w:r w:rsidRPr="00277C53">
        <w:rPr>
          <w:rFonts w:asciiTheme="minorHAnsi" w:hAnsiTheme="minorHAnsi" w:cstheme="minorHAnsi"/>
          <w:sz w:val="24"/>
          <w:szCs w:val="24"/>
        </w:rPr>
        <w:t>esearch proposals</w:t>
      </w:r>
      <w:r w:rsidR="00F500A8">
        <w:rPr>
          <w:rFonts w:asciiTheme="minorHAnsi" w:hAnsiTheme="minorHAnsi" w:cstheme="minorHAnsi"/>
          <w:sz w:val="24"/>
          <w:szCs w:val="24"/>
        </w:rPr>
        <w:t>;</w:t>
      </w:r>
      <w:r w:rsidRPr="00277C53">
        <w:rPr>
          <w:rFonts w:asciiTheme="minorHAnsi" w:hAnsiTheme="minorHAnsi" w:cstheme="minorHAnsi"/>
          <w:sz w:val="24"/>
          <w:szCs w:val="24"/>
        </w:rPr>
        <w:t xml:space="preserve"> laboratory records</w:t>
      </w:r>
      <w:r w:rsidR="003865B3">
        <w:rPr>
          <w:rFonts w:asciiTheme="minorHAnsi" w:hAnsiTheme="minorHAnsi" w:cstheme="minorHAnsi"/>
          <w:sz w:val="24"/>
          <w:szCs w:val="24"/>
        </w:rPr>
        <w:t xml:space="preserve"> (</w:t>
      </w:r>
      <w:r w:rsidR="00E24505">
        <w:rPr>
          <w:rFonts w:asciiTheme="minorHAnsi" w:hAnsiTheme="minorHAnsi" w:cstheme="minorHAnsi"/>
          <w:sz w:val="24"/>
          <w:szCs w:val="24"/>
        </w:rPr>
        <w:t xml:space="preserve">stored in </w:t>
      </w:r>
      <w:r w:rsidRPr="00277C53">
        <w:rPr>
          <w:rFonts w:asciiTheme="minorHAnsi" w:hAnsiTheme="minorHAnsi" w:cstheme="minorHAnsi"/>
          <w:sz w:val="24"/>
          <w:szCs w:val="24"/>
        </w:rPr>
        <w:t>physical and</w:t>
      </w:r>
      <w:r w:rsidR="00E24505">
        <w:rPr>
          <w:rFonts w:asciiTheme="minorHAnsi" w:hAnsiTheme="minorHAnsi" w:cstheme="minorHAnsi"/>
          <w:sz w:val="24"/>
          <w:szCs w:val="24"/>
        </w:rPr>
        <w:t>/or</w:t>
      </w:r>
      <w:r w:rsidRPr="00277C53">
        <w:rPr>
          <w:rFonts w:asciiTheme="minorHAnsi" w:hAnsiTheme="minorHAnsi" w:cstheme="minorHAnsi"/>
          <w:sz w:val="24"/>
          <w:szCs w:val="24"/>
        </w:rPr>
        <w:t xml:space="preserve"> electronic</w:t>
      </w:r>
      <w:r w:rsidR="00E24505">
        <w:rPr>
          <w:rFonts w:asciiTheme="minorHAnsi" w:hAnsiTheme="minorHAnsi" w:cstheme="minorHAnsi"/>
          <w:sz w:val="24"/>
          <w:szCs w:val="24"/>
        </w:rPr>
        <w:t xml:space="preserve"> form</w:t>
      </w:r>
      <w:r w:rsidR="003865B3">
        <w:rPr>
          <w:rFonts w:asciiTheme="minorHAnsi" w:hAnsiTheme="minorHAnsi" w:cstheme="minorHAnsi"/>
          <w:sz w:val="24"/>
          <w:szCs w:val="24"/>
        </w:rPr>
        <w:t>)</w:t>
      </w:r>
      <w:r w:rsidR="00F500A8">
        <w:rPr>
          <w:rFonts w:asciiTheme="minorHAnsi" w:hAnsiTheme="minorHAnsi" w:cstheme="minorHAnsi"/>
          <w:sz w:val="24"/>
          <w:szCs w:val="24"/>
        </w:rPr>
        <w:t>;</w:t>
      </w:r>
      <w:r w:rsidRPr="00277C53">
        <w:rPr>
          <w:rFonts w:asciiTheme="minorHAnsi" w:hAnsiTheme="minorHAnsi" w:cstheme="minorHAnsi"/>
          <w:sz w:val="24"/>
          <w:szCs w:val="24"/>
        </w:rPr>
        <w:t xml:space="preserve"> </w:t>
      </w:r>
      <w:r w:rsidR="00F500A8">
        <w:rPr>
          <w:rFonts w:asciiTheme="minorHAnsi" w:hAnsiTheme="minorHAnsi" w:cstheme="minorHAnsi"/>
          <w:sz w:val="24"/>
          <w:szCs w:val="24"/>
        </w:rPr>
        <w:t>objects;</w:t>
      </w:r>
      <w:r w:rsidR="001D595E">
        <w:rPr>
          <w:rFonts w:asciiTheme="minorHAnsi" w:hAnsiTheme="minorHAnsi" w:cstheme="minorHAnsi"/>
          <w:sz w:val="24"/>
          <w:szCs w:val="24"/>
        </w:rPr>
        <w:t xml:space="preserve"> </w:t>
      </w:r>
      <w:r w:rsidR="00F9791F">
        <w:rPr>
          <w:rFonts w:asciiTheme="minorHAnsi" w:hAnsiTheme="minorHAnsi" w:cstheme="minorHAnsi"/>
          <w:sz w:val="24"/>
          <w:szCs w:val="24"/>
        </w:rPr>
        <w:t>printe</w:t>
      </w:r>
      <w:r w:rsidR="00F500A8">
        <w:rPr>
          <w:rFonts w:asciiTheme="minorHAnsi" w:hAnsiTheme="minorHAnsi" w:cstheme="minorHAnsi"/>
          <w:sz w:val="24"/>
          <w:szCs w:val="24"/>
        </w:rPr>
        <w:t>d and electronic communications; videos; photographs; films; slides; biologic materials; computer files and printouts; manuscripts and publications; equipment use logs; laboratory procurement records; animal facility records;</w:t>
      </w:r>
      <w:r w:rsidR="00F9791F">
        <w:rPr>
          <w:rFonts w:asciiTheme="minorHAnsi" w:hAnsiTheme="minorHAnsi" w:cstheme="minorHAnsi"/>
          <w:sz w:val="24"/>
          <w:szCs w:val="24"/>
        </w:rPr>
        <w:t xml:space="preserve"> human </w:t>
      </w:r>
      <w:r w:rsidR="00F500A8">
        <w:rPr>
          <w:rFonts w:asciiTheme="minorHAnsi" w:hAnsiTheme="minorHAnsi" w:cstheme="minorHAnsi"/>
          <w:sz w:val="24"/>
          <w:szCs w:val="24"/>
        </w:rPr>
        <w:t>and/or animal subject protocols; consent forms; medical charts;</w:t>
      </w:r>
      <w:r w:rsidR="00F9791F">
        <w:rPr>
          <w:rFonts w:asciiTheme="minorHAnsi" w:hAnsiTheme="minorHAnsi" w:cstheme="minorHAnsi"/>
          <w:sz w:val="24"/>
          <w:szCs w:val="24"/>
        </w:rPr>
        <w:t xml:space="preserve"> patie</w:t>
      </w:r>
      <w:r w:rsidR="00943209">
        <w:rPr>
          <w:rFonts w:asciiTheme="minorHAnsi" w:hAnsiTheme="minorHAnsi" w:cstheme="minorHAnsi"/>
          <w:sz w:val="24"/>
          <w:szCs w:val="24"/>
        </w:rPr>
        <w:t>nt R</w:t>
      </w:r>
      <w:r w:rsidR="00F9791F">
        <w:rPr>
          <w:rFonts w:asciiTheme="minorHAnsi" w:hAnsiTheme="minorHAnsi" w:cstheme="minorHAnsi"/>
          <w:sz w:val="24"/>
          <w:szCs w:val="24"/>
        </w:rPr>
        <w:t xml:space="preserve">esearch </w:t>
      </w:r>
      <w:r w:rsidR="00F500A8">
        <w:rPr>
          <w:rFonts w:asciiTheme="minorHAnsi" w:hAnsiTheme="minorHAnsi" w:cstheme="minorHAnsi"/>
          <w:sz w:val="24"/>
          <w:szCs w:val="24"/>
        </w:rPr>
        <w:t>files;</w:t>
      </w:r>
      <w:r w:rsidR="00F9791F">
        <w:rPr>
          <w:rFonts w:asciiTheme="minorHAnsi" w:hAnsiTheme="minorHAnsi" w:cstheme="minorHAnsi"/>
          <w:sz w:val="24"/>
          <w:szCs w:val="24"/>
        </w:rPr>
        <w:t xml:space="preserve"> </w:t>
      </w:r>
      <w:r w:rsidRPr="00277C53">
        <w:rPr>
          <w:rFonts w:asciiTheme="minorHAnsi" w:hAnsiTheme="minorHAnsi" w:cstheme="minorHAnsi"/>
          <w:sz w:val="24"/>
          <w:szCs w:val="24"/>
        </w:rPr>
        <w:t>progress reports</w:t>
      </w:r>
      <w:r w:rsidR="00F500A8">
        <w:rPr>
          <w:rFonts w:asciiTheme="minorHAnsi" w:hAnsiTheme="minorHAnsi" w:cstheme="minorHAnsi"/>
          <w:sz w:val="24"/>
          <w:szCs w:val="24"/>
        </w:rPr>
        <w:t>;</w:t>
      </w:r>
      <w:r w:rsidRPr="00277C53">
        <w:rPr>
          <w:rFonts w:asciiTheme="minorHAnsi" w:hAnsiTheme="minorHAnsi" w:cstheme="minorHAnsi"/>
          <w:sz w:val="24"/>
          <w:szCs w:val="24"/>
        </w:rPr>
        <w:t xml:space="preserve"> abstracts</w:t>
      </w:r>
      <w:r w:rsidR="00F500A8">
        <w:rPr>
          <w:rFonts w:asciiTheme="minorHAnsi" w:hAnsiTheme="minorHAnsi" w:cstheme="minorHAnsi"/>
          <w:sz w:val="24"/>
          <w:szCs w:val="24"/>
        </w:rPr>
        <w:t>;</w:t>
      </w:r>
      <w:r w:rsidRPr="00277C53">
        <w:rPr>
          <w:rFonts w:asciiTheme="minorHAnsi" w:hAnsiTheme="minorHAnsi" w:cstheme="minorHAnsi"/>
          <w:sz w:val="24"/>
          <w:szCs w:val="24"/>
        </w:rPr>
        <w:t xml:space="preserve"> theses</w:t>
      </w:r>
      <w:r w:rsidR="00F500A8">
        <w:rPr>
          <w:rFonts w:asciiTheme="minorHAnsi" w:hAnsiTheme="minorHAnsi" w:cstheme="minorHAnsi"/>
          <w:sz w:val="24"/>
          <w:szCs w:val="24"/>
        </w:rPr>
        <w:t>;</w:t>
      </w:r>
      <w:r w:rsidRPr="00277C53">
        <w:rPr>
          <w:rFonts w:asciiTheme="minorHAnsi" w:hAnsiTheme="minorHAnsi" w:cstheme="minorHAnsi"/>
          <w:sz w:val="24"/>
          <w:szCs w:val="24"/>
        </w:rPr>
        <w:t xml:space="preserve"> oral presentations</w:t>
      </w:r>
      <w:r w:rsidR="00F500A8">
        <w:rPr>
          <w:rFonts w:asciiTheme="minorHAnsi" w:hAnsiTheme="minorHAnsi" w:cstheme="minorHAnsi"/>
          <w:sz w:val="24"/>
          <w:szCs w:val="24"/>
        </w:rPr>
        <w:t>;</w:t>
      </w:r>
      <w:r w:rsidRPr="00277C53">
        <w:rPr>
          <w:rFonts w:asciiTheme="minorHAnsi" w:hAnsiTheme="minorHAnsi" w:cstheme="minorHAnsi"/>
          <w:sz w:val="24"/>
          <w:szCs w:val="24"/>
        </w:rPr>
        <w:t xml:space="preserve"> internal reports</w:t>
      </w:r>
      <w:r w:rsidR="00F500A8">
        <w:rPr>
          <w:rFonts w:asciiTheme="minorHAnsi" w:hAnsiTheme="minorHAnsi" w:cstheme="minorHAnsi"/>
          <w:sz w:val="24"/>
          <w:szCs w:val="24"/>
        </w:rPr>
        <w:t>;</w:t>
      </w:r>
      <w:r w:rsidRPr="00277C53">
        <w:rPr>
          <w:rFonts w:asciiTheme="minorHAnsi" w:hAnsiTheme="minorHAnsi" w:cstheme="minorHAnsi"/>
          <w:sz w:val="24"/>
          <w:szCs w:val="24"/>
        </w:rPr>
        <w:t xml:space="preserve"> journal articles</w:t>
      </w:r>
      <w:r w:rsidR="00F500A8">
        <w:rPr>
          <w:rFonts w:asciiTheme="minorHAnsi" w:hAnsiTheme="minorHAnsi" w:cstheme="minorHAnsi"/>
          <w:sz w:val="24"/>
          <w:szCs w:val="24"/>
        </w:rPr>
        <w:t>;</w:t>
      </w:r>
      <w:r w:rsidRPr="00277C53">
        <w:rPr>
          <w:rFonts w:asciiTheme="minorHAnsi" w:hAnsiTheme="minorHAnsi" w:cstheme="minorHAnsi"/>
          <w:sz w:val="24"/>
          <w:szCs w:val="24"/>
        </w:rPr>
        <w:t xml:space="preserve"> and any documents and materials provided by </w:t>
      </w:r>
      <w:r w:rsidR="00F9791F">
        <w:rPr>
          <w:rFonts w:asciiTheme="minorHAnsi" w:hAnsiTheme="minorHAnsi" w:cstheme="minorHAnsi"/>
          <w:sz w:val="24"/>
          <w:szCs w:val="24"/>
        </w:rPr>
        <w:t xml:space="preserve">or collected from </w:t>
      </w:r>
      <w:r w:rsidRPr="00277C53">
        <w:rPr>
          <w:rFonts w:asciiTheme="minorHAnsi" w:hAnsiTheme="minorHAnsi" w:cstheme="minorHAnsi"/>
          <w:sz w:val="24"/>
          <w:szCs w:val="24"/>
        </w:rPr>
        <w:t xml:space="preserve">a </w:t>
      </w:r>
      <w:r w:rsidR="001C7C1B">
        <w:rPr>
          <w:rFonts w:asciiTheme="minorHAnsi" w:hAnsiTheme="minorHAnsi" w:cstheme="minorHAnsi"/>
          <w:sz w:val="24"/>
          <w:szCs w:val="24"/>
        </w:rPr>
        <w:t>R</w:t>
      </w:r>
      <w:r w:rsidRPr="00277C53">
        <w:rPr>
          <w:rFonts w:asciiTheme="minorHAnsi" w:hAnsiTheme="minorHAnsi" w:cstheme="minorHAnsi"/>
          <w:sz w:val="24"/>
          <w:szCs w:val="24"/>
        </w:rPr>
        <w:t xml:space="preserve">espondent in the course of </w:t>
      </w:r>
      <w:r w:rsidR="00F9791F">
        <w:rPr>
          <w:rFonts w:asciiTheme="minorHAnsi" w:hAnsiTheme="minorHAnsi" w:cstheme="minorHAnsi"/>
          <w:sz w:val="24"/>
          <w:szCs w:val="24"/>
        </w:rPr>
        <w:t>a</w:t>
      </w:r>
      <w:r w:rsidRPr="00277C53">
        <w:rPr>
          <w:rFonts w:asciiTheme="minorHAnsi" w:hAnsiTheme="minorHAnsi" w:cstheme="minorHAnsi"/>
          <w:sz w:val="24"/>
          <w:szCs w:val="24"/>
        </w:rPr>
        <w:t xml:space="preserve"> </w:t>
      </w:r>
      <w:r w:rsidR="00F9791F">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F9791F">
        <w:rPr>
          <w:rFonts w:asciiTheme="minorHAnsi" w:hAnsiTheme="minorHAnsi" w:cstheme="minorHAnsi"/>
          <w:sz w:val="24"/>
          <w:szCs w:val="24"/>
        </w:rPr>
        <w:t>M</w:t>
      </w:r>
      <w:r w:rsidRPr="00277C53">
        <w:rPr>
          <w:rFonts w:asciiTheme="minorHAnsi" w:hAnsiTheme="minorHAnsi" w:cstheme="minorHAnsi"/>
          <w:sz w:val="24"/>
          <w:szCs w:val="24"/>
        </w:rPr>
        <w:t xml:space="preserve">isconduct </w:t>
      </w:r>
      <w:r w:rsidR="00F500A8">
        <w:rPr>
          <w:rFonts w:asciiTheme="minorHAnsi" w:hAnsiTheme="minorHAnsi" w:cstheme="minorHAnsi"/>
          <w:sz w:val="24"/>
          <w:szCs w:val="24"/>
        </w:rPr>
        <w:t>P</w:t>
      </w:r>
      <w:r w:rsidRPr="00277C53">
        <w:rPr>
          <w:rFonts w:asciiTheme="minorHAnsi" w:hAnsiTheme="minorHAnsi" w:cstheme="minorHAnsi"/>
          <w:sz w:val="24"/>
          <w:szCs w:val="24"/>
        </w:rPr>
        <w:t>roceeding.</w:t>
      </w:r>
      <w:r w:rsidRPr="00277C53">
        <w:rPr>
          <w:rStyle w:val="EndnoteReference"/>
          <w:rFonts w:asciiTheme="minorHAnsi" w:hAnsiTheme="minorHAnsi" w:cstheme="minorHAnsi"/>
          <w:sz w:val="24"/>
          <w:szCs w:val="24"/>
        </w:rPr>
        <w:endnoteReference w:id="33"/>
      </w:r>
    </w:p>
    <w:p w14:paraId="5C7A3F4E" w14:textId="77777777" w:rsidR="00174B30" w:rsidRPr="00CB4ADE" w:rsidRDefault="00174B30" w:rsidP="00AE266A">
      <w:pPr>
        <w:pStyle w:val="PlainText"/>
        <w:numPr>
          <w:ilvl w:val="0"/>
          <w:numId w:val="43"/>
        </w:numPr>
        <w:spacing w:line="360" w:lineRule="auto"/>
        <w:ind w:left="907" w:hanging="547"/>
        <w:rPr>
          <w:rFonts w:asciiTheme="minorHAnsi" w:hAnsiTheme="minorHAnsi" w:cstheme="minorHAnsi"/>
          <w:sz w:val="24"/>
          <w:szCs w:val="24"/>
        </w:rPr>
      </w:pPr>
      <w:r w:rsidRPr="00CB4ADE">
        <w:rPr>
          <w:rFonts w:asciiTheme="minorHAnsi" w:hAnsiTheme="minorHAnsi" w:cstheme="minorHAnsi"/>
          <w:i/>
          <w:sz w:val="24"/>
          <w:szCs w:val="24"/>
        </w:rPr>
        <w:lastRenderedPageBreak/>
        <w:t>Respondent</w:t>
      </w:r>
      <w:r w:rsidRPr="00CB4ADE">
        <w:rPr>
          <w:rFonts w:asciiTheme="minorHAnsi" w:hAnsiTheme="minorHAnsi" w:cstheme="minorHAnsi"/>
          <w:sz w:val="24"/>
          <w:szCs w:val="24"/>
        </w:rPr>
        <w:t xml:space="preserve"> means the person against whom an </w:t>
      </w:r>
      <w:r w:rsidR="00DD4E2B" w:rsidRPr="00CB4ADE">
        <w:rPr>
          <w:rFonts w:asciiTheme="minorHAnsi" w:hAnsiTheme="minorHAnsi" w:cstheme="minorHAnsi"/>
          <w:sz w:val="24"/>
          <w:szCs w:val="24"/>
        </w:rPr>
        <w:t>A</w:t>
      </w:r>
      <w:r w:rsidRPr="00CB4ADE">
        <w:rPr>
          <w:rFonts w:asciiTheme="minorHAnsi" w:hAnsiTheme="minorHAnsi" w:cstheme="minorHAnsi"/>
          <w:sz w:val="24"/>
          <w:szCs w:val="24"/>
        </w:rPr>
        <w:t xml:space="preserve">llegation of </w:t>
      </w:r>
      <w:r w:rsidR="00DD4E2B" w:rsidRPr="00CB4ADE">
        <w:rPr>
          <w:rFonts w:asciiTheme="minorHAnsi" w:hAnsiTheme="minorHAnsi" w:cstheme="minorHAnsi"/>
          <w:sz w:val="24"/>
          <w:szCs w:val="24"/>
        </w:rPr>
        <w:t>R</w:t>
      </w:r>
      <w:r w:rsidRPr="00CB4ADE">
        <w:rPr>
          <w:rFonts w:asciiTheme="minorHAnsi" w:hAnsiTheme="minorHAnsi" w:cstheme="minorHAnsi"/>
          <w:sz w:val="24"/>
          <w:szCs w:val="24"/>
        </w:rPr>
        <w:t xml:space="preserve">esearch </w:t>
      </w:r>
      <w:r w:rsidR="00DD4E2B" w:rsidRPr="00CB4ADE">
        <w:rPr>
          <w:rFonts w:asciiTheme="minorHAnsi" w:hAnsiTheme="minorHAnsi" w:cstheme="minorHAnsi"/>
          <w:sz w:val="24"/>
          <w:szCs w:val="24"/>
        </w:rPr>
        <w:t>M</w:t>
      </w:r>
      <w:r w:rsidRPr="00CB4ADE">
        <w:rPr>
          <w:rFonts w:asciiTheme="minorHAnsi" w:hAnsiTheme="minorHAnsi" w:cstheme="minorHAnsi"/>
          <w:sz w:val="24"/>
          <w:szCs w:val="24"/>
        </w:rPr>
        <w:t xml:space="preserve">isconduct is directed or who is the subject of a </w:t>
      </w:r>
      <w:r w:rsidR="00DD4E2B" w:rsidRPr="00CB4ADE">
        <w:rPr>
          <w:rFonts w:asciiTheme="minorHAnsi" w:hAnsiTheme="minorHAnsi" w:cstheme="minorHAnsi"/>
          <w:sz w:val="24"/>
          <w:szCs w:val="24"/>
        </w:rPr>
        <w:t>R</w:t>
      </w:r>
      <w:r w:rsidRPr="00CB4ADE">
        <w:rPr>
          <w:rFonts w:asciiTheme="minorHAnsi" w:hAnsiTheme="minorHAnsi" w:cstheme="minorHAnsi"/>
          <w:sz w:val="24"/>
          <w:szCs w:val="24"/>
        </w:rPr>
        <w:t xml:space="preserve">esearch </w:t>
      </w:r>
      <w:r w:rsidR="00DD4E2B" w:rsidRPr="00CB4ADE">
        <w:rPr>
          <w:rFonts w:asciiTheme="minorHAnsi" w:hAnsiTheme="minorHAnsi" w:cstheme="minorHAnsi"/>
          <w:sz w:val="24"/>
          <w:szCs w:val="24"/>
        </w:rPr>
        <w:t>M</w:t>
      </w:r>
      <w:r w:rsidR="004F7559">
        <w:rPr>
          <w:rFonts w:asciiTheme="minorHAnsi" w:hAnsiTheme="minorHAnsi" w:cstheme="minorHAnsi"/>
          <w:sz w:val="24"/>
          <w:szCs w:val="24"/>
        </w:rPr>
        <w:t>isconduct P</w:t>
      </w:r>
      <w:r w:rsidRPr="00CB4ADE">
        <w:rPr>
          <w:rFonts w:asciiTheme="minorHAnsi" w:hAnsiTheme="minorHAnsi" w:cstheme="minorHAnsi"/>
          <w:sz w:val="24"/>
          <w:szCs w:val="24"/>
        </w:rPr>
        <w:t>roceeding.</w:t>
      </w:r>
      <w:r w:rsidRPr="00277C53">
        <w:rPr>
          <w:rStyle w:val="EndnoteReference"/>
          <w:rFonts w:asciiTheme="minorHAnsi" w:hAnsiTheme="minorHAnsi" w:cstheme="minorHAnsi"/>
          <w:sz w:val="24"/>
          <w:szCs w:val="24"/>
        </w:rPr>
        <w:endnoteReference w:id="34"/>
      </w:r>
    </w:p>
    <w:p w14:paraId="58DB71D2" w14:textId="77777777" w:rsidR="00174B30" w:rsidRPr="00277C53" w:rsidRDefault="00174B30" w:rsidP="00AE266A">
      <w:pPr>
        <w:pStyle w:val="PlainText"/>
        <w:numPr>
          <w:ilvl w:val="0"/>
          <w:numId w:val="43"/>
        </w:numPr>
        <w:spacing w:line="360" w:lineRule="auto"/>
        <w:ind w:left="907" w:hanging="547"/>
        <w:rPr>
          <w:rFonts w:asciiTheme="minorHAnsi" w:hAnsiTheme="minorHAnsi" w:cstheme="minorHAnsi"/>
          <w:sz w:val="24"/>
          <w:szCs w:val="24"/>
        </w:rPr>
      </w:pPr>
      <w:r w:rsidRPr="009248D4">
        <w:rPr>
          <w:rFonts w:asciiTheme="minorHAnsi" w:hAnsiTheme="minorHAnsi" w:cstheme="minorHAnsi"/>
          <w:i/>
          <w:sz w:val="24"/>
          <w:szCs w:val="24"/>
        </w:rPr>
        <w:t>Retaliation</w:t>
      </w:r>
      <w:r w:rsidRPr="00277C53">
        <w:rPr>
          <w:rFonts w:asciiTheme="minorHAnsi" w:hAnsiTheme="minorHAnsi" w:cstheme="minorHAnsi"/>
          <w:sz w:val="24"/>
          <w:szCs w:val="24"/>
        </w:rPr>
        <w:t xml:space="preserve"> means an adverse action taken against a </w:t>
      </w:r>
      <w:r w:rsidR="0045500A">
        <w:rPr>
          <w:rFonts w:asciiTheme="minorHAnsi" w:hAnsiTheme="minorHAnsi" w:cstheme="minorHAnsi"/>
          <w:sz w:val="24"/>
          <w:szCs w:val="24"/>
        </w:rPr>
        <w:t>C</w:t>
      </w:r>
      <w:r w:rsidRPr="00277C53">
        <w:rPr>
          <w:rFonts w:asciiTheme="minorHAnsi" w:hAnsiTheme="minorHAnsi" w:cstheme="minorHAnsi"/>
          <w:sz w:val="24"/>
          <w:szCs w:val="24"/>
        </w:rPr>
        <w:t xml:space="preserve">omplainant, </w:t>
      </w:r>
      <w:r w:rsidR="0040533D">
        <w:rPr>
          <w:rFonts w:asciiTheme="minorHAnsi" w:hAnsiTheme="minorHAnsi" w:cstheme="minorHAnsi"/>
          <w:sz w:val="24"/>
          <w:szCs w:val="24"/>
        </w:rPr>
        <w:t>W</w:t>
      </w:r>
      <w:r w:rsidRPr="00277C53">
        <w:rPr>
          <w:rFonts w:asciiTheme="minorHAnsi" w:hAnsiTheme="minorHAnsi" w:cstheme="minorHAnsi"/>
          <w:sz w:val="24"/>
          <w:szCs w:val="24"/>
        </w:rPr>
        <w:t xml:space="preserve">itness, </w:t>
      </w:r>
      <w:r w:rsidR="00E24505">
        <w:rPr>
          <w:rFonts w:asciiTheme="minorHAnsi" w:hAnsiTheme="minorHAnsi" w:cstheme="minorHAnsi"/>
          <w:sz w:val="24"/>
          <w:szCs w:val="24"/>
        </w:rPr>
        <w:t xml:space="preserve">a </w:t>
      </w:r>
      <w:r w:rsidR="0040533D">
        <w:rPr>
          <w:rFonts w:asciiTheme="minorHAnsi" w:hAnsiTheme="minorHAnsi" w:cstheme="minorHAnsi"/>
          <w:sz w:val="24"/>
          <w:szCs w:val="24"/>
        </w:rPr>
        <w:t>C</w:t>
      </w:r>
      <w:r w:rsidRPr="00277C53">
        <w:rPr>
          <w:rFonts w:asciiTheme="minorHAnsi" w:hAnsiTheme="minorHAnsi" w:cstheme="minorHAnsi"/>
          <w:sz w:val="24"/>
          <w:szCs w:val="24"/>
        </w:rPr>
        <w:t xml:space="preserve">ommittee </w:t>
      </w:r>
      <w:r w:rsidR="0040533D">
        <w:rPr>
          <w:rFonts w:asciiTheme="minorHAnsi" w:hAnsiTheme="minorHAnsi" w:cstheme="minorHAnsi"/>
          <w:sz w:val="24"/>
          <w:szCs w:val="24"/>
        </w:rPr>
        <w:t>M</w:t>
      </w:r>
      <w:r w:rsidRPr="00277C53">
        <w:rPr>
          <w:rFonts w:asciiTheme="minorHAnsi" w:hAnsiTheme="minorHAnsi" w:cstheme="minorHAnsi"/>
          <w:sz w:val="24"/>
          <w:szCs w:val="24"/>
        </w:rPr>
        <w:t xml:space="preserve">ember </w:t>
      </w:r>
      <w:r w:rsidR="00E24505">
        <w:rPr>
          <w:rFonts w:asciiTheme="minorHAnsi" w:hAnsiTheme="minorHAnsi" w:cstheme="minorHAnsi"/>
          <w:sz w:val="24"/>
          <w:szCs w:val="24"/>
        </w:rPr>
        <w:t xml:space="preserve">and/or an Institutional Member </w:t>
      </w:r>
      <w:r w:rsidRPr="00277C53">
        <w:rPr>
          <w:rFonts w:asciiTheme="minorHAnsi" w:hAnsiTheme="minorHAnsi" w:cstheme="minorHAnsi"/>
          <w:sz w:val="24"/>
          <w:szCs w:val="24"/>
        </w:rPr>
        <w:t xml:space="preserve">by </w:t>
      </w:r>
      <w:r w:rsidR="00F500A8">
        <w:rPr>
          <w:rFonts w:asciiTheme="minorHAnsi" w:hAnsiTheme="minorHAnsi" w:cstheme="minorHAnsi"/>
          <w:sz w:val="24"/>
          <w:szCs w:val="24"/>
        </w:rPr>
        <w:t xml:space="preserve">a person, </w:t>
      </w:r>
      <w:r w:rsidR="00E47F04">
        <w:rPr>
          <w:rFonts w:asciiTheme="minorHAnsi" w:hAnsiTheme="minorHAnsi" w:cstheme="minorHAnsi"/>
          <w:sz w:val="24"/>
          <w:szCs w:val="24"/>
        </w:rPr>
        <w:t>an</w:t>
      </w:r>
      <w:r w:rsidRPr="00277C53">
        <w:rPr>
          <w:rFonts w:asciiTheme="minorHAnsi" w:hAnsiTheme="minorHAnsi" w:cstheme="minorHAnsi"/>
          <w:sz w:val="24"/>
          <w:szCs w:val="24"/>
        </w:rPr>
        <w:t xml:space="preserve"> institution or one of its </w:t>
      </w:r>
      <w:r w:rsidR="0040533D">
        <w:rPr>
          <w:rFonts w:asciiTheme="minorHAnsi" w:hAnsiTheme="minorHAnsi" w:cstheme="minorHAnsi"/>
          <w:sz w:val="24"/>
          <w:szCs w:val="24"/>
        </w:rPr>
        <w:t xml:space="preserve">employees or affiliates </w:t>
      </w:r>
      <w:r w:rsidRPr="00277C53">
        <w:rPr>
          <w:rFonts w:asciiTheme="minorHAnsi" w:hAnsiTheme="minorHAnsi" w:cstheme="minorHAnsi"/>
          <w:sz w:val="24"/>
          <w:szCs w:val="24"/>
        </w:rPr>
        <w:t xml:space="preserve">in response to a </w:t>
      </w:r>
      <w:r w:rsidR="0040533D">
        <w:rPr>
          <w:rFonts w:asciiTheme="minorHAnsi" w:hAnsiTheme="minorHAnsi" w:cstheme="minorHAnsi"/>
          <w:sz w:val="24"/>
          <w:szCs w:val="24"/>
        </w:rPr>
        <w:t>G</w:t>
      </w:r>
      <w:r w:rsidRPr="00277C53">
        <w:rPr>
          <w:rFonts w:asciiTheme="minorHAnsi" w:hAnsiTheme="minorHAnsi" w:cstheme="minorHAnsi"/>
          <w:sz w:val="24"/>
          <w:szCs w:val="24"/>
        </w:rPr>
        <w:t xml:space="preserve">ood </w:t>
      </w:r>
      <w:r w:rsidR="0040533D">
        <w:rPr>
          <w:rFonts w:asciiTheme="minorHAnsi" w:hAnsiTheme="minorHAnsi" w:cstheme="minorHAnsi"/>
          <w:sz w:val="24"/>
          <w:szCs w:val="24"/>
        </w:rPr>
        <w:t>F</w:t>
      </w:r>
      <w:r w:rsidRPr="00277C53">
        <w:rPr>
          <w:rFonts w:asciiTheme="minorHAnsi" w:hAnsiTheme="minorHAnsi" w:cstheme="minorHAnsi"/>
          <w:sz w:val="24"/>
          <w:szCs w:val="24"/>
        </w:rPr>
        <w:t xml:space="preserve">aith </w:t>
      </w:r>
      <w:r w:rsidR="0040533D">
        <w:rPr>
          <w:rFonts w:asciiTheme="minorHAnsi" w:hAnsiTheme="minorHAnsi" w:cstheme="minorHAnsi"/>
          <w:sz w:val="24"/>
          <w:szCs w:val="24"/>
        </w:rPr>
        <w:t>A</w:t>
      </w:r>
      <w:r w:rsidRPr="00277C53">
        <w:rPr>
          <w:rFonts w:asciiTheme="minorHAnsi" w:hAnsiTheme="minorHAnsi" w:cstheme="minorHAnsi"/>
          <w:sz w:val="24"/>
          <w:szCs w:val="24"/>
        </w:rPr>
        <w:t xml:space="preserve">llegation of </w:t>
      </w:r>
      <w:r w:rsidR="0040533D">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40533D">
        <w:rPr>
          <w:rFonts w:asciiTheme="minorHAnsi" w:hAnsiTheme="minorHAnsi" w:cstheme="minorHAnsi"/>
          <w:sz w:val="24"/>
          <w:szCs w:val="24"/>
        </w:rPr>
        <w:t>M</w:t>
      </w:r>
      <w:r w:rsidRPr="00277C53">
        <w:rPr>
          <w:rFonts w:asciiTheme="minorHAnsi" w:hAnsiTheme="minorHAnsi" w:cstheme="minorHAnsi"/>
          <w:sz w:val="24"/>
          <w:szCs w:val="24"/>
        </w:rPr>
        <w:t xml:space="preserve">isconduct or </w:t>
      </w:r>
      <w:r w:rsidR="0040533D">
        <w:rPr>
          <w:rFonts w:asciiTheme="minorHAnsi" w:hAnsiTheme="minorHAnsi" w:cstheme="minorHAnsi"/>
          <w:sz w:val="24"/>
          <w:szCs w:val="24"/>
        </w:rPr>
        <w:t>G</w:t>
      </w:r>
      <w:r w:rsidRPr="00277C53">
        <w:rPr>
          <w:rFonts w:asciiTheme="minorHAnsi" w:hAnsiTheme="minorHAnsi" w:cstheme="minorHAnsi"/>
          <w:sz w:val="24"/>
          <w:szCs w:val="24"/>
        </w:rPr>
        <w:t xml:space="preserve">ood </w:t>
      </w:r>
      <w:r w:rsidR="0040533D">
        <w:rPr>
          <w:rFonts w:asciiTheme="minorHAnsi" w:hAnsiTheme="minorHAnsi" w:cstheme="minorHAnsi"/>
          <w:sz w:val="24"/>
          <w:szCs w:val="24"/>
        </w:rPr>
        <w:t>F</w:t>
      </w:r>
      <w:r w:rsidRPr="00277C53">
        <w:rPr>
          <w:rFonts w:asciiTheme="minorHAnsi" w:hAnsiTheme="minorHAnsi" w:cstheme="minorHAnsi"/>
          <w:sz w:val="24"/>
          <w:szCs w:val="24"/>
        </w:rPr>
        <w:t xml:space="preserve">aith cooperation with a </w:t>
      </w:r>
      <w:r w:rsidR="0040533D">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40533D">
        <w:rPr>
          <w:rFonts w:asciiTheme="minorHAnsi" w:hAnsiTheme="minorHAnsi" w:cstheme="minorHAnsi"/>
          <w:sz w:val="24"/>
          <w:szCs w:val="24"/>
        </w:rPr>
        <w:t>M</w:t>
      </w:r>
      <w:r w:rsidRPr="00277C53">
        <w:rPr>
          <w:rFonts w:asciiTheme="minorHAnsi" w:hAnsiTheme="minorHAnsi" w:cstheme="minorHAnsi"/>
          <w:sz w:val="24"/>
          <w:szCs w:val="24"/>
        </w:rPr>
        <w:t xml:space="preserve">isconduct </w:t>
      </w:r>
      <w:r w:rsidR="00A63E8A">
        <w:rPr>
          <w:rFonts w:asciiTheme="minorHAnsi" w:hAnsiTheme="minorHAnsi" w:cstheme="minorHAnsi"/>
          <w:sz w:val="24"/>
          <w:szCs w:val="24"/>
        </w:rPr>
        <w:t>P</w:t>
      </w:r>
      <w:r w:rsidRPr="00277C53">
        <w:rPr>
          <w:rFonts w:asciiTheme="minorHAnsi" w:hAnsiTheme="minorHAnsi" w:cstheme="minorHAnsi"/>
          <w:sz w:val="24"/>
          <w:szCs w:val="24"/>
        </w:rPr>
        <w:t>roceeding.</w:t>
      </w:r>
      <w:r w:rsidRPr="00277C53">
        <w:rPr>
          <w:rStyle w:val="EndnoteReference"/>
          <w:rFonts w:asciiTheme="minorHAnsi" w:hAnsiTheme="minorHAnsi" w:cstheme="minorHAnsi"/>
          <w:sz w:val="24"/>
          <w:szCs w:val="24"/>
        </w:rPr>
        <w:endnoteReference w:id="35"/>
      </w:r>
    </w:p>
    <w:p w14:paraId="75AA6100" w14:textId="5F9A1251" w:rsidR="006D389E" w:rsidRPr="006B2AA3" w:rsidRDefault="006B2AA3" w:rsidP="00CF3506">
      <w:pPr>
        <w:pStyle w:val="Heading1"/>
        <w:spacing w:line="360" w:lineRule="auto"/>
        <w:rPr>
          <w:rFonts w:asciiTheme="minorHAnsi" w:hAnsiTheme="minorHAnsi" w:cstheme="minorHAnsi"/>
        </w:rPr>
      </w:pPr>
      <w:bookmarkStart w:id="18" w:name="_Toc98261471"/>
      <w:r w:rsidRPr="006B2AA3">
        <w:rPr>
          <w:rFonts w:asciiTheme="minorHAnsi" w:hAnsiTheme="minorHAnsi" w:cstheme="minorHAnsi"/>
          <w:color w:val="auto"/>
        </w:rPr>
        <w:t>V</w:t>
      </w:r>
      <w:r w:rsidR="004778DE" w:rsidRPr="006B2AA3">
        <w:rPr>
          <w:rFonts w:asciiTheme="minorHAnsi" w:hAnsiTheme="minorHAnsi" w:cstheme="minorHAnsi"/>
          <w:color w:val="auto"/>
        </w:rPr>
        <w:t xml:space="preserve">. </w:t>
      </w:r>
      <w:r w:rsidR="00174B30" w:rsidRPr="006B2AA3">
        <w:rPr>
          <w:rFonts w:asciiTheme="minorHAnsi" w:hAnsiTheme="minorHAnsi" w:cstheme="minorHAnsi"/>
          <w:color w:val="auto"/>
        </w:rPr>
        <w:t>Rights and Responsibilities</w:t>
      </w:r>
      <w:bookmarkEnd w:id="18"/>
    </w:p>
    <w:p w14:paraId="2458236E" w14:textId="3DD54473" w:rsidR="001E2A6E" w:rsidRDefault="001E2A6E" w:rsidP="00AE266A">
      <w:pPr>
        <w:pStyle w:val="Heading2"/>
        <w:numPr>
          <w:ilvl w:val="0"/>
          <w:numId w:val="22"/>
        </w:numPr>
        <w:spacing w:line="360" w:lineRule="auto"/>
        <w:rPr>
          <w:rFonts w:asciiTheme="minorHAnsi" w:hAnsiTheme="minorHAnsi" w:cstheme="minorHAnsi"/>
        </w:rPr>
      </w:pPr>
      <w:bookmarkStart w:id="19" w:name="_Toc98261472"/>
      <w:r w:rsidRPr="00995DD4">
        <w:rPr>
          <w:rFonts w:asciiTheme="minorHAnsi" w:hAnsiTheme="minorHAnsi" w:cstheme="minorHAnsi"/>
        </w:rPr>
        <w:t>Report</w:t>
      </w:r>
      <w:r w:rsidR="00731076">
        <w:rPr>
          <w:rFonts w:asciiTheme="minorHAnsi" w:hAnsiTheme="minorHAnsi" w:cstheme="minorHAnsi"/>
        </w:rPr>
        <w:t>ing</w:t>
      </w:r>
      <w:r w:rsidRPr="00995DD4">
        <w:rPr>
          <w:rFonts w:asciiTheme="minorHAnsi" w:hAnsiTheme="minorHAnsi" w:cstheme="minorHAnsi"/>
        </w:rPr>
        <w:t xml:space="preserve"> Misconduct</w:t>
      </w:r>
      <w:bookmarkEnd w:id="19"/>
      <w:r w:rsidRPr="00995DD4">
        <w:rPr>
          <w:rFonts w:asciiTheme="minorHAnsi" w:hAnsiTheme="minorHAnsi" w:cstheme="minorHAnsi"/>
        </w:rPr>
        <w:t xml:space="preserve"> </w:t>
      </w:r>
    </w:p>
    <w:p w14:paraId="6453F220" w14:textId="77777777" w:rsidR="001E2A6E" w:rsidRPr="00277C53" w:rsidRDefault="00644209" w:rsidP="00AE266A">
      <w:pPr>
        <w:pStyle w:val="PlainText"/>
        <w:numPr>
          <w:ilvl w:val="0"/>
          <w:numId w:val="2"/>
        </w:numPr>
        <w:spacing w:line="360" w:lineRule="auto"/>
        <w:rPr>
          <w:rFonts w:asciiTheme="minorHAnsi" w:hAnsiTheme="minorHAnsi" w:cstheme="minorHAnsi"/>
          <w:sz w:val="24"/>
          <w:szCs w:val="24"/>
        </w:rPr>
      </w:pPr>
      <w:r>
        <w:rPr>
          <w:rFonts w:asciiTheme="minorHAnsi" w:hAnsiTheme="minorHAnsi" w:cstheme="minorHAnsi"/>
          <w:sz w:val="24"/>
          <w:szCs w:val="24"/>
        </w:rPr>
        <w:t>All Institutional M</w:t>
      </w:r>
      <w:r w:rsidR="001E2A6E" w:rsidRPr="00277C53">
        <w:rPr>
          <w:rFonts w:asciiTheme="minorHAnsi" w:hAnsiTheme="minorHAnsi" w:cstheme="minorHAnsi"/>
          <w:sz w:val="24"/>
          <w:szCs w:val="24"/>
        </w:rPr>
        <w:t xml:space="preserve">embers have a </w:t>
      </w:r>
      <w:r w:rsidR="00507220">
        <w:rPr>
          <w:rFonts w:asciiTheme="minorHAnsi" w:hAnsiTheme="minorHAnsi" w:cstheme="minorHAnsi"/>
          <w:sz w:val="24"/>
          <w:szCs w:val="24"/>
        </w:rPr>
        <w:t>responsibility</w:t>
      </w:r>
      <w:r w:rsidR="001E2A6E" w:rsidRPr="00277C53">
        <w:rPr>
          <w:rFonts w:asciiTheme="minorHAnsi" w:hAnsiTheme="minorHAnsi" w:cstheme="minorHAnsi"/>
          <w:sz w:val="24"/>
          <w:szCs w:val="24"/>
        </w:rPr>
        <w:t xml:space="preserve"> to report ob</w:t>
      </w:r>
      <w:r w:rsidR="00C15182">
        <w:rPr>
          <w:rFonts w:asciiTheme="minorHAnsi" w:hAnsiTheme="minorHAnsi" w:cstheme="minorHAnsi"/>
          <w:sz w:val="24"/>
          <w:szCs w:val="24"/>
        </w:rPr>
        <w:t>served, suspected, or apparent Research M</w:t>
      </w:r>
      <w:r w:rsidR="001E2A6E" w:rsidRPr="00277C53">
        <w:rPr>
          <w:rFonts w:asciiTheme="minorHAnsi" w:hAnsiTheme="minorHAnsi" w:cstheme="minorHAnsi"/>
          <w:sz w:val="24"/>
          <w:szCs w:val="24"/>
        </w:rPr>
        <w:t>isconduct</w:t>
      </w:r>
      <w:r w:rsidR="001E2A6E">
        <w:rPr>
          <w:rFonts w:asciiTheme="minorHAnsi" w:hAnsiTheme="minorHAnsi" w:cstheme="minorHAnsi"/>
          <w:sz w:val="24"/>
          <w:szCs w:val="24"/>
        </w:rPr>
        <w:t>.</w:t>
      </w:r>
      <w:r w:rsidR="004F7559">
        <w:rPr>
          <w:rFonts w:asciiTheme="minorHAnsi" w:hAnsiTheme="minorHAnsi" w:cstheme="minorHAnsi"/>
          <w:sz w:val="24"/>
          <w:szCs w:val="24"/>
        </w:rPr>
        <w:t xml:space="preserve"> </w:t>
      </w:r>
      <w:r>
        <w:rPr>
          <w:rFonts w:asciiTheme="minorHAnsi" w:hAnsiTheme="minorHAnsi" w:cstheme="minorHAnsi"/>
          <w:sz w:val="24"/>
          <w:szCs w:val="24"/>
        </w:rPr>
        <w:t>Institutional Member</w:t>
      </w:r>
      <w:r w:rsidR="004F7559">
        <w:rPr>
          <w:rFonts w:asciiTheme="minorHAnsi" w:hAnsiTheme="minorHAnsi" w:cstheme="minorHAnsi"/>
          <w:sz w:val="24"/>
          <w:szCs w:val="24"/>
        </w:rPr>
        <w:t>s</w:t>
      </w:r>
      <w:r>
        <w:rPr>
          <w:rFonts w:asciiTheme="minorHAnsi" w:hAnsiTheme="minorHAnsi" w:cstheme="minorHAnsi"/>
          <w:sz w:val="24"/>
          <w:szCs w:val="24"/>
        </w:rPr>
        <w:t xml:space="preserve"> </w:t>
      </w:r>
      <w:r w:rsidR="004F7559">
        <w:rPr>
          <w:rFonts w:asciiTheme="minorHAnsi" w:hAnsiTheme="minorHAnsi" w:cstheme="minorHAnsi"/>
          <w:sz w:val="24"/>
          <w:szCs w:val="24"/>
        </w:rPr>
        <w:t>who know of or receive</w:t>
      </w:r>
      <w:r w:rsidR="00C15182">
        <w:rPr>
          <w:rFonts w:asciiTheme="minorHAnsi" w:hAnsiTheme="minorHAnsi" w:cstheme="minorHAnsi"/>
          <w:sz w:val="24"/>
          <w:szCs w:val="24"/>
        </w:rPr>
        <w:t xml:space="preserve"> an A</w:t>
      </w:r>
      <w:r w:rsidR="001E2A6E" w:rsidRPr="00277C53">
        <w:rPr>
          <w:rFonts w:asciiTheme="minorHAnsi" w:hAnsiTheme="minorHAnsi" w:cstheme="minorHAnsi"/>
          <w:sz w:val="24"/>
          <w:szCs w:val="24"/>
        </w:rPr>
        <w:t xml:space="preserve">llegation of </w:t>
      </w:r>
      <w:r w:rsidR="001E2A6E">
        <w:rPr>
          <w:rFonts w:asciiTheme="minorHAnsi" w:hAnsiTheme="minorHAnsi" w:cstheme="minorHAnsi"/>
          <w:sz w:val="24"/>
          <w:szCs w:val="24"/>
        </w:rPr>
        <w:t>R</w:t>
      </w:r>
      <w:r w:rsidR="001E2A6E" w:rsidRPr="00277C53">
        <w:rPr>
          <w:rFonts w:asciiTheme="minorHAnsi" w:hAnsiTheme="minorHAnsi" w:cstheme="minorHAnsi"/>
          <w:sz w:val="24"/>
          <w:szCs w:val="24"/>
        </w:rPr>
        <w:t xml:space="preserve">esearch </w:t>
      </w:r>
      <w:r w:rsidR="001E2A6E">
        <w:rPr>
          <w:rFonts w:asciiTheme="minorHAnsi" w:hAnsiTheme="minorHAnsi" w:cstheme="minorHAnsi"/>
          <w:sz w:val="24"/>
          <w:szCs w:val="24"/>
        </w:rPr>
        <w:t>M</w:t>
      </w:r>
      <w:r w:rsidR="001E2A6E" w:rsidRPr="00277C53">
        <w:rPr>
          <w:rFonts w:asciiTheme="minorHAnsi" w:hAnsiTheme="minorHAnsi" w:cstheme="minorHAnsi"/>
          <w:sz w:val="24"/>
          <w:szCs w:val="24"/>
        </w:rPr>
        <w:t xml:space="preserve">isconduct must report it immediately to </w:t>
      </w:r>
      <w:r w:rsidR="001E2A6E">
        <w:rPr>
          <w:rFonts w:asciiTheme="minorHAnsi" w:hAnsiTheme="minorHAnsi" w:cstheme="minorHAnsi"/>
          <w:sz w:val="24"/>
          <w:szCs w:val="24"/>
        </w:rPr>
        <w:t xml:space="preserve">the RIO, </w:t>
      </w:r>
      <w:r w:rsidR="001E2A6E" w:rsidRPr="00277C53">
        <w:rPr>
          <w:rFonts w:asciiTheme="minorHAnsi" w:hAnsiTheme="minorHAnsi" w:cstheme="minorHAnsi"/>
          <w:sz w:val="24"/>
          <w:szCs w:val="24"/>
        </w:rPr>
        <w:t>an Institutional Representative</w:t>
      </w:r>
      <w:r w:rsidR="001E2A6E">
        <w:rPr>
          <w:rFonts w:asciiTheme="minorHAnsi" w:hAnsiTheme="minorHAnsi" w:cstheme="minorHAnsi"/>
          <w:sz w:val="24"/>
          <w:szCs w:val="24"/>
        </w:rPr>
        <w:t>, the Research Compliance Office</w:t>
      </w:r>
      <w:r w:rsidR="004B316A">
        <w:rPr>
          <w:rFonts w:asciiTheme="minorHAnsi" w:hAnsiTheme="minorHAnsi" w:cstheme="minorHAnsi"/>
          <w:sz w:val="24"/>
          <w:szCs w:val="24"/>
        </w:rPr>
        <w:t>, or through the hotline (information provided below)</w:t>
      </w:r>
      <w:r w:rsidR="001E2A6E" w:rsidRPr="00277C53">
        <w:rPr>
          <w:rFonts w:asciiTheme="minorHAnsi" w:hAnsiTheme="minorHAnsi" w:cstheme="minorHAnsi"/>
          <w:sz w:val="24"/>
          <w:szCs w:val="24"/>
        </w:rPr>
        <w:t xml:space="preserve">. </w:t>
      </w:r>
      <w:r w:rsidR="001E2A6E">
        <w:rPr>
          <w:rFonts w:asciiTheme="minorHAnsi" w:hAnsiTheme="minorHAnsi" w:cstheme="minorHAnsi"/>
          <w:sz w:val="24"/>
          <w:szCs w:val="24"/>
        </w:rPr>
        <w:t xml:space="preserve">Schools, departments and units must not conduct </w:t>
      </w:r>
      <w:r w:rsidR="00276C99">
        <w:rPr>
          <w:rFonts w:asciiTheme="minorHAnsi" w:hAnsiTheme="minorHAnsi" w:cstheme="minorHAnsi"/>
          <w:sz w:val="24"/>
          <w:szCs w:val="24"/>
        </w:rPr>
        <w:t xml:space="preserve">a </w:t>
      </w:r>
      <w:r w:rsidR="00C15182">
        <w:rPr>
          <w:rFonts w:asciiTheme="minorHAnsi" w:hAnsiTheme="minorHAnsi" w:cstheme="minorHAnsi"/>
          <w:sz w:val="24"/>
          <w:szCs w:val="24"/>
        </w:rPr>
        <w:t>review of A</w:t>
      </w:r>
      <w:r w:rsidR="001E2A6E">
        <w:rPr>
          <w:rFonts w:asciiTheme="minorHAnsi" w:hAnsiTheme="minorHAnsi" w:cstheme="minorHAnsi"/>
          <w:sz w:val="24"/>
          <w:szCs w:val="24"/>
        </w:rPr>
        <w:t xml:space="preserve">llegations of Research Misconduct on their own. </w:t>
      </w:r>
      <w:r w:rsidR="001E2A6E" w:rsidRPr="00277C53">
        <w:rPr>
          <w:rFonts w:asciiTheme="minorHAnsi" w:hAnsiTheme="minorHAnsi" w:cstheme="minorHAnsi"/>
          <w:sz w:val="24"/>
          <w:szCs w:val="24"/>
        </w:rPr>
        <w:t xml:space="preserve">If an individual is unsure whether </w:t>
      </w:r>
      <w:r w:rsidR="00003023">
        <w:rPr>
          <w:rFonts w:asciiTheme="minorHAnsi" w:hAnsiTheme="minorHAnsi" w:cstheme="minorHAnsi"/>
          <w:sz w:val="24"/>
          <w:szCs w:val="24"/>
        </w:rPr>
        <w:t>a set of c</w:t>
      </w:r>
      <w:r w:rsidR="001E2A6E">
        <w:rPr>
          <w:rFonts w:asciiTheme="minorHAnsi" w:hAnsiTheme="minorHAnsi" w:cstheme="minorHAnsi"/>
          <w:sz w:val="24"/>
          <w:szCs w:val="24"/>
        </w:rPr>
        <w:t>ircumstances</w:t>
      </w:r>
      <w:r w:rsidR="001E2A6E" w:rsidRPr="00277C53">
        <w:rPr>
          <w:rFonts w:asciiTheme="minorHAnsi" w:hAnsiTheme="minorHAnsi" w:cstheme="minorHAnsi"/>
          <w:sz w:val="24"/>
          <w:szCs w:val="24"/>
        </w:rPr>
        <w:t xml:space="preserve"> fall</w:t>
      </w:r>
      <w:r w:rsidR="00003023">
        <w:rPr>
          <w:rFonts w:asciiTheme="minorHAnsi" w:hAnsiTheme="minorHAnsi" w:cstheme="minorHAnsi"/>
          <w:sz w:val="24"/>
          <w:szCs w:val="24"/>
        </w:rPr>
        <w:t>s</w:t>
      </w:r>
      <w:r w:rsidR="001E2A6E" w:rsidRPr="00277C53">
        <w:rPr>
          <w:rFonts w:asciiTheme="minorHAnsi" w:hAnsiTheme="minorHAnsi" w:cstheme="minorHAnsi"/>
          <w:sz w:val="24"/>
          <w:szCs w:val="24"/>
        </w:rPr>
        <w:t xml:space="preserve"> within the definition of </w:t>
      </w:r>
      <w:r w:rsidR="001E2A6E">
        <w:rPr>
          <w:rFonts w:asciiTheme="minorHAnsi" w:hAnsiTheme="minorHAnsi" w:cstheme="minorHAnsi"/>
          <w:sz w:val="24"/>
          <w:szCs w:val="24"/>
        </w:rPr>
        <w:t>R</w:t>
      </w:r>
      <w:r w:rsidR="001E2A6E" w:rsidRPr="00277C53">
        <w:rPr>
          <w:rFonts w:asciiTheme="minorHAnsi" w:hAnsiTheme="minorHAnsi" w:cstheme="minorHAnsi"/>
          <w:sz w:val="24"/>
          <w:szCs w:val="24"/>
        </w:rPr>
        <w:t xml:space="preserve">esearch </w:t>
      </w:r>
      <w:r w:rsidR="001E2A6E">
        <w:rPr>
          <w:rFonts w:asciiTheme="minorHAnsi" w:hAnsiTheme="minorHAnsi" w:cstheme="minorHAnsi"/>
          <w:sz w:val="24"/>
          <w:szCs w:val="24"/>
        </w:rPr>
        <w:t>M</w:t>
      </w:r>
      <w:r w:rsidR="001E2A6E" w:rsidRPr="00277C53">
        <w:rPr>
          <w:rFonts w:asciiTheme="minorHAnsi" w:hAnsiTheme="minorHAnsi" w:cstheme="minorHAnsi"/>
          <w:sz w:val="24"/>
          <w:szCs w:val="24"/>
        </w:rPr>
        <w:t xml:space="preserve">isconduct, </w:t>
      </w:r>
      <w:r w:rsidR="001E2A6E">
        <w:rPr>
          <w:rFonts w:asciiTheme="minorHAnsi" w:hAnsiTheme="minorHAnsi" w:cstheme="minorHAnsi"/>
          <w:sz w:val="24"/>
          <w:szCs w:val="24"/>
        </w:rPr>
        <w:t>then the individual</w:t>
      </w:r>
      <w:r w:rsidR="001E2A6E" w:rsidRPr="00277C53">
        <w:rPr>
          <w:rFonts w:asciiTheme="minorHAnsi" w:hAnsiTheme="minorHAnsi" w:cstheme="minorHAnsi"/>
          <w:sz w:val="24"/>
          <w:szCs w:val="24"/>
        </w:rPr>
        <w:t xml:space="preserve"> may contact</w:t>
      </w:r>
      <w:r w:rsidR="001E2A6E">
        <w:rPr>
          <w:rFonts w:asciiTheme="minorHAnsi" w:hAnsiTheme="minorHAnsi" w:cstheme="minorHAnsi"/>
          <w:sz w:val="24"/>
          <w:szCs w:val="24"/>
        </w:rPr>
        <w:t xml:space="preserve"> the RIO, the Research Compliance Office or</w:t>
      </w:r>
      <w:r w:rsidR="001E2A6E" w:rsidRPr="00277C53">
        <w:rPr>
          <w:rFonts w:asciiTheme="minorHAnsi" w:hAnsiTheme="minorHAnsi" w:cstheme="minorHAnsi"/>
          <w:sz w:val="24"/>
          <w:szCs w:val="24"/>
        </w:rPr>
        <w:t xml:space="preserve"> an Institutional Represent</w:t>
      </w:r>
      <w:r w:rsidR="00C15182">
        <w:rPr>
          <w:rFonts w:asciiTheme="minorHAnsi" w:hAnsiTheme="minorHAnsi" w:cstheme="minorHAnsi"/>
          <w:sz w:val="24"/>
          <w:szCs w:val="24"/>
        </w:rPr>
        <w:t>ative to discuss the suspected R</w:t>
      </w:r>
      <w:r w:rsidR="001E2A6E" w:rsidRPr="00277C53">
        <w:rPr>
          <w:rFonts w:asciiTheme="minorHAnsi" w:hAnsiTheme="minorHAnsi" w:cstheme="minorHAnsi"/>
          <w:sz w:val="24"/>
          <w:szCs w:val="24"/>
        </w:rPr>
        <w:t xml:space="preserve">esearch </w:t>
      </w:r>
      <w:r w:rsidR="00C15182">
        <w:rPr>
          <w:rFonts w:asciiTheme="minorHAnsi" w:hAnsiTheme="minorHAnsi" w:cstheme="minorHAnsi"/>
          <w:sz w:val="24"/>
          <w:szCs w:val="24"/>
        </w:rPr>
        <w:t>M</w:t>
      </w:r>
      <w:r w:rsidR="001E2A6E" w:rsidRPr="00277C53">
        <w:rPr>
          <w:rFonts w:asciiTheme="minorHAnsi" w:hAnsiTheme="minorHAnsi" w:cstheme="minorHAnsi"/>
          <w:sz w:val="24"/>
          <w:szCs w:val="24"/>
        </w:rPr>
        <w:t xml:space="preserve">isconduct informally, which may include discussing it anonymously and/or hypothetically. If the circumstances do not </w:t>
      </w:r>
      <w:r w:rsidR="001E2A6E">
        <w:rPr>
          <w:rFonts w:asciiTheme="minorHAnsi" w:hAnsiTheme="minorHAnsi" w:cstheme="minorHAnsi"/>
          <w:sz w:val="24"/>
          <w:szCs w:val="24"/>
        </w:rPr>
        <w:t xml:space="preserve">appear </w:t>
      </w:r>
      <w:r w:rsidR="004B316A">
        <w:rPr>
          <w:rFonts w:asciiTheme="minorHAnsi" w:hAnsiTheme="minorHAnsi" w:cstheme="minorHAnsi"/>
          <w:sz w:val="24"/>
          <w:szCs w:val="24"/>
        </w:rPr>
        <w:t xml:space="preserve">to </w:t>
      </w:r>
      <w:r w:rsidR="001E2A6E" w:rsidRPr="00277C53">
        <w:rPr>
          <w:rFonts w:asciiTheme="minorHAnsi" w:hAnsiTheme="minorHAnsi" w:cstheme="minorHAnsi"/>
          <w:sz w:val="24"/>
          <w:szCs w:val="24"/>
        </w:rPr>
        <w:t xml:space="preserve">meet the definition of </w:t>
      </w:r>
      <w:r w:rsidR="001E2A6E">
        <w:rPr>
          <w:rFonts w:asciiTheme="minorHAnsi" w:hAnsiTheme="minorHAnsi" w:cstheme="minorHAnsi"/>
          <w:sz w:val="24"/>
          <w:szCs w:val="24"/>
        </w:rPr>
        <w:t>R</w:t>
      </w:r>
      <w:r w:rsidR="001E2A6E" w:rsidRPr="00277C53">
        <w:rPr>
          <w:rFonts w:asciiTheme="minorHAnsi" w:hAnsiTheme="minorHAnsi" w:cstheme="minorHAnsi"/>
          <w:sz w:val="24"/>
          <w:szCs w:val="24"/>
        </w:rPr>
        <w:t xml:space="preserve">esearch </w:t>
      </w:r>
      <w:r w:rsidR="001E2A6E">
        <w:rPr>
          <w:rFonts w:asciiTheme="minorHAnsi" w:hAnsiTheme="minorHAnsi" w:cstheme="minorHAnsi"/>
          <w:sz w:val="24"/>
          <w:szCs w:val="24"/>
        </w:rPr>
        <w:t>M</w:t>
      </w:r>
      <w:r w:rsidR="001E2A6E" w:rsidRPr="00277C53">
        <w:rPr>
          <w:rFonts w:asciiTheme="minorHAnsi" w:hAnsiTheme="minorHAnsi" w:cstheme="minorHAnsi"/>
          <w:sz w:val="24"/>
          <w:szCs w:val="24"/>
        </w:rPr>
        <w:t>isconduct</w:t>
      </w:r>
      <w:r w:rsidR="00C15182">
        <w:rPr>
          <w:rFonts w:asciiTheme="minorHAnsi" w:hAnsiTheme="minorHAnsi" w:cstheme="minorHAnsi"/>
          <w:sz w:val="24"/>
          <w:szCs w:val="24"/>
        </w:rPr>
        <w:t>, then</w:t>
      </w:r>
      <w:r w:rsidR="001E2A6E" w:rsidRPr="00277C53">
        <w:rPr>
          <w:rFonts w:asciiTheme="minorHAnsi" w:hAnsiTheme="minorHAnsi" w:cstheme="minorHAnsi"/>
          <w:sz w:val="24"/>
          <w:szCs w:val="24"/>
        </w:rPr>
        <w:t xml:space="preserve"> </w:t>
      </w:r>
      <w:r w:rsidR="00C15182">
        <w:rPr>
          <w:rFonts w:asciiTheme="minorHAnsi" w:hAnsiTheme="minorHAnsi" w:cstheme="minorHAnsi"/>
          <w:sz w:val="24"/>
          <w:szCs w:val="24"/>
        </w:rPr>
        <w:t>the</w:t>
      </w:r>
      <w:r w:rsidR="001E2A6E" w:rsidRPr="00277C53">
        <w:rPr>
          <w:rFonts w:asciiTheme="minorHAnsi" w:hAnsiTheme="minorHAnsi" w:cstheme="minorHAnsi"/>
          <w:sz w:val="24"/>
          <w:szCs w:val="24"/>
        </w:rPr>
        <w:t xml:space="preserve"> </w:t>
      </w:r>
      <w:r w:rsidR="001E2A6E">
        <w:rPr>
          <w:rFonts w:asciiTheme="minorHAnsi" w:hAnsiTheme="minorHAnsi" w:cstheme="minorHAnsi"/>
          <w:sz w:val="24"/>
          <w:szCs w:val="24"/>
        </w:rPr>
        <w:t xml:space="preserve">RIO, an </w:t>
      </w:r>
      <w:r w:rsidR="001E2A6E" w:rsidRPr="00277C53">
        <w:rPr>
          <w:rFonts w:asciiTheme="minorHAnsi" w:hAnsiTheme="minorHAnsi" w:cstheme="minorHAnsi"/>
          <w:sz w:val="24"/>
          <w:szCs w:val="24"/>
        </w:rPr>
        <w:t>Institutional Representative or the R</w:t>
      </w:r>
      <w:r w:rsidR="001E2A6E">
        <w:rPr>
          <w:rFonts w:asciiTheme="minorHAnsi" w:hAnsiTheme="minorHAnsi" w:cstheme="minorHAnsi"/>
          <w:sz w:val="24"/>
          <w:szCs w:val="24"/>
        </w:rPr>
        <w:t xml:space="preserve">esearch Compliance </w:t>
      </w:r>
      <w:r w:rsidR="001E2A6E" w:rsidRPr="00277C53">
        <w:rPr>
          <w:rFonts w:asciiTheme="minorHAnsi" w:hAnsiTheme="minorHAnsi" w:cstheme="minorHAnsi"/>
          <w:sz w:val="24"/>
          <w:szCs w:val="24"/>
        </w:rPr>
        <w:t>O</w:t>
      </w:r>
      <w:r w:rsidR="001E2A6E">
        <w:rPr>
          <w:rFonts w:asciiTheme="minorHAnsi" w:hAnsiTheme="minorHAnsi" w:cstheme="minorHAnsi"/>
          <w:sz w:val="24"/>
          <w:szCs w:val="24"/>
        </w:rPr>
        <w:t>ffice</w:t>
      </w:r>
      <w:r w:rsidR="001E2A6E" w:rsidRPr="00277C53">
        <w:rPr>
          <w:rFonts w:asciiTheme="minorHAnsi" w:hAnsiTheme="minorHAnsi" w:cstheme="minorHAnsi"/>
          <w:sz w:val="24"/>
          <w:szCs w:val="24"/>
        </w:rPr>
        <w:t xml:space="preserve"> </w:t>
      </w:r>
      <w:r w:rsidR="001E2A6E">
        <w:rPr>
          <w:rFonts w:asciiTheme="minorHAnsi" w:hAnsiTheme="minorHAnsi" w:cstheme="minorHAnsi"/>
          <w:sz w:val="24"/>
          <w:szCs w:val="24"/>
        </w:rPr>
        <w:t>may</w:t>
      </w:r>
      <w:r w:rsidR="001E2A6E" w:rsidRPr="00277C53">
        <w:rPr>
          <w:rFonts w:asciiTheme="minorHAnsi" w:hAnsiTheme="minorHAnsi" w:cstheme="minorHAnsi"/>
          <w:sz w:val="24"/>
          <w:szCs w:val="24"/>
        </w:rPr>
        <w:t xml:space="preserve"> refer the individual or </w:t>
      </w:r>
      <w:r w:rsidR="001E2A6E">
        <w:rPr>
          <w:rFonts w:asciiTheme="minorHAnsi" w:hAnsiTheme="minorHAnsi" w:cstheme="minorHAnsi"/>
          <w:sz w:val="24"/>
          <w:szCs w:val="24"/>
        </w:rPr>
        <w:t>circumstances</w:t>
      </w:r>
      <w:r w:rsidR="001E2A6E" w:rsidRPr="00277C53">
        <w:rPr>
          <w:rFonts w:asciiTheme="minorHAnsi" w:hAnsiTheme="minorHAnsi" w:cstheme="minorHAnsi"/>
          <w:sz w:val="24"/>
          <w:szCs w:val="24"/>
        </w:rPr>
        <w:t xml:space="preserve"> to </w:t>
      </w:r>
      <w:r w:rsidR="001E2A6E">
        <w:rPr>
          <w:rFonts w:asciiTheme="minorHAnsi" w:hAnsiTheme="minorHAnsi" w:cstheme="minorHAnsi"/>
          <w:sz w:val="24"/>
          <w:szCs w:val="24"/>
        </w:rPr>
        <w:t xml:space="preserve">appropriate </w:t>
      </w:r>
      <w:r w:rsidR="001E2A6E" w:rsidRPr="00277C53">
        <w:rPr>
          <w:rFonts w:asciiTheme="minorHAnsi" w:hAnsiTheme="minorHAnsi" w:cstheme="minorHAnsi"/>
          <w:sz w:val="24"/>
          <w:szCs w:val="24"/>
        </w:rPr>
        <w:t xml:space="preserve">offices or officials </w:t>
      </w:r>
      <w:r w:rsidR="001E2A6E">
        <w:rPr>
          <w:rFonts w:asciiTheme="minorHAnsi" w:hAnsiTheme="minorHAnsi" w:cstheme="minorHAnsi"/>
          <w:sz w:val="24"/>
          <w:szCs w:val="24"/>
        </w:rPr>
        <w:t>for handling</w:t>
      </w:r>
      <w:r w:rsidR="001E2A6E" w:rsidRPr="00277C53">
        <w:rPr>
          <w:rFonts w:asciiTheme="minorHAnsi" w:hAnsiTheme="minorHAnsi" w:cstheme="minorHAnsi"/>
          <w:sz w:val="24"/>
          <w:szCs w:val="24"/>
        </w:rPr>
        <w:t>.</w:t>
      </w:r>
    </w:p>
    <w:p w14:paraId="037C9430" w14:textId="7ECDDCBF" w:rsidR="001E2A6E" w:rsidRDefault="00C15182" w:rsidP="00AE266A">
      <w:pPr>
        <w:pStyle w:val="PlainText"/>
        <w:numPr>
          <w:ilvl w:val="0"/>
          <w:numId w:val="2"/>
        </w:numPr>
        <w:spacing w:line="360" w:lineRule="auto"/>
        <w:rPr>
          <w:rFonts w:asciiTheme="minorHAnsi" w:hAnsiTheme="minorHAnsi" w:cstheme="minorHAnsi"/>
          <w:sz w:val="24"/>
          <w:szCs w:val="24"/>
        </w:rPr>
      </w:pPr>
      <w:r>
        <w:rPr>
          <w:rFonts w:asciiTheme="minorHAnsi" w:hAnsiTheme="minorHAnsi" w:cstheme="minorHAnsi"/>
          <w:sz w:val="24"/>
          <w:szCs w:val="24"/>
        </w:rPr>
        <w:t>At any time, an Institutional M</w:t>
      </w:r>
      <w:r w:rsidR="001E2A6E" w:rsidRPr="00277C53">
        <w:rPr>
          <w:rFonts w:asciiTheme="minorHAnsi" w:hAnsiTheme="minorHAnsi" w:cstheme="minorHAnsi"/>
          <w:sz w:val="24"/>
          <w:szCs w:val="24"/>
        </w:rPr>
        <w:t xml:space="preserve">ember may have confidential discussions and consultations about concerns of possible </w:t>
      </w:r>
      <w:r>
        <w:rPr>
          <w:rFonts w:asciiTheme="minorHAnsi" w:hAnsiTheme="minorHAnsi" w:cstheme="minorHAnsi"/>
          <w:sz w:val="24"/>
          <w:szCs w:val="24"/>
        </w:rPr>
        <w:t>Research M</w:t>
      </w:r>
      <w:r w:rsidR="001E2A6E" w:rsidRPr="00277C53">
        <w:rPr>
          <w:rFonts w:asciiTheme="minorHAnsi" w:hAnsiTheme="minorHAnsi" w:cstheme="minorHAnsi"/>
          <w:sz w:val="24"/>
          <w:szCs w:val="24"/>
        </w:rPr>
        <w:t xml:space="preserve">isconduct with an Institutional Representative, the RIO or the </w:t>
      </w:r>
      <w:hyperlink r:id="rId11" w:history="1">
        <w:r w:rsidR="001E2A6E" w:rsidRPr="00DA2000">
          <w:rPr>
            <w:rStyle w:val="Hyperlink"/>
            <w:rFonts w:asciiTheme="minorHAnsi" w:hAnsiTheme="minorHAnsi" w:cstheme="minorHAnsi"/>
            <w:sz w:val="24"/>
            <w:szCs w:val="24"/>
          </w:rPr>
          <w:t>Research Compliance Office</w:t>
        </w:r>
      </w:hyperlink>
      <w:r w:rsidR="001E2A6E">
        <w:rPr>
          <w:rFonts w:asciiTheme="minorHAnsi" w:hAnsiTheme="minorHAnsi" w:cstheme="minorHAnsi"/>
          <w:sz w:val="24"/>
          <w:szCs w:val="24"/>
        </w:rPr>
        <w:t xml:space="preserve"> </w:t>
      </w:r>
      <w:r w:rsidR="001E2A6E" w:rsidRPr="00277C53">
        <w:rPr>
          <w:rFonts w:asciiTheme="minorHAnsi" w:hAnsiTheme="minorHAnsi" w:cstheme="minorHAnsi"/>
          <w:sz w:val="24"/>
          <w:szCs w:val="24"/>
        </w:rPr>
        <w:t>and will be counseled about approp</w:t>
      </w:r>
      <w:r w:rsidR="00C97E4C">
        <w:rPr>
          <w:rFonts w:asciiTheme="minorHAnsi" w:hAnsiTheme="minorHAnsi" w:cstheme="minorHAnsi"/>
          <w:sz w:val="24"/>
          <w:szCs w:val="24"/>
        </w:rPr>
        <w:t>riate procedures for reporting A</w:t>
      </w:r>
      <w:r w:rsidR="001E2A6E" w:rsidRPr="00277C53">
        <w:rPr>
          <w:rFonts w:asciiTheme="minorHAnsi" w:hAnsiTheme="minorHAnsi" w:cstheme="minorHAnsi"/>
          <w:sz w:val="24"/>
          <w:szCs w:val="24"/>
        </w:rPr>
        <w:t xml:space="preserve">llegations. </w:t>
      </w:r>
    </w:p>
    <w:p w14:paraId="5D4DB1C1" w14:textId="77777777" w:rsidR="001E2A6E" w:rsidRDefault="001E2A6E" w:rsidP="00AE266A">
      <w:pPr>
        <w:pStyle w:val="PlainText"/>
        <w:numPr>
          <w:ilvl w:val="0"/>
          <w:numId w:val="2"/>
        </w:numPr>
        <w:spacing w:line="360" w:lineRule="auto"/>
        <w:rPr>
          <w:rFonts w:asciiTheme="minorHAnsi" w:hAnsiTheme="minorHAnsi" w:cstheme="minorHAnsi"/>
          <w:sz w:val="24"/>
          <w:szCs w:val="24"/>
        </w:rPr>
      </w:pPr>
      <w:r w:rsidRPr="00825972">
        <w:rPr>
          <w:rFonts w:asciiTheme="minorHAnsi" w:hAnsiTheme="minorHAnsi" w:cstheme="minorHAnsi"/>
          <w:sz w:val="24"/>
          <w:szCs w:val="24"/>
        </w:rPr>
        <w:t>Individuals may make anonymous reports through the Tulane University Compliance Hotline</w:t>
      </w:r>
      <w:r w:rsidRPr="00995DD4">
        <w:rPr>
          <w:rFonts w:asciiTheme="minorHAnsi" w:hAnsiTheme="minorHAnsi" w:cstheme="minorHAnsi"/>
          <w:sz w:val="24"/>
          <w:szCs w:val="24"/>
        </w:rPr>
        <w:t xml:space="preserve"> by calling 1-855-546-9283 or visiting </w:t>
      </w:r>
      <w:hyperlink r:id="rId12" w:tgtFrame="_blank" w:history="1">
        <w:r w:rsidRPr="00995DD4">
          <w:rPr>
            <w:rFonts w:asciiTheme="minorHAnsi" w:hAnsiTheme="minorHAnsi" w:cstheme="minorHAnsi"/>
            <w:color w:val="0000FF"/>
            <w:sz w:val="24"/>
            <w:szCs w:val="24"/>
            <w:u w:val="single"/>
          </w:rPr>
          <w:t>www.MyComplianceReport.com</w:t>
        </w:r>
      </w:hyperlink>
      <w:r w:rsidRPr="00995DD4">
        <w:rPr>
          <w:rFonts w:asciiTheme="minorHAnsi" w:hAnsiTheme="minorHAnsi" w:cstheme="minorHAnsi"/>
          <w:sz w:val="24"/>
          <w:szCs w:val="24"/>
        </w:rPr>
        <w:t xml:space="preserve"> (access I.D. "TUL"). This hotline</w:t>
      </w:r>
      <w:r>
        <w:rPr>
          <w:rFonts w:asciiTheme="minorHAnsi" w:hAnsiTheme="minorHAnsi" w:cstheme="minorHAnsi"/>
          <w:sz w:val="24"/>
          <w:szCs w:val="24"/>
        </w:rPr>
        <w:t xml:space="preserve"> and website are</w:t>
      </w:r>
      <w:r w:rsidRPr="00995DD4">
        <w:rPr>
          <w:rFonts w:asciiTheme="minorHAnsi" w:hAnsiTheme="minorHAnsi" w:cstheme="minorHAnsi"/>
          <w:sz w:val="24"/>
          <w:szCs w:val="24"/>
        </w:rPr>
        <w:t xml:space="preserve"> operated by an independent third party </w:t>
      </w:r>
      <w:r w:rsidR="006B2AA3" w:rsidRPr="00995DD4">
        <w:rPr>
          <w:rFonts w:asciiTheme="minorHAnsi" w:hAnsiTheme="minorHAnsi" w:cstheme="minorHAnsi"/>
          <w:sz w:val="24"/>
          <w:szCs w:val="24"/>
        </w:rPr>
        <w:t>wh</w:t>
      </w:r>
      <w:r w:rsidR="006B2AA3">
        <w:rPr>
          <w:rFonts w:asciiTheme="minorHAnsi" w:hAnsiTheme="minorHAnsi" w:cstheme="minorHAnsi"/>
          <w:sz w:val="24"/>
          <w:szCs w:val="24"/>
        </w:rPr>
        <w:t>o</w:t>
      </w:r>
      <w:r w:rsidR="006B2AA3" w:rsidRPr="00995DD4">
        <w:rPr>
          <w:rFonts w:asciiTheme="minorHAnsi" w:hAnsiTheme="minorHAnsi" w:cstheme="minorHAnsi"/>
          <w:sz w:val="24"/>
          <w:szCs w:val="24"/>
        </w:rPr>
        <w:t xml:space="preserve"> </w:t>
      </w:r>
      <w:r w:rsidR="006B2AA3" w:rsidRPr="00995DD4">
        <w:rPr>
          <w:rFonts w:asciiTheme="minorHAnsi" w:hAnsiTheme="minorHAnsi" w:cstheme="minorHAnsi"/>
          <w:sz w:val="24"/>
          <w:szCs w:val="24"/>
        </w:rPr>
        <w:lastRenderedPageBreak/>
        <w:t>maintains</w:t>
      </w:r>
      <w:r w:rsidRPr="00995DD4">
        <w:rPr>
          <w:rFonts w:asciiTheme="minorHAnsi" w:hAnsiTheme="minorHAnsi" w:cstheme="minorHAnsi"/>
          <w:sz w:val="24"/>
          <w:szCs w:val="24"/>
        </w:rPr>
        <w:t xml:space="preserve"> the </w:t>
      </w:r>
      <w:r w:rsidRPr="00825972">
        <w:rPr>
          <w:rFonts w:asciiTheme="minorHAnsi" w:hAnsiTheme="minorHAnsi" w:cstheme="minorHAnsi"/>
          <w:sz w:val="24"/>
          <w:szCs w:val="24"/>
        </w:rPr>
        <w:t>anonymity</w:t>
      </w:r>
      <w:r w:rsidRPr="00995DD4">
        <w:rPr>
          <w:rFonts w:asciiTheme="minorHAnsi" w:hAnsiTheme="minorHAnsi" w:cstheme="minorHAnsi"/>
          <w:sz w:val="24"/>
          <w:szCs w:val="24"/>
        </w:rPr>
        <w:t xml:space="preserve"> </w:t>
      </w:r>
      <w:r w:rsidR="00003023">
        <w:rPr>
          <w:rFonts w:asciiTheme="minorHAnsi" w:hAnsiTheme="minorHAnsi" w:cstheme="minorHAnsi"/>
          <w:sz w:val="24"/>
          <w:szCs w:val="24"/>
        </w:rPr>
        <w:t xml:space="preserve">of the person making the report </w:t>
      </w:r>
      <w:r w:rsidRPr="00995DD4">
        <w:rPr>
          <w:rFonts w:asciiTheme="minorHAnsi" w:hAnsiTheme="minorHAnsi" w:cstheme="minorHAnsi"/>
          <w:sz w:val="24"/>
          <w:szCs w:val="24"/>
        </w:rPr>
        <w:t xml:space="preserve">while ensuring that the report is routed to proper individuals within Tulane. </w:t>
      </w:r>
    </w:p>
    <w:p w14:paraId="08A91B6C" w14:textId="68877C68" w:rsidR="00C54C44" w:rsidRDefault="00C54C44" w:rsidP="00AE266A">
      <w:pPr>
        <w:pStyle w:val="Heading2"/>
        <w:numPr>
          <w:ilvl w:val="0"/>
          <w:numId w:val="22"/>
        </w:numPr>
        <w:spacing w:line="360" w:lineRule="auto"/>
        <w:ind w:hanging="450"/>
        <w:rPr>
          <w:rFonts w:asciiTheme="minorHAnsi" w:hAnsiTheme="minorHAnsi" w:cstheme="minorHAnsi"/>
        </w:rPr>
      </w:pPr>
      <w:bookmarkStart w:id="20" w:name="_Toc98261473"/>
      <w:r w:rsidRPr="00995DD4">
        <w:rPr>
          <w:rFonts w:asciiTheme="minorHAnsi" w:hAnsiTheme="minorHAnsi" w:cstheme="minorHAnsi"/>
        </w:rPr>
        <w:t>Cooperat</w:t>
      </w:r>
      <w:r w:rsidR="00731076">
        <w:rPr>
          <w:rFonts w:asciiTheme="minorHAnsi" w:hAnsiTheme="minorHAnsi" w:cstheme="minorHAnsi"/>
        </w:rPr>
        <w:t>ing</w:t>
      </w:r>
      <w:r w:rsidRPr="00995DD4">
        <w:rPr>
          <w:rFonts w:asciiTheme="minorHAnsi" w:hAnsiTheme="minorHAnsi" w:cstheme="minorHAnsi"/>
        </w:rPr>
        <w:t xml:space="preserve"> with Research Misconduct Proceedings</w:t>
      </w:r>
      <w:bookmarkEnd w:id="20"/>
      <w:r w:rsidRPr="00995DD4">
        <w:rPr>
          <w:rFonts w:asciiTheme="minorHAnsi" w:hAnsiTheme="minorHAnsi" w:cstheme="minorHAnsi"/>
        </w:rPr>
        <w:t xml:space="preserve"> </w:t>
      </w:r>
    </w:p>
    <w:p w14:paraId="5A8DBDB3" w14:textId="77777777" w:rsidR="00C54C44" w:rsidRDefault="00C15182" w:rsidP="00AE266A">
      <w:pPr>
        <w:pStyle w:val="PlainText"/>
        <w:numPr>
          <w:ilvl w:val="0"/>
          <w:numId w:val="23"/>
        </w:numPr>
        <w:spacing w:line="360" w:lineRule="auto"/>
        <w:rPr>
          <w:rFonts w:asciiTheme="minorHAnsi" w:hAnsiTheme="minorHAnsi" w:cstheme="minorHAnsi"/>
          <w:sz w:val="24"/>
          <w:szCs w:val="24"/>
        </w:rPr>
      </w:pPr>
      <w:r>
        <w:rPr>
          <w:rFonts w:asciiTheme="minorHAnsi" w:hAnsiTheme="minorHAnsi" w:cstheme="minorHAnsi"/>
          <w:sz w:val="24"/>
          <w:szCs w:val="24"/>
        </w:rPr>
        <w:t>Institutional M</w:t>
      </w:r>
      <w:r w:rsidR="00C54C44" w:rsidRPr="00277C53">
        <w:rPr>
          <w:rFonts w:asciiTheme="minorHAnsi" w:hAnsiTheme="minorHAnsi" w:cstheme="minorHAnsi"/>
          <w:sz w:val="24"/>
          <w:szCs w:val="24"/>
        </w:rPr>
        <w:t xml:space="preserve">embers </w:t>
      </w:r>
      <w:r w:rsidR="00507220">
        <w:rPr>
          <w:rFonts w:asciiTheme="minorHAnsi" w:hAnsiTheme="minorHAnsi" w:cstheme="minorHAnsi"/>
          <w:sz w:val="24"/>
          <w:szCs w:val="24"/>
        </w:rPr>
        <w:t>have</w:t>
      </w:r>
      <w:r w:rsidR="00C54C44">
        <w:rPr>
          <w:rFonts w:asciiTheme="minorHAnsi" w:hAnsiTheme="minorHAnsi" w:cstheme="minorHAnsi"/>
          <w:sz w:val="24"/>
          <w:szCs w:val="24"/>
        </w:rPr>
        <w:t xml:space="preserve"> a responsibility to </w:t>
      </w:r>
      <w:r w:rsidR="00C54C44" w:rsidRPr="00277C53">
        <w:rPr>
          <w:rFonts w:asciiTheme="minorHAnsi" w:hAnsiTheme="minorHAnsi" w:cstheme="minorHAnsi"/>
          <w:sz w:val="24"/>
          <w:szCs w:val="24"/>
        </w:rPr>
        <w:t xml:space="preserve">cooperate </w:t>
      </w:r>
      <w:r w:rsidR="00C54C44">
        <w:rPr>
          <w:rFonts w:asciiTheme="minorHAnsi" w:hAnsiTheme="minorHAnsi" w:cstheme="minorHAnsi"/>
          <w:sz w:val="24"/>
          <w:szCs w:val="24"/>
        </w:rPr>
        <w:t xml:space="preserve">fully </w:t>
      </w:r>
      <w:r w:rsidR="00C54C44" w:rsidRPr="00277C53">
        <w:rPr>
          <w:rFonts w:asciiTheme="minorHAnsi" w:hAnsiTheme="minorHAnsi" w:cstheme="minorHAnsi"/>
          <w:sz w:val="24"/>
          <w:szCs w:val="24"/>
        </w:rPr>
        <w:t xml:space="preserve">in </w:t>
      </w:r>
      <w:r w:rsidR="00003023">
        <w:rPr>
          <w:rFonts w:asciiTheme="minorHAnsi" w:hAnsiTheme="minorHAnsi" w:cstheme="minorHAnsi"/>
          <w:sz w:val="24"/>
          <w:szCs w:val="24"/>
        </w:rPr>
        <w:t>Research Misconduct P</w:t>
      </w:r>
      <w:r w:rsidR="00C54C44">
        <w:rPr>
          <w:rFonts w:asciiTheme="minorHAnsi" w:hAnsiTheme="minorHAnsi" w:cstheme="minorHAnsi"/>
          <w:sz w:val="24"/>
          <w:szCs w:val="24"/>
        </w:rPr>
        <w:t>roceedings.</w:t>
      </w:r>
      <w:r w:rsidR="00C85E56">
        <w:rPr>
          <w:rFonts w:asciiTheme="minorHAnsi" w:hAnsiTheme="minorHAnsi" w:cstheme="minorHAnsi"/>
          <w:sz w:val="24"/>
          <w:szCs w:val="24"/>
        </w:rPr>
        <w:t xml:space="preserve"> Institutional M</w:t>
      </w:r>
      <w:r w:rsidR="00C54C44" w:rsidRPr="00277C53">
        <w:rPr>
          <w:rFonts w:asciiTheme="minorHAnsi" w:hAnsiTheme="minorHAnsi" w:cstheme="minorHAnsi"/>
          <w:sz w:val="24"/>
          <w:szCs w:val="24"/>
        </w:rPr>
        <w:t xml:space="preserve">embers, including </w:t>
      </w:r>
      <w:r w:rsidR="00243512">
        <w:rPr>
          <w:rFonts w:asciiTheme="minorHAnsi" w:hAnsiTheme="minorHAnsi" w:cstheme="minorHAnsi"/>
          <w:sz w:val="24"/>
          <w:szCs w:val="24"/>
        </w:rPr>
        <w:t xml:space="preserve">the </w:t>
      </w:r>
      <w:r w:rsidR="00C54C44">
        <w:rPr>
          <w:rFonts w:asciiTheme="minorHAnsi" w:hAnsiTheme="minorHAnsi" w:cstheme="minorHAnsi"/>
          <w:sz w:val="24"/>
          <w:szCs w:val="24"/>
        </w:rPr>
        <w:t>R</w:t>
      </w:r>
      <w:r w:rsidR="00C54C44" w:rsidRPr="00277C53">
        <w:rPr>
          <w:rFonts w:asciiTheme="minorHAnsi" w:hAnsiTheme="minorHAnsi" w:cstheme="minorHAnsi"/>
          <w:sz w:val="24"/>
          <w:szCs w:val="24"/>
        </w:rPr>
        <w:t>espondent, have an obli</w:t>
      </w:r>
      <w:r w:rsidR="00170C7B">
        <w:rPr>
          <w:rFonts w:asciiTheme="minorHAnsi" w:hAnsiTheme="minorHAnsi" w:cstheme="minorHAnsi"/>
          <w:sz w:val="24"/>
          <w:szCs w:val="24"/>
        </w:rPr>
        <w:t>gation to provide E</w:t>
      </w:r>
      <w:r w:rsidR="00C54C44" w:rsidRPr="00277C53">
        <w:rPr>
          <w:rFonts w:asciiTheme="minorHAnsi" w:hAnsiTheme="minorHAnsi" w:cstheme="minorHAnsi"/>
          <w:sz w:val="24"/>
          <w:szCs w:val="24"/>
        </w:rPr>
        <w:t xml:space="preserve">vidence relevant to </w:t>
      </w:r>
      <w:r w:rsidR="00C54C44">
        <w:rPr>
          <w:rFonts w:asciiTheme="minorHAnsi" w:hAnsiTheme="minorHAnsi" w:cstheme="minorHAnsi"/>
          <w:sz w:val="24"/>
          <w:szCs w:val="24"/>
        </w:rPr>
        <w:t>R</w:t>
      </w:r>
      <w:r w:rsidR="00C54C44" w:rsidRPr="00277C53">
        <w:rPr>
          <w:rFonts w:asciiTheme="minorHAnsi" w:hAnsiTheme="minorHAnsi" w:cstheme="minorHAnsi"/>
          <w:sz w:val="24"/>
          <w:szCs w:val="24"/>
        </w:rPr>
        <w:t xml:space="preserve">esearch </w:t>
      </w:r>
      <w:r w:rsidR="00C54C44">
        <w:rPr>
          <w:rFonts w:asciiTheme="minorHAnsi" w:hAnsiTheme="minorHAnsi" w:cstheme="minorHAnsi"/>
          <w:sz w:val="24"/>
          <w:szCs w:val="24"/>
        </w:rPr>
        <w:t>M</w:t>
      </w:r>
      <w:r w:rsidR="00C85E56">
        <w:rPr>
          <w:rFonts w:asciiTheme="minorHAnsi" w:hAnsiTheme="minorHAnsi" w:cstheme="minorHAnsi"/>
          <w:sz w:val="24"/>
          <w:szCs w:val="24"/>
        </w:rPr>
        <w:t>isconduct A</w:t>
      </w:r>
      <w:r w:rsidR="00C54C44" w:rsidRPr="00277C53">
        <w:rPr>
          <w:rFonts w:asciiTheme="minorHAnsi" w:hAnsiTheme="minorHAnsi" w:cstheme="minorHAnsi"/>
          <w:sz w:val="24"/>
          <w:szCs w:val="24"/>
        </w:rPr>
        <w:t>llegations to the RIO</w:t>
      </w:r>
      <w:r w:rsidR="00C54C44">
        <w:rPr>
          <w:rFonts w:asciiTheme="minorHAnsi" w:hAnsiTheme="minorHAnsi" w:cstheme="minorHAnsi"/>
          <w:sz w:val="24"/>
          <w:szCs w:val="24"/>
        </w:rPr>
        <w:t>,</w:t>
      </w:r>
      <w:r w:rsidR="00C54C44" w:rsidRPr="00277C53">
        <w:rPr>
          <w:rFonts w:asciiTheme="minorHAnsi" w:hAnsiTheme="minorHAnsi" w:cstheme="minorHAnsi"/>
          <w:sz w:val="24"/>
          <w:szCs w:val="24"/>
        </w:rPr>
        <w:t xml:space="preserve"> other </w:t>
      </w:r>
      <w:r w:rsidR="000E6ACF">
        <w:rPr>
          <w:rFonts w:asciiTheme="minorHAnsi" w:hAnsiTheme="minorHAnsi" w:cstheme="minorHAnsi"/>
          <w:sz w:val="24"/>
          <w:szCs w:val="24"/>
        </w:rPr>
        <w:t>university</w:t>
      </w:r>
      <w:r w:rsidR="00C54C44" w:rsidRPr="00277C53">
        <w:rPr>
          <w:rFonts w:asciiTheme="minorHAnsi" w:hAnsiTheme="minorHAnsi" w:cstheme="minorHAnsi"/>
          <w:sz w:val="24"/>
          <w:szCs w:val="24"/>
        </w:rPr>
        <w:t xml:space="preserve"> officials</w:t>
      </w:r>
      <w:r w:rsidR="00C85E56">
        <w:rPr>
          <w:rFonts w:asciiTheme="minorHAnsi" w:hAnsiTheme="minorHAnsi" w:cstheme="minorHAnsi"/>
          <w:sz w:val="24"/>
          <w:szCs w:val="24"/>
        </w:rPr>
        <w:t xml:space="preserve">, </w:t>
      </w:r>
      <w:r w:rsidR="00C54C44">
        <w:rPr>
          <w:rFonts w:asciiTheme="minorHAnsi" w:hAnsiTheme="minorHAnsi" w:cstheme="minorHAnsi"/>
          <w:sz w:val="24"/>
          <w:szCs w:val="24"/>
        </w:rPr>
        <w:t>Inquiry Committees and Investigation Committees</w:t>
      </w:r>
      <w:r w:rsidR="00C85E56">
        <w:rPr>
          <w:rFonts w:asciiTheme="minorHAnsi" w:hAnsiTheme="minorHAnsi" w:cstheme="minorHAnsi"/>
          <w:sz w:val="24"/>
          <w:szCs w:val="24"/>
        </w:rPr>
        <w:t>.</w:t>
      </w:r>
      <w:r w:rsidR="00F64178">
        <w:rPr>
          <w:rStyle w:val="EndnoteReference"/>
          <w:rFonts w:asciiTheme="minorHAnsi" w:hAnsiTheme="minorHAnsi" w:cstheme="minorHAnsi"/>
          <w:sz w:val="24"/>
          <w:szCs w:val="24"/>
        </w:rPr>
        <w:endnoteReference w:id="36"/>
      </w:r>
    </w:p>
    <w:p w14:paraId="0AB3501A" w14:textId="77777777" w:rsidR="004F5583" w:rsidRDefault="00F500A8" w:rsidP="00AE266A">
      <w:pPr>
        <w:pStyle w:val="PlainText"/>
        <w:numPr>
          <w:ilvl w:val="0"/>
          <w:numId w:val="23"/>
        </w:numPr>
        <w:spacing w:line="360" w:lineRule="auto"/>
        <w:rPr>
          <w:rFonts w:asciiTheme="minorHAnsi" w:hAnsiTheme="minorHAnsi" w:cstheme="minorHAnsi"/>
          <w:sz w:val="24"/>
          <w:szCs w:val="24"/>
        </w:rPr>
      </w:pPr>
      <w:r>
        <w:rPr>
          <w:rFonts w:asciiTheme="minorHAnsi" w:hAnsiTheme="minorHAnsi" w:cstheme="minorHAnsi"/>
          <w:sz w:val="24"/>
          <w:szCs w:val="24"/>
        </w:rPr>
        <w:t>The</w:t>
      </w:r>
      <w:r w:rsidR="00121AB0" w:rsidRPr="00277C53">
        <w:rPr>
          <w:rFonts w:asciiTheme="minorHAnsi" w:hAnsiTheme="minorHAnsi" w:cstheme="minorHAnsi"/>
          <w:sz w:val="24"/>
          <w:szCs w:val="24"/>
        </w:rPr>
        <w:t xml:space="preserve"> </w:t>
      </w:r>
      <w:r w:rsidR="00121AB0">
        <w:rPr>
          <w:rFonts w:asciiTheme="minorHAnsi" w:hAnsiTheme="minorHAnsi" w:cstheme="minorHAnsi"/>
          <w:sz w:val="24"/>
          <w:szCs w:val="24"/>
        </w:rPr>
        <w:t>R</w:t>
      </w:r>
      <w:r>
        <w:rPr>
          <w:rFonts w:asciiTheme="minorHAnsi" w:hAnsiTheme="minorHAnsi" w:cstheme="minorHAnsi"/>
          <w:sz w:val="24"/>
          <w:szCs w:val="24"/>
        </w:rPr>
        <w:t>espondent</w:t>
      </w:r>
      <w:r w:rsidR="00C85E56">
        <w:rPr>
          <w:rFonts w:asciiTheme="minorHAnsi" w:hAnsiTheme="minorHAnsi" w:cstheme="minorHAnsi"/>
          <w:sz w:val="24"/>
          <w:szCs w:val="24"/>
        </w:rPr>
        <w:t xml:space="preserve"> to </w:t>
      </w:r>
      <w:r>
        <w:rPr>
          <w:rFonts w:asciiTheme="minorHAnsi" w:hAnsiTheme="minorHAnsi" w:cstheme="minorHAnsi"/>
          <w:sz w:val="24"/>
          <w:szCs w:val="24"/>
        </w:rPr>
        <w:t>an Allegation</w:t>
      </w:r>
      <w:r w:rsidR="00C85E56">
        <w:rPr>
          <w:rFonts w:asciiTheme="minorHAnsi" w:hAnsiTheme="minorHAnsi" w:cstheme="minorHAnsi"/>
          <w:sz w:val="24"/>
          <w:szCs w:val="24"/>
        </w:rPr>
        <w:t xml:space="preserve"> of R</w:t>
      </w:r>
      <w:r w:rsidR="00121AB0" w:rsidRPr="00277C53">
        <w:rPr>
          <w:rFonts w:asciiTheme="minorHAnsi" w:hAnsiTheme="minorHAnsi" w:cstheme="minorHAnsi"/>
          <w:sz w:val="24"/>
          <w:szCs w:val="24"/>
        </w:rPr>
        <w:t xml:space="preserve">esearch </w:t>
      </w:r>
      <w:r w:rsidR="00C85E56">
        <w:rPr>
          <w:rFonts w:asciiTheme="minorHAnsi" w:hAnsiTheme="minorHAnsi" w:cstheme="minorHAnsi"/>
          <w:sz w:val="24"/>
          <w:szCs w:val="24"/>
        </w:rPr>
        <w:t>M</w:t>
      </w:r>
      <w:r w:rsidR="00121AB0">
        <w:rPr>
          <w:rFonts w:asciiTheme="minorHAnsi" w:hAnsiTheme="minorHAnsi" w:cstheme="minorHAnsi"/>
          <w:sz w:val="24"/>
          <w:szCs w:val="24"/>
        </w:rPr>
        <w:t>isconduct</w:t>
      </w:r>
      <w:r w:rsidR="00121AB0" w:rsidRPr="00277C53">
        <w:rPr>
          <w:rFonts w:asciiTheme="minorHAnsi" w:hAnsiTheme="minorHAnsi" w:cstheme="minorHAnsi"/>
          <w:sz w:val="24"/>
          <w:szCs w:val="24"/>
        </w:rPr>
        <w:t xml:space="preserve"> must cooperate with </w:t>
      </w:r>
      <w:r w:rsidR="00121AB0">
        <w:rPr>
          <w:rFonts w:asciiTheme="minorHAnsi" w:hAnsiTheme="minorHAnsi" w:cstheme="minorHAnsi"/>
          <w:sz w:val="24"/>
          <w:szCs w:val="24"/>
        </w:rPr>
        <w:t>the process</w:t>
      </w:r>
      <w:r w:rsidR="00121AB0" w:rsidRPr="00277C53">
        <w:rPr>
          <w:rFonts w:asciiTheme="minorHAnsi" w:hAnsiTheme="minorHAnsi" w:cstheme="minorHAnsi"/>
          <w:sz w:val="24"/>
          <w:szCs w:val="24"/>
        </w:rPr>
        <w:t>.</w:t>
      </w:r>
      <w:r w:rsidR="00F64178">
        <w:rPr>
          <w:rStyle w:val="EndnoteReference"/>
          <w:rFonts w:asciiTheme="minorHAnsi" w:hAnsiTheme="minorHAnsi" w:cstheme="minorHAnsi"/>
          <w:sz w:val="24"/>
          <w:szCs w:val="24"/>
        </w:rPr>
        <w:endnoteReference w:id="37"/>
      </w:r>
      <w:r w:rsidR="00121AB0" w:rsidRPr="00277C53">
        <w:rPr>
          <w:rFonts w:asciiTheme="minorHAnsi" w:hAnsiTheme="minorHAnsi" w:cstheme="minorHAnsi"/>
          <w:sz w:val="24"/>
          <w:szCs w:val="24"/>
        </w:rPr>
        <w:t xml:space="preserve"> Even if the </w:t>
      </w:r>
      <w:r w:rsidR="00121AB0">
        <w:rPr>
          <w:rFonts w:asciiTheme="minorHAnsi" w:hAnsiTheme="minorHAnsi" w:cstheme="minorHAnsi"/>
          <w:sz w:val="24"/>
          <w:szCs w:val="24"/>
        </w:rPr>
        <w:t>R</w:t>
      </w:r>
      <w:r w:rsidR="00121AB0" w:rsidRPr="00277C53">
        <w:rPr>
          <w:rFonts w:asciiTheme="minorHAnsi" w:hAnsiTheme="minorHAnsi" w:cstheme="minorHAnsi"/>
          <w:sz w:val="24"/>
          <w:szCs w:val="24"/>
        </w:rPr>
        <w:t>espondent</w:t>
      </w:r>
      <w:r w:rsidR="00E1228F">
        <w:rPr>
          <w:rFonts w:asciiTheme="minorHAnsi" w:hAnsiTheme="minorHAnsi" w:cstheme="minorHAnsi"/>
          <w:sz w:val="24"/>
          <w:szCs w:val="24"/>
        </w:rPr>
        <w:t xml:space="preserve"> is no longer affiliated with </w:t>
      </w:r>
      <w:r w:rsidR="00121AB0" w:rsidRPr="00277C53">
        <w:rPr>
          <w:rFonts w:asciiTheme="minorHAnsi" w:hAnsiTheme="minorHAnsi" w:cstheme="minorHAnsi"/>
          <w:sz w:val="24"/>
          <w:szCs w:val="24"/>
        </w:rPr>
        <w:t>Tulane</w:t>
      </w:r>
      <w:r w:rsidR="00E45EF4">
        <w:rPr>
          <w:rFonts w:asciiTheme="minorHAnsi" w:hAnsiTheme="minorHAnsi" w:cstheme="minorHAnsi"/>
          <w:sz w:val="24"/>
          <w:szCs w:val="24"/>
        </w:rPr>
        <w:t>, Tulane must</w:t>
      </w:r>
      <w:r w:rsidR="00121AB0" w:rsidRPr="00277C53">
        <w:rPr>
          <w:rFonts w:asciiTheme="minorHAnsi" w:hAnsiTheme="minorHAnsi" w:cstheme="minorHAnsi"/>
          <w:sz w:val="24"/>
          <w:szCs w:val="24"/>
        </w:rPr>
        <w:t xml:space="preserve"> examin</w:t>
      </w:r>
      <w:r w:rsidR="00E1228F">
        <w:rPr>
          <w:rFonts w:asciiTheme="minorHAnsi" w:hAnsiTheme="minorHAnsi" w:cstheme="minorHAnsi"/>
          <w:sz w:val="24"/>
          <w:szCs w:val="24"/>
        </w:rPr>
        <w:t>e</w:t>
      </w:r>
      <w:r w:rsidR="00C85E56">
        <w:rPr>
          <w:rFonts w:asciiTheme="minorHAnsi" w:hAnsiTheme="minorHAnsi" w:cstheme="minorHAnsi"/>
          <w:sz w:val="24"/>
          <w:szCs w:val="24"/>
        </w:rPr>
        <w:t xml:space="preserve"> the A</w:t>
      </w:r>
      <w:r w:rsidR="00121AB0" w:rsidRPr="00277C53">
        <w:rPr>
          <w:rFonts w:asciiTheme="minorHAnsi" w:hAnsiTheme="minorHAnsi" w:cstheme="minorHAnsi"/>
          <w:sz w:val="24"/>
          <w:szCs w:val="24"/>
        </w:rPr>
        <w:t xml:space="preserve">llegation and reach a conclusion. Tulane </w:t>
      </w:r>
      <w:r w:rsidR="00C85E56">
        <w:rPr>
          <w:rFonts w:asciiTheme="minorHAnsi" w:hAnsiTheme="minorHAnsi" w:cstheme="minorHAnsi"/>
          <w:sz w:val="24"/>
          <w:szCs w:val="24"/>
        </w:rPr>
        <w:t>will</w:t>
      </w:r>
      <w:r w:rsidR="00121AB0" w:rsidRPr="00277C53">
        <w:rPr>
          <w:rFonts w:asciiTheme="minorHAnsi" w:hAnsiTheme="minorHAnsi" w:cstheme="minorHAnsi"/>
          <w:sz w:val="24"/>
          <w:szCs w:val="24"/>
        </w:rPr>
        <w:t xml:space="preserve"> cooperate with the </w:t>
      </w:r>
      <w:r w:rsidR="00003023">
        <w:rPr>
          <w:rFonts w:asciiTheme="minorHAnsi" w:hAnsiTheme="minorHAnsi" w:cstheme="minorHAnsi"/>
          <w:sz w:val="24"/>
          <w:szCs w:val="24"/>
        </w:rPr>
        <w:t>Research Misconduct Proceedings</w:t>
      </w:r>
      <w:r w:rsidR="00121AB0" w:rsidRPr="00277C53">
        <w:rPr>
          <w:rFonts w:asciiTheme="minorHAnsi" w:hAnsiTheme="minorHAnsi" w:cstheme="minorHAnsi"/>
          <w:sz w:val="24"/>
          <w:szCs w:val="24"/>
        </w:rPr>
        <w:t xml:space="preserve"> of other involved institutions</w:t>
      </w:r>
      <w:r w:rsidR="00C97E4C">
        <w:rPr>
          <w:rFonts w:asciiTheme="minorHAnsi" w:hAnsiTheme="minorHAnsi" w:cstheme="minorHAnsi"/>
          <w:sz w:val="24"/>
          <w:szCs w:val="24"/>
        </w:rPr>
        <w:t>.</w:t>
      </w:r>
      <w:r w:rsidR="004F5583">
        <w:rPr>
          <w:rFonts w:asciiTheme="minorHAnsi" w:hAnsiTheme="minorHAnsi" w:cstheme="minorHAnsi"/>
          <w:sz w:val="24"/>
          <w:szCs w:val="24"/>
        </w:rPr>
        <w:t xml:space="preserve"> </w:t>
      </w:r>
    </w:p>
    <w:p w14:paraId="1C14A148" w14:textId="39D5349D" w:rsidR="004F5583" w:rsidRDefault="004F5583" w:rsidP="00AE266A">
      <w:pPr>
        <w:pStyle w:val="Heading2"/>
        <w:numPr>
          <w:ilvl w:val="0"/>
          <w:numId w:val="22"/>
        </w:numPr>
        <w:spacing w:line="360" w:lineRule="auto"/>
        <w:rPr>
          <w:rFonts w:asciiTheme="minorHAnsi" w:hAnsiTheme="minorHAnsi" w:cstheme="minorHAnsi"/>
        </w:rPr>
      </w:pPr>
      <w:bookmarkStart w:id="21" w:name="_Toc98261474"/>
      <w:r w:rsidRPr="003A0CAD">
        <w:rPr>
          <w:rFonts w:asciiTheme="minorHAnsi" w:hAnsiTheme="minorHAnsi" w:cstheme="minorHAnsi"/>
        </w:rPr>
        <w:t>Maintaining Confidentiality</w:t>
      </w:r>
      <w:bookmarkEnd w:id="21"/>
    </w:p>
    <w:p w14:paraId="5E7C0499" w14:textId="77777777" w:rsidR="00C54C44" w:rsidRPr="004F5583" w:rsidRDefault="004F5583" w:rsidP="00C81CFC">
      <w:pPr>
        <w:pStyle w:val="PlainText"/>
        <w:spacing w:line="360" w:lineRule="auto"/>
        <w:ind w:left="720"/>
        <w:rPr>
          <w:rFonts w:asciiTheme="minorHAnsi" w:hAnsiTheme="minorHAnsi" w:cstheme="minorHAnsi"/>
          <w:sz w:val="24"/>
          <w:szCs w:val="24"/>
        </w:rPr>
      </w:pPr>
      <w:r>
        <w:rPr>
          <w:rFonts w:asciiTheme="minorHAnsi" w:hAnsiTheme="minorHAnsi" w:cstheme="minorHAnsi"/>
          <w:sz w:val="24"/>
          <w:szCs w:val="24"/>
        </w:rPr>
        <w:t xml:space="preserve">Disclosure of the identities of </w:t>
      </w:r>
      <w:r w:rsidR="00243512">
        <w:rPr>
          <w:rFonts w:asciiTheme="minorHAnsi" w:hAnsiTheme="minorHAnsi" w:cstheme="minorHAnsi"/>
          <w:sz w:val="24"/>
          <w:szCs w:val="24"/>
        </w:rPr>
        <w:t xml:space="preserve">the </w:t>
      </w:r>
      <w:r>
        <w:rPr>
          <w:rFonts w:asciiTheme="minorHAnsi" w:hAnsiTheme="minorHAnsi" w:cstheme="minorHAnsi"/>
          <w:sz w:val="24"/>
          <w:szCs w:val="24"/>
        </w:rPr>
        <w:t xml:space="preserve">Respondent and Complainant and the contents of records and Evidence in a Research Misconduct Proceeding is limited to the extent possible to those who need to know, consistent with a thorough, objective and fair proceeding. Exceptions include the requirement that Tulane must disclose the identities of </w:t>
      </w:r>
      <w:r w:rsidR="00243512">
        <w:rPr>
          <w:rFonts w:asciiTheme="minorHAnsi" w:hAnsiTheme="minorHAnsi" w:cstheme="minorHAnsi"/>
          <w:sz w:val="24"/>
          <w:szCs w:val="24"/>
        </w:rPr>
        <w:t xml:space="preserve">the </w:t>
      </w:r>
      <w:r>
        <w:rPr>
          <w:rFonts w:asciiTheme="minorHAnsi" w:hAnsiTheme="minorHAnsi" w:cstheme="minorHAnsi"/>
          <w:sz w:val="24"/>
          <w:szCs w:val="24"/>
        </w:rPr>
        <w:t>Respondent and Complainant to HHS in accordance with 42 CFR Part 93</w:t>
      </w:r>
      <w:r w:rsidR="00600FB6">
        <w:rPr>
          <w:rFonts w:asciiTheme="minorHAnsi" w:hAnsiTheme="minorHAnsi" w:cstheme="minorHAnsi"/>
          <w:sz w:val="24"/>
          <w:szCs w:val="24"/>
        </w:rPr>
        <w:t xml:space="preserve"> and/or as required by other federal regulat</w:t>
      </w:r>
      <w:r w:rsidR="00A05ABB">
        <w:rPr>
          <w:rFonts w:asciiTheme="minorHAnsi" w:hAnsiTheme="minorHAnsi" w:cstheme="minorHAnsi"/>
          <w:sz w:val="24"/>
          <w:szCs w:val="24"/>
        </w:rPr>
        <w:t>ion or agency requirement</w:t>
      </w:r>
      <w:r w:rsidR="00600FB6">
        <w:rPr>
          <w:rFonts w:asciiTheme="minorHAnsi" w:hAnsiTheme="minorHAnsi" w:cstheme="minorHAnsi"/>
          <w:sz w:val="24"/>
          <w:szCs w:val="24"/>
        </w:rPr>
        <w:t>.</w:t>
      </w:r>
      <w:r w:rsidR="00A05ABB">
        <w:rPr>
          <w:rStyle w:val="EndnoteReference"/>
          <w:rFonts w:asciiTheme="minorHAnsi" w:hAnsiTheme="minorHAnsi" w:cstheme="minorHAnsi"/>
          <w:sz w:val="24"/>
          <w:szCs w:val="24"/>
        </w:rPr>
        <w:endnoteReference w:id="38"/>
      </w:r>
      <w:r w:rsidR="00600FB6">
        <w:rPr>
          <w:rFonts w:asciiTheme="minorHAnsi" w:hAnsiTheme="minorHAnsi" w:cstheme="minorHAnsi"/>
          <w:sz w:val="24"/>
          <w:szCs w:val="24"/>
        </w:rPr>
        <w:t xml:space="preserve"> </w:t>
      </w:r>
      <w:r w:rsidR="00C97145">
        <w:rPr>
          <w:rFonts w:asciiTheme="minorHAnsi" w:hAnsiTheme="minorHAnsi" w:cstheme="minorHAnsi"/>
          <w:sz w:val="24"/>
          <w:szCs w:val="24"/>
        </w:rPr>
        <w:t xml:space="preserve">All those involved in a Research Misconduct Proceeding have </w:t>
      </w:r>
      <w:r w:rsidR="008257E5">
        <w:rPr>
          <w:rFonts w:asciiTheme="minorHAnsi" w:hAnsiTheme="minorHAnsi" w:cstheme="minorHAnsi"/>
          <w:sz w:val="24"/>
          <w:szCs w:val="24"/>
        </w:rPr>
        <w:t>the responsibility to maintain C</w:t>
      </w:r>
      <w:r w:rsidR="00C97145">
        <w:rPr>
          <w:rFonts w:asciiTheme="minorHAnsi" w:hAnsiTheme="minorHAnsi" w:cstheme="minorHAnsi"/>
          <w:sz w:val="24"/>
          <w:szCs w:val="24"/>
        </w:rPr>
        <w:t>onfidentiality to the extent reasonable and practical.</w:t>
      </w:r>
      <w:r w:rsidR="00C97145">
        <w:rPr>
          <w:rStyle w:val="EndnoteReference"/>
          <w:rFonts w:asciiTheme="minorHAnsi" w:hAnsiTheme="minorHAnsi" w:cstheme="minorHAnsi"/>
          <w:sz w:val="24"/>
          <w:szCs w:val="24"/>
        </w:rPr>
        <w:endnoteReference w:id="39"/>
      </w:r>
    </w:p>
    <w:p w14:paraId="56C93952" w14:textId="553CDFA5" w:rsidR="00C54C44" w:rsidRPr="00995DD4" w:rsidRDefault="00C54C44" w:rsidP="001037B2">
      <w:pPr>
        <w:pStyle w:val="Heading2"/>
        <w:spacing w:line="360" w:lineRule="auto"/>
        <w:ind w:firstLine="274"/>
        <w:rPr>
          <w:rFonts w:asciiTheme="minorHAnsi" w:hAnsiTheme="minorHAnsi" w:cstheme="minorHAnsi"/>
        </w:rPr>
      </w:pPr>
      <w:bookmarkStart w:id="22" w:name="_Toc98261475"/>
      <w:r w:rsidRPr="00995DD4">
        <w:rPr>
          <w:rFonts w:asciiTheme="minorHAnsi" w:hAnsiTheme="minorHAnsi" w:cstheme="minorHAnsi"/>
        </w:rPr>
        <w:t xml:space="preserve">D. </w:t>
      </w:r>
      <w:r w:rsidRPr="00995DD4">
        <w:rPr>
          <w:rFonts w:asciiTheme="minorHAnsi" w:hAnsiTheme="minorHAnsi" w:cstheme="minorHAnsi"/>
        </w:rPr>
        <w:tab/>
      </w:r>
      <w:r w:rsidR="00731076">
        <w:rPr>
          <w:rFonts w:asciiTheme="minorHAnsi" w:hAnsiTheme="minorHAnsi" w:cstheme="minorHAnsi"/>
        </w:rPr>
        <w:t>Protecting Against Retaliation</w:t>
      </w:r>
      <w:bookmarkEnd w:id="22"/>
      <w:r w:rsidR="00731076">
        <w:rPr>
          <w:rFonts w:asciiTheme="minorHAnsi" w:hAnsiTheme="minorHAnsi" w:cstheme="minorHAnsi"/>
        </w:rPr>
        <w:t xml:space="preserve"> </w:t>
      </w:r>
    </w:p>
    <w:p w14:paraId="00A8F388" w14:textId="77777777" w:rsidR="00C54C44" w:rsidRPr="00277C53" w:rsidRDefault="00003023" w:rsidP="00C81CFC">
      <w:pPr>
        <w:pStyle w:val="NoSpacing"/>
        <w:spacing w:line="360" w:lineRule="auto"/>
        <w:ind w:left="720"/>
        <w:rPr>
          <w:rFonts w:asciiTheme="minorHAnsi" w:hAnsiTheme="minorHAnsi" w:cstheme="minorHAnsi"/>
        </w:rPr>
      </w:pPr>
      <w:r>
        <w:rPr>
          <w:rFonts w:asciiTheme="minorHAnsi" w:hAnsiTheme="minorHAnsi" w:cstheme="minorHAnsi"/>
        </w:rPr>
        <w:t xml:space="preserve">Those </w:t>
      </w:r>
      <w:r w:rsidR="005B036C">
        <w:rPr>
          <w:rFonts w:asciiTheme="minorHAnsi" w:hAnsiTheme="minorHAnsi" w:cstheme="minorHAnsi"/>
        </w:rPr>
        <w:t>who</w:t>
      </w:r>
      <w:r>
        <w:rPr>
          <w:rFonts w:asciiTheme="minorHAnsi" w:hAnsiTheme="minorHAnsi" w:cstheme="minorHAnsi"/>
        </w:rPr>
        <w:t xml:space="preserve"> are involved in a Research Misconduct Proceeding have the right to be free of </w:t>
      </w:r>
      <w:r w:rsidR="00E1228F">
        <w:rPr>
          <w:rFonts w:asciiTheme="minorHAnsi" w:hAnsiTheme="minorHAnsi" w:cstheme="minorHAnsi"/>
        </w:rPr>
        <w:t>R</w:t>
      </w:r>
      <w:r>
        <w:rPr>
          <w:rFonts w:asciiTheme="minorHAnsi" w:hAnsiTheme="minorHAnsi" w:cstheme="minorHAnsi"/>
        </w:rPr>
        <w:t xml:space="preserve">etaliation. </w:t>
      </w:r>
      <w:r w:rsidR="00C54C44" w:rsidRPr="00277C53">
        <w:rPr>
          <w:rFonts w:asciiTheme="minorHAnsi" w:hAnsiTheme="minorHAnsi" w:cstheme="minorHAnsi"/>
        </w:rPr>
        <w:t>Instit</w:t>
      </w:r>
      <w:r w:rsidR="00C85E56">
        <w:rPr>
          <w:rFonts w:asciiTheme="minorHAnsi" w:hAnsiTheme="minorHAnsi" w:cstheme="minorHAnsi"/>
        </w:rPr>
        <w:t>utional M</w:t>
      </w:r>
      <w:r w:rsidR="00C54C44" w:rsidRPr="00277C53">
        <w:rPr>
          <w:rFonts w:asciiTheme="minorHAnsi" w:hAnsiTheme="minorHAnsi" w:cstheme="minorHAnsi"/>
        </w:rPr>
        <w:t xml:space="preserve">embers may not retaliate in any way against </w:t>
      </w:r>
      <w:r w:rsidR="00C54C44">
        <w:rPr>
          <w:rFonts w:asciiTheme="minorHAnsi" w:hAnsiTheme="minorHAnsi" w:cstheme="minorHAnsi"/>
        </w:rPr>
        <w:t>any oth</w:t>
      </w:r>
      <w:r w:rsidR="00731076">
        <w:rPr>
          <w:rFonts w:asciiTheme="minorHAnsi" w:hAnsiTheme="minorHAnsi" w:cstheme="minorHAnsi"/>
        </w:rPr>
        <w:t>er Institutional M</w:t>
      </w:r>
      <w:r w:rsidR="00C54C44">
        <w:rPr>
          <w:rFonts w:asciiTheme="minorHAnsi" w:hAnsiTheme="minorHAnsi" w:cstheme="minorHAnsi"/>
        </w:rPr>
        <w:t>embers, C</w:t>
      </w:r>
      <w:r w:rsidR="00C54C44" w:rsidRPr="00277C53">
        <w:rPr>
          <w:rFonts w:asciiTheme="minorHAnsi" w:hAnsiTheme="minorHAnsi" w:cstheme="minorHAnsi"/>
        </w:rPr>
        <w:t>omplainant,</w:t>
      </w:r>
      <w:r w:rsidR="00C54C44">
        <w:rPr>
          <w:rFonts w:asciiTheme="minorHAnsi" w:hAnsiTheme="minorHAnsi" w:cstheme="minorHAnsi"/>
        </w:rPr>
        <w:t xml:space="preserve"> Respondent,</w:t>
      </w:r>
      <w:r w:rsidR="008F792F">
        <w:rPr>
          <w:rFonts w:asciiTheme="minorHAnsi" w:hAnsiTheme="minorHAnsi" w:cstheme="minorHAnsi"/>
        </w:rPr>
        <w:t xml:space="preserve"> W</w:t>
      </w:r>
      <w:r w:rsidR="00C54C44" w:rsidRPr="00277C53">
        <w:rPr>
          <w:rFonts w:asciiTheme="minorHAnsi" w:hAnsiTheme="minorHAnsi" w:cstheme="minorHAnsi"/>
        </w:rPr>
        <w:t xml:space="preserve">itnesses, or </w:t>
      </w:r>
      <w:r w:rsidR="00C54C44">
        <w:rPr>
          <w:rFonts w:asciiTheme="minorHAnsi" w:hAnsiTheme="minorHAnsi" w:cstheme="minorHAnsi"/>
        </w:rPr>
        <w:t xml:space="preserve">anyone involved in </w:t>
      </w:r>
      <w:r w:rsidR="00C85E56">
        <w:rPr>
          <w:rFonts w:asciiTheme="minorHAnsi" w:hAnsiTheme="minorHAnsi" w:cstheme="minorHAnsi"/>
        </w:rPr>
        <w:t>a Research M</w:t>
      </w:r>
      <w:r w:rsidR="00C97E4C">
        <w:rPr>
          <w:rFonts w:asciiTheme="minorHAnsi" w:hAnsiTheme="minorHAnsi" w:cstheme="minorHAnsi"/>
        </w:rPr>
        <w:t>isconduct P</w:t>
      </w:r>
      <w:r w:rsidR="00C54C44">
        <w:rPr>
          <w:rFonts w:asciiTheme="minorHAnsi" w:hAnsiTheme="minorHAnsi" w:cstheme="minorHAnsi"/>
        </w:rPr>
        <w:t>roce</w:t>
      </w:r>
      <w:r w:rsidR="00C97E4C">
        <w:rPr>
          <w:rFonts w:asciiTheme="minorHAnsi" w:hAnsiTheme="minorHAnsi" w:cstheme="minorHAnsi"/>
        </w:rPr>
        <w:t>eding</w:t>
      </w:r>
      <w:r w:rsidR="00C85E56">
        <w:rPr>
          <w:rFonts w:asciiTheme="minorHAnsi" w:hAnsiTheme="minorHAnsi" w:cstheme="minorHAnsi"/>
        </w:rPr>
        <w:t>. Institutional M</w:t>
      </w:r>
      <w:r w:rsidR="00C54C44" w:rsidRPr="00277C53">
        <w:rPr>
          <w:rFonts w:asciiTheme="minorHAnsi" w:hAnsiTheme="minorHAnsi" w:cstheme="minorHAnsi"/>
        </w:rPr>
        <w:t xml:space="preserve">embers </w:t>
      </w:r>
      <w:r w:rsidR="00507220">
        <w:rPr>
          <w:rFonts w:asciiTheme="minorHAnsi" w:hAnsiTheme="minorHAnsi" w:cstheme="minorHAnsi"/>
        </w:rPr>
        <w:t xml:space="preserve">have a responsibility to </w:t>
      </w:r>
      <w:r w:rsidR="00C54C44" w:rsidRPr="00277C53">
        <w:rPr>
          <w:rFonts w:asciiTheme="minorHAnsi" w:hAnsiTheme="minorHAnsi" w:cstheme="minorHAnsi"/>
        </w:rPr>
        <w:t xml:space="preserve">immediately report any </w:t>
      </w:r>
      <w:r w:rsidR="00C97E4C">
        <w:rPr>
          <w:rFonts w:asciiTheme="minorHAnsi" w:hAnsiTheme="minorHAnsi" w:cstheme="minorHAnsi"/>
        </w:rPr>
        <w:t>alleged or apparent R</w:t>
      </w:r>
      <w:r w:rsidR="00C54C44" w:rsidRPr="00277C53">
        <w:rPr>
          <w:rFonts w:asciiTheme="minorHAnsi" w:hAnsiTheme="minorHAnsi" w:cstheme="minorHAnsi"/>
        </w:rPr>
        <w:t>etaliation to the RIO</w:t>
      </w:r>
      <w:r w:rsidR="00507220">
        <w:rPr>
          <w:rFonts w:asciiTheme="minorHAnsi" w:hAnsiTheme="minorHAnsi" w:cstheme="minorHAnsi"/>
        </w:rPr>
        <w:t xml:space="preserve">. The RIO, in conjunction with </w:t>
      </w:r>
      <w:r w:rsidR="00C97E4C">
        <w:rPr>
          <w:rFonts w:asciiTheme="minorHAnsi" w:hAnsiTheme="minorHAnsi" w:cstheme="minorHAnsi"/>
        </w:rPr>
        <w:t>university</w:t>
      </w:r>
      <w:r w:rsidR="00507220">
        <w:rPr>
          <w:rFonts w:asciiTheme="minorHAnsi" w:hAnsiTheme="minorHAnsi" w:cstheme="minorHAnsi"/>
        </w:rPr>
        <w:t xml:space="preserve"> </w:t>
      </w:r>
      <w:r w:rsidR="00C85E56">
        <w:rPr>
          <w:rFonts w:asciiTheme="minorHAnsi" w:hAnsiTheme="minorHAnsi" w:cstheme="minorHAnsi"/>
        </w:rPr>
        <w:t>officials,</w:t>
      </w:r>
      <w:r w:rsidR="00C54C44" w:rsidRPr="00277C53">
        <w:rPr>
          <w:rFonts w:asciiTheme="minorHAnsi" w:hAnsiTheme="minorHAnsi" w:cstheme="minorHAnsi"/>
        </w:rPr>
        <w:t xml:space="preserve"> </w:t>
      </w:r>
      <w:r w:rsidR="00507220">
        <w:rPr>
          <w:rFonts w:asciiTheme="minorHAnsi" w:hAnsiTheme="minorHAnsi" w:cstheme="minorHAnsi"/>
        </w:rPr>
        <w:t xml:space="preserve">will </w:t>
      </w:r>
      <w:r w:rsidR="008F792F">
        <w:rPr>
          <w:rFonts w:asciiTheme="minorHAnsi" w:hAnsiTheme="minorHAnsi" w:cstheme="minorHAnsi"/>
        </w:rPr>
        <w:t>m</w:t>
      </w:r>
      <w:r w:rsidR="00C54C44" w:rsidRPr="00277C53">
        <w:rPr>
          <w:rFonts w:asciiTheme="minorHAnsi" w:hAnsiTheme="minorHAnsi" w:cstheme="minorHAnsi"/>
        </w:rPr>
        <w:t>ake all reasonable and practical efforts to c</w:t>
      </w:r>
      <w:r w:rsidR="00C97E4C">
        <w:rPr>
          <w:rFonts w:asciiTheme="minorHAnsi" w:hAnsiTheme="minorHAnsi" w:cstheme="minorHAnsi"/>
        </w:rPr>
        <w:t>ounter any potential or actual R</w:t>
      </w:r>
      <w:r w:rsidR="00C54C44" w:rsidRPr="00277C53">
        <w:rPr>
          <w:rFonts w:asciiTheme="minorHAnsi" w:hAnsiTheme="minorHAnsi" w:cstheme="minorHAnsi"/>
        </w:rPr>
        <w:t>etaliation and protect and restore the position and reputation of the perso</w:t>
      </w:r>
      <w:r w:rsidR="00C97E4C">
        <w:rPr>
          <w:rFonts w:asciiTheme="minorHAnsi" w:hAnsiTheme="minorHAnsi" w:cstheme="minorHAnsi"/>
        </w:rPr>
        <w:t>n against whom the R</w:t>
      </w:r>
      <w:r w:rsidR="00F64178">
        <w:rPr>
          <w:rFonts w:asciiTheme="minorHAnsi" w:hAnsiTheme="minorHAnsi" w:cstheme="minorHAnsi"/>
        </w:rPr>
        <w:t>etaliation is directed.</w:t>
      </w:r>
      <w:r w:rsidR="00F64178">
        <w:rPr>
          <w:rStyle w:val="EndnoteReference"/>
          <w:rFonts w:asciiTheme="minorHAnsi" w:hAnsiTheme="minorHAnsi" w:cstheme="minorHAnsi"/>
        </w:rPr>
        <w:endnoteReference w:id="40"/>
      </w:r>
    </w:p>
    <w:p w14:paraId="6C935BBB" w14:textId="59CD1C4C" w:rsidR="00C54C44" w:rsidRDefault="00C54C44" w:rsidP="00AE266A">
      <w:pPr>
        <w:pStyle w:val="Heading2"/>
        <w:numPr>
          <w:ilvl w:val="0"/>
          <w:numId w:val="32"/>
        </w:numPr>
        <w:spacing w:line="360" w:lineRule="auto"/>
        <w:rPr>
          <w:rFonts w:asciiTheme="minorHAnsi" w:hAnsiTheme="minorHAnsi" w:cstheme="minorHAnsi"/>
        </w:rPr>
      </w:pPr>
      <w:bookmarkStart w:id="23" w:name="_Toc98261476"/>
      <w:r w:rsidRPr="00995DD4">
        <w:rPr>
          <w:rFonts w:asciiTheme="minorHAnsi" w:hAnsiTheme="minorHAnsi" w:cstheme="minorHAnsi"/>
        </w:rPr>
        <w:lastRenderedPageBreak/>
        <w:t xml:space="preserve">Protecting </w:t>
      </w:r>
      <w:r w:rsidR="00F500A8">
        <w:rPr>
          <w:rFonts w:asciiTheme="minorHAnsi" w:hAnsiTheme="minorHAnsi" w:cstheme="minorHAnsi"/>
        </w:rPr>
        <w:t>Reputations</w:t>
      </w:r>
      <w:bookmarkEnd w:id="23"/>
      <w:r w:rsidR="00731076">
        <w:rPr>
          <w:rFonts w:asciiTheme="minorHAnsi" w:hAnsiTheme="minorHAnsi" w:cstheme="minorHAnsi"/>
        </w:rPr>
        <w:t xml:space="preserve"> </w:t>
      </w:r>
    </w:p>
    <w:p w14:paraId="7B6EC313" w14:textId="70705E45" w:rsidR="00CC462B" w:rsidRPr="00F6756C" w:rsidRDefault="00731076" w:rsidP="00F6756C">
      <w:pPr>
        <w:pStyle w:val="PlainText"/>
        <w:spacing w:line="360" w:lineRule="auto"/>
        <w:ind w:left="720"/>
        <w:rPr>
          <w:rFonts w:asciiTheme="minorHAnsi" w:hAnsiTheme="minorHAnsi" w:cstheme="minorHAnsi"/>
          <w:sz w:val="24"/>
          <w:szCs w:val="24"/>
        </w:rPr>
      </w:pPr>
      <w:r>
        <w:rPr>
          <w:rFonts w:asciiTheme="minorHAnsi" w:hAnsiTheme="minorHAnsi" w:cstheme="minorHAnsi"/>
          <w:sz w:val="24"/>
          <w:szCs w:val="24"/>
        </w:rPr>
        <w:t>T</w:t>
      </w:r>
      <w:r w:rsidR="00C54C44" w:rsidRPr="00277C53">
        <w:rPr>
          <w:rFonts w:asciiTheme="minorHAnsi" w:hAnsiTheme="minorHAnsi" w:cstheme="minorHAnsi"/>
          <w:sz w:val="24"/>
          <w:szCs w:val="24"/>
        </w:rPr>
        <w:t xml:space="preserve">he RIO and other </w:t>
      </w:r>
      <w:r w:rsidR="002D1C0D">
        <w:rPr>
          <w:rFonts w:asciiTheme="minorHAnsi" w:hAnsiTheme="minorHAnsi" w:cstheme="minorHAnsi"/>
          <w:sz w:val="24"/>
          <w:szCs w:val="24"/>
        </w:rPr>
        <w:t>university</w:t>
      </w:r>
      <w:r w:rsidR="00C54C44" w:rsidRPr="00277C53">
        <w:rPr>
          <w:rFonts w:asciiTheme="minorHAnsi" w:hAnsiTheme="minorHAnsi" w:cstheme="minorHAnsi"/>
          <w:sz w:val="24"/>
          <w:szCs w:val="24"/>
        </w:rPr>
        <w:t xml:space="preserve"> officials </w:t>
      </w:r>
      <w:r w:rsidR="00C85E56">
        <w:rPr>
          <w:rFonts w:asciiTheme="minorHAnsi" w:hAnsiTheme="minorHAnsi" w:cstheme="minorHAnsi"/>
          <w:sz w:val="24"/>
          <w:szCs w:val="24"/>
        </w:rPr>
        <w:t>will</w:t>
      </w:r>
      <w:r w:rsidR="00C54C44" w:rsidRPr="00277C53">
        <w:rPr>
          <w:rFonts w:asciiTheme="minorHAnsi" w:hAnsiTheme="minorHAnsi" w:cstheme="minorHAnsi"/>
          <w:sz w:val="24"/>
          <w:szCs w:val="24"/>
        </w:rPr>
        <w:t xml:space="preserve"> make all reasonable and practical efforts to protect or restore the reputation of </w:t>
      </w:r>
      <w:r w:rsidR="00A05ABB">
        <w:rPr>
          <w:rFonts w:asciiTheme="minorHAnsi" w:hAnsiTheme="minorHAnsi" w:cstheme="minorHAnsi"/>
          <w:sz w:val="24"/>
          <w:szCs w:val="24"/>
        </w:rPr>
        <w:t>a Respondent</w:t>
      </w:r>
      <w:r w:rsidR="00C54C44" w:rsidRPr="00277C53">
        <w:rPr>
          <w:rFonts w:asciiTheme="minorHAnsi" w:hAnsiTheme="minorHAnsi" w:cstheme="minorHAnsi"/>
          <w:sz w:val="24"/>
          <w:szCs w:val="24"/>
        </w:rPr>
        <w:t xml:space="preserve"> aga</w:t>
      </w:r>
      <w:r w:rsidR="00C85E56">
        <w:rPr>
          <w:rFonts w:asciiTheme="minorHAnsi" w:hAnsiTheme="minorHAnsi" w:cstheme="minorHAnsi"/>
          <w:sz w:val="24"/>
          <w:szCs w:val="24"/>
        </w:rPr>
        <w:t>inst whom no finding of Research M</w:t>
      </w:r>
      <w:r w:rsidR="00C54C44" w:rsidRPr="00277C53">
        <w:rPr>
          <w:rFonts w:asciiTheme="minorHAnsi" w:hAnsiTheme="minorHAnsi" w:cstheme="minorHAnsi"/>
          <w:sz w:val="24"/>
          <w:szCs w:val="24"/>
        </w:rPr>
        <w:t>isconduct is made</w:t>
      </w:r>
      <w:r w:rsidR="00F500A8">
        <w:rPr>
          <w:rFonts w:asciiTheme="minorHAnsi" w:hAnsiTheme="minorHAnsi" w:cstheme="minorHAnsi"/>
          <w:sz w:val="24"/>
          <w:szCs w:val="24"/>
        </w:rPr>
        <w:t>, Good Faith Complainant, Witnesses, Inquiry Committee Members, Investigation Committee Members, and Institutional Members</w:t>
      </w:r>
      <w:r w:rsidR="00C54C44" w:rsidRPr="00277C53">
        <w:rPr>
          <w:rFonts w:asciiTheme="minorHAnsi" w:hAnsiTheme="minorHAnsi" w:cstheme="minorHAnsi"/>
          <w:sz w:val="24"/>
          <w:szCs w:val="24"/>
        </w:rPr>
        <w:t>.</w:t>
      </w:r>
      <w:r>
        <w:rPr>
          <w:rFonts w:asciiTheme="minorHAnsi" w:hAnsiTheme="minorHAnsi" w:cstheme="minorHAnsi"/>
          <w:sz w:val="24"/>
          <w:szCs w:val="24"/>
        </w:rPr>
        <w:t xml:space="preserve"> The method </w:t>
      </w:r>
      <w:r w:rsidR="00E45EF4">
        <w:rPr>
          <w:rFonts w:asciiTheme="minorHAnsi" w:hAnsiTheme="minorHAnsi" w:cstheme="minorHAnsi"/>
          <w:sz w:val="24"/>
          <w:szCs w:val="24"/>
        </w:rPr>
        <w:t>for restoring a reputation must</w:t>
      </w:r>
      <w:r>
        <w:rPr>
          <w:rFonts w:asciiTheme="minorHAnsi" w:hAnsiTheme="minorHAnsi" w:cstheme="minorHAnsi"/>
          <w:sz w:val="24"/>
          <w:szCs w:val="24"/>
        </w:rPr>
        <w:t xml:space="preserve"> be determined on a case-by-case basis.</w:t>
      </w:r>
      <w:r w:rsidR="00C54C44" w:rsidRPr="00277C53">
        <w:rPr>
          <w:rStyle w:val="EndnoteReference"/>
          <w:rFonts w:asciiTheme="minorHAnsi" w:hAnsiTheme="minorHAnsi" w:cstheme="minorHAnsi"/>
          <w:sz w:val="24"/>
          <w:szCs w:val="24"/>
        </w:rPr>
        <w:endnoteReference w:id="41"/>
      </w:r>
    </w:p>
    <w:p w14:paraId="633EA2C4" w14:textId="41349336" w:rsidR="00CC462B" w:rsidRDefault="0064780B" w:rsidP="00AE266A">
      <w:pPr>
        <w:pStyle w:val="Heading2"/>
        <w:numPr>
          <w:ilvl w:val="0"/>
          <w:numId w:val="32"/>
        </w:numPr>
        <w:spacing w:line="360" w:lineRule="auto"/>
        <w:rPr>
          <w:rFonts w:asciiTheme="minorHAnsi" w:hAnsiTheme="minorHAnsi" w:cstheme="minorHAnsi"/>
        </w:rPr>
      </w:pPr>
      <w:bookmarkStart w:id="24" w:name="_Toc98261477"/>
      <w:r>
        <w:rPr>
          <w:rFonts w:asciiTheme="minorHAnsi" w:hAnsiTheme="minorHAnsi" w:cstheme="minorHAnsi"/>
        </w:rPr>
        <w:t xml:space="preserve">Handling </w:t>
      </w:r>
      <w:r w:rsidR="00CC462B" w:rsidRPr="009248D4">
        <w:rPr>
          <w:rFonts w:asciiTheme="minorHAnsi" w:hAnsiTheme="minorHAnsi" w:cstheme="minorHAnsi"/>
        </w:rPr>
        <w:t>Allegations Not Made in Good Faith</w:t>
      </w:r>
      <w:bookmarkEnd w:id="24"/>
      <w:r w:rsidR="00CC462B" w:rsidRPr="009248D4">
        <w:rPr>
          <w:rFonts w:asciiTheme="minorHAnsi" w:hAnsiTheme="minorHAnsi" w:cstheme="minorHAnsi"/>
        </w:rPr>
        <w:t xml:space="preserve"> </w:t>
      </w:r>
    </w:p>
    <w:p w14:paraId="74F72493" w14:textId="77777777" w:rsidR="002D1C0D" w:rsidRDefault="00CC462B" w:rsidP="00C81CFC">
      <w:pPr>
        <w:pStyle w:val="PlainText"/>
        <w:spacing w:line="360" w:lineRule="auto"/>
        <w:ind w:left="720"/>
        <w:rPr>
          <w:rFonts w:asciiTheme="minorHAnsi" w:hAnsiTheme="minorHAnsi" w:cstheme="minorHAnsi"/>
          <w:sz w:val="24"/>
          <w:szCs w:val="24"/>
        </w:rPr>
      </w:pPr>
      <w:r w:rsidRPr="00277C53">
        <w:rPr>
          <w:rFonts w:asciiTheme="minorHAnsi" w:hAnsiTheme="minorHAnsi" w:cstheme="minorHAnsi"/>
          <w:sz w:val="24"/>
          <w:szCs w:val="24"/>
        </w:rPr>
        <w:t xml:space="preserve">If </w:t>
      </w:r>
      <w:r w:rsidR="002D1C0D">
        <w:rPr>
          <w:rFonts w:asciiTheme="minorHAnsi" w:hAnsiTheme="minorHAnsi" w:cstheme="minorHAnsi"/>
          <w:sz w:val="24"/>
          <w:szCs w:val="24"/>
        </w:rPr>
        <w:t>circ</w:t>
      </w:r>
      <w:r w:rsidR="00F64178">
        <w:rPr>
          <w:rFonts w:asciiTheme="minorHAnsi" w:hAnsiTheme="minorHAnsi" w:cstheme="minorHAnsi"/>
          <w:sz w:val="24"/>
          <w:szCs w:val="24"/>
        </w:rPr>
        <w:t>u</w:t>
      </w:r>
      <w:r w:rsidR="002D1C0D">
        <w:rPr>
          <w:rFonts w:asciiTheme="minorHAnsi" w:hAnsiTheme="minorHAnsi" w:cstheme="minorHAnsi"/>
          <w:sz w:val="24"/>
          <w:szCs w:val="24"/>
        </w:rPr>
        <w:t>mstances warrant</w:t>
      </w:r>
      <w:r w:rsidRPr="00277C53">
        <w:rPr>
          <w:rFonts w:asciiTheme="minorHAnsi" w:hAnsiTheme="minorHAnsi" w:cstheme="minorHAnsi"/>
          <w:sz w:val="24"/>
          <w:szCs w:val="24"/>
        </w:rPr>
        <w:t>, the</w:t>
      </w:r>
      <w:r w:rsidR="0045500A">
        <w:rPr>
          <w:rFonts w:asciiTheme="minorHAnsi" w:hAnsiTheme="minorHAnsi" w:cstheme="minorHAnsi"/>
          <w:sz w:val="24"/>
          <w:szCs w:val="24"/>
        </w:rPr>
        <w:t xml:space="preserve"> D</w:t>
      </w:r>
      <w:r w:rsidR="00D178CE">
        <w:rPr>
          <w:rFonts w:asciiTheme="minorHAnsi" w:hAnsiTheme="minorHAnsi" w:cstheme="minorHAnsi"/>
          <w:sz w:val="24"/>
          <w:szCs w:val="24"/>
        </w:rPr>
        <w:t xml:space="preserve">eciding </w:t>
      </w:r>
      <w:r w:rsidR="0045500A">
        <w:rPr>
          <w:rFonts w:asciiTheme="minorHAnsi" w:hAnsiTheme="minorHAnsi" w:cstheme="minorHAnsi"/>
          <w:sz w:val="24"/>
          <w:szCs w:val="24"/>
        </w:rPr>
        <w:t>O</w:t>
      </w:r>
      <w:r w:rsidR="00D178CE">
        <w:rPr>
          <w:rFonts w:asciiTheme="minorHAnsi" w:hAnsiTheme="minorHAnsi" w:cstheme="minorHAnsi"/>
          <w:sz w:val="24"/>
          <w:szCs w:val="24"/>
        </w:rPr>
        <w:t>fficial will determine whether a</w:t>
      </w:r>
      <w:r w:rsidR="0045500A">
        <w:rPr>
          <w:rFonts w:asciiTheme="minorHAnsi" w:hAnsiTheme="minorHAnsi" w:cstheme="minorHAnsi"/>
          <w:sz w:val="24"/>
          <w:szCs w:val="24"/>
        </w:rPr>
        <w:t xml:space="preserve"> C</w:t>
      </w:r>
      <w:r w:rsidRPr="00277C53">
        <w:rPr>
          <w:rFonts w:asciiTheme="minorHAnsi" w:hAnsiTheme="minorHAnsi" w:cstheme="minorHAnsi"/>
          <w:sz w:val="24"/>
          <w:szCs w:val="24"/>
        </w:rPr>
        <w:t>omplainan</w:t>
      </w:r>
      <w:r w:rsidR="00D178CE">
        <w:rPr>
          <w:rFonts w:asciiTheme="minorHAnsi" w:hAnsiTheme="minorHAnsi" w:cstheme="minorHAnsi"/>
          <w:sz w:val="24"/>
          <w:szCs w:val="24"/>
        </w:rPr>
        <w:t>t’s A</w:t>
      </w:r>
      <w:r w:rsidR="0064780B">
        <w:rPr>
          <w:rFonts w:asciiTheme="minorHAnsi" w:hAnsiTheme="minorHAnsi" w:cstheme="minorHAnsi"/>
          <w:sz w:val="24"/>
          <w:szCs w:val="24"/>
        </w:rPr>
        <w:t>llegation of Research M</w:t>
      </w:r>
      <w:r w:rsidR="00D178CE">
        <w:rPr>
          <w:rFonts w:asciiTheme="minorHAnsi" w:hAnsiTheme="minorHAnsi" w:cstheme="minorHAnsi"/>
          <w:sz w:val="24"/>
          <w:szCs w:val="24"/>
        </w:rPr>
        <w:t>isconduct is</w:t>
      </w:r>
      <w:r w:rsidRPr="00277C53">
        <w:rPr>
          <w:rFonts w:asciiTheme="minorHAnsi" w:hAnsiTheme="minorHAnsi" w:cstheme="minorHAnsi"/>
          <w:sz w:val="24"/>
          <w:szCs w:val="24"/>
        </w:rPr>
        <w:t xml:space="preserve"> made </w:t>
      </w:r>
      <w:r w:rsidR="0064780B">
        <w:rPr>
          <w:rFonts w:asciiTheme="minorHAnsi" w:hAnsiTheme="minorHAnsi" w:cstheme="minorHAnsi"/>
          <w:sz w:val="24"/>
          <w:szCs w:val="24"/>
        </w:rPr>
        <w:t>without</w:t>
      </w:r>
      <w:r w:rsidR="00D178CE">
        <w:rPr>
          <w:rFonts w:asciiTheme="minorHAnsi" w:hAnsiTheme="minorHAnsi" w:cstheme="minorHAnsi"/>
          <w:sz w:val="24"/>
          <w:szCs w:val="24"/>
        </w:rPr>
        <w:t xml:space="preserve"> G</w:t>
      </w:r>
      <w:r w:rsidRPr="00277C53">
        <w:rPr>
          <w:rFonts w:asciiTheme="minorHAnsi" w:hAnsiTheme="minorHAnsi" w:cstheme="minorHAnsi"/>
          <w:sz w:val="24"/>
          <w:szCs w:val="24"/>
        </w:rPr>
        <w:t xml:space="preserve">ood </w:t>
      </w:r>
      <w:r w:rsidR="00D178CE">
        <w:rPr>
          <w:rFonts w:asciiTheme="minorHAnsi" w:hAnsiTheme="minorHAnsi" w:cstheme="minorHAnsi"/>
          <w:sz w:val="24"/>
          <w:szCs w:val="24"/>
        </w:rPr>
        <w:t>Faith</w:t>
      </w:r>
      <w:r w:rsidR="0064780B">
        <w:rPr>
          <w:rFonts w:asciiTheme="minorHAnsi" w:hAnsiTheme="minorHAnsi" w:cstheme="minorHAnsi"/>
          <w:sz w:val="24"/>
          <w:szCs w:val="24"/>
        </w:rPr>
        <w:t xml:space="preserve"> </w:t>
      </w:r>
      <w:r w:rsidR="00D178CE">
        <w:rPr>
          <w:rFonts w:asciiTheme="minorHAnsi" w:hAnsiTheme="minorHAnsi" w:cstheme="minorHAnsi"/>
          <w:sz w:val="24"/>
          <w:szCs w:val="24"/>
        </w:rPr>
        <w:t>and/</w:t>
      </w:r>
      <w:r w:rsidR="0064780B">
        <w:rPr>
          <w:rFonts w:asciiTheme="minorHAnsi" w:hAnsiTheme="minorHAnsi" w:cstheme="minorHAnsi"/>
          <w:sz w:val="24"/>
          <w:szCs w:val="24"/>
        </w:rPr>
        <w:t>or whether a Witness or Committee M</w:t>
      </w:r>
      <w:r w:rsidRPr="00277C53">
        <w:rPr>
          <w:rFonts w:asciiTheme="minorHAnsi" w:hAnsiTheme="minorHAnsi" w:cstheme="minorHAnsi"/>
          <w:sz w:val="24"/>
          <w:szCs w:val="24"/>
        </w:rPr>
        <w:t xml:space="preserve">ember </w:t>
      </w:r>
      <w:r w:rsidR="0064780B">
        <w:rPr>
          <w:rFonts w:asciiTheme="minorHAnsi" w:hAnsiTheme="minorHAnsi" w:cstheme="minorHAnsi"/>
          <w:sz w:val="24"/>
          <w:szCs w:val="24"/>
        </w:rPr>
        <w:t xml:space="preserve">failed to </w:t>
      </w:r>
      <w:r w:rsidR="00D178CE">
        <w:rPr>
          <w:rFonts w:asciiTheme="minorHAnsi" w:hAnsiTheme="minorHAnsi" w:cstheme="minorHAnsi"/>
          <w:sz w:val="24"/>
          <w:szCs w:val="24"/>
        </w:rPr>
        <w:t>act in Good F</w:t>
      </w:r>
      <w:r w:rsidRPr="00277C53">
        <w:rPr>
          <w:rFonts w:asciiTheme="minorHAnsi" w:hAnsiTheme="minorHAnsi" w:cstheme="minorHAnsi"/>
          <w:sz w:val="24"/>
          <w:szCs w:val="24"/>
        </w:rPr>
        <w:t>aith. If the D</w:t>
      </w:r>
      <w:r w:rsidR="00D178CE">
        <w:rPr>
          <w:rFonts w:asciiTheme="minorHAnsi" w:hAnsiTheme="minorHAnsi" w:cstheme="minorHAnsi"/>
          <w:sz w:val="24"/>
          <w:szCs w:val="24"/>
        </w:rPr>
        <w:t xml:space="preserve">eciding </w:t>
      </w:r>
      <w:r w:rsidRPr="00277C53">
        <w:rPr>
          <w:rFonts w:asciiTheme="minorHAnsi" w:hAnsiTheme="minorHAnsi" w:cstheme="minorHAnsi"/>
          <w:sz w:val="24"/>
          <w:szCs w:val="24"/>
        </w:rPr>
        <w:t>O</w:t>
      </w:r>
      <w:r w:rsidR="00D178CE">
        <w:rPr>
          <w:rFonts w:asciiTheme="minorHAnsi" w:hAnsiTheme="minorHAnsi" w:cstheme="minorHAnsi"/>
          <w:sz w:val="24"/>
          <w:szCs w:val="24"/>
        </w:rPr>
        <w:t>fficial</w:t>
      </w:r>
      <w:r w:rsidRPr="00277C53">
        <w:rPr>
          <w:rFonts w:asciiTheme="minorHAnsi" w:hAnsiTheme="minorHAnsi" w:cstheme="minorHAnsi"/>
          <w:sz w:val="24"/>
          <w:szCs w:val="24"/>
        </w:rPr>
        <w:t xml:space="preserve"> determines that there was an absenc</w:t>
      </w:r>
      <w:r w:rsidR="00D178CE">
        <w:rPr>
          <w:rFonts w:asciiTheme="minorHAnsi" w:hAnsiTheme="minorHAnsi" w:cstheme="minorHAnsi"/>
          <w:sz w:val="24"/>
          <w:szCs w:val="24"/>
        </w:rPr>
        <w:t>e of Good F</w:t>
      </w:r>
      <w:r w:rsidRPr="00277C53">
        <w:rPr>
          <w:rFonts w:asciiTheme="minorHAnsi" w:hAnsiTheme="minorHAnsi" w:cstheme="minorHAnsi"/>
          <w:sz w:val="24"/>
          <w:szCs w:val="24"/>
        </w:rPr>
        <w:t>aith</w:t>
      </w:r>
      <w:r w:rsidR="00D178CE">
        <w:rPr>
          <w:rFonts w:asciiTheme="minorHAnsi" w:hAnsiTheme="minorHAnsi" w:cstheme="minorHAnsi"/>
          <w:sz w:val="24"/>
          <w:szCs w:val="24"/>
        </w:rPr>
        <w:t>, then the Deciding Official</w:t>
      </w:r>
      <w:r w:rsidR="0064780B">
        <w:rPr>
          <w:rFonts w:asciiTheme="minorHAnsi" w:hAnsiTheme="minorHAnsi" w:cstheme="minorHAnsi"/>
          <w:sz w:val="24"/>
          <w:szCs w:val="24"/>
        </w:rPr>
        <w:t xml:space="preserve"> </w:t>
      </w:r>
      <w:r w:rsidR="00D178CE">
        <w:rPr>
          <w:rFonts w:asciiTheme="minorHAnsi" w:hAnsiTheme="minorHAnsi" w:cstheme="minorHAnsi"/>
          <w:sz w:val="24"/>
          <w:szCs w:val="24"/>
        </w:rPr>
        <w:t>will determine what Administrative A</w:t>
      </w:r>
      <w:r w:rsidRPr="00277C53">
        <w:rPr>
          <w:rFonts w:asciiTheme="minorHAnsi" w:hAnsiTheme="minorHAnsi" w:cstheme="minorHAnsi"/>
          <w:sz w:val="24"/>
          <w:szCs w:val="24"/>
        </w:rPr>
        <w:t>ction should be taken against t</w:t>
      </w:r>
      <w:r w:rsidR="00D178CE">
        <w:rPr>
          <w:rFonts w:asciiTheme="minorHAnsi" w:hAnsiTheme="minorHAnsi" w:cstheme="minorHAnsi"/>
          <w:sz w:val="24"/>
          <w:szCs w:val="24"/>
        </w:rPr>
        <w:t>he person who failed to act in Good F</w:t>
      </w:r>
      <w:r w:rsidRPr="00277C53">
        <w:rPr>
          <w:rFonts w:asciiTheme="minorHAnsi" w:hAnsiTheme="minorHAnsi" w:cstheme="minorHAnsi"/>
          <w:sz w:val="24"/>
          <w:szCs w:val="24"/>
        </w:rPr>
        <w:t xml:space="preserve">aith. </w:t>
      </w:r>
    </w:p>
    <w:p w14:paraId="48430068" w14:textId="56A802E6" w:rsidR="008405DC" w:rsidRDefault="008405DC" w:rsidP="00AE266A">
      <w:pPr>
        <w:pStyle w:val="Heading2"/>
        <w:numPr>
          <w:ilvl w:val="0"/>
          <w:numId w:val="32"/>
        </w:numPr>
        <w:spacing w:line="360" w:lineRule="auto"/>
        <w:rPr>
          <w:rFonts w:asciiTheme="minorHAnsi" w:hAnsiTheme="minorHAnsi" w:cstheme="minorHAnsi"/>
        </w:rPr>
      </w:pPr>
      <w:bookmarkStart w:id="25" w:name="_Toc98261478"/>
      <w:r w:rsidRPr="008405DC">
        <w:rPr>
          <w:rFonts w:asciiTheme="minorHAnsi" w:hAnsiTheme="minorHAnsi" w:cstheme="minorHAnsi"/>
        </w:rPr>
        <w:t>Rights of the Respondent</w:t>
      </w:r>
      <w:bookmarkEnd w:id="25"/>
      <w:r w:rsidRPr="008405DC">
        <w:rPr>
          <w:rFonts w:asciiTheme="minorHAnsi" w:hAnsiTheme="minorHAnsi" w:cstheme="minorHAnsi"/>
        </w:rPr>
        <w:t xml:space="preserve"> </w:t>
      </w:r>
    </w:p>
    <w:p w14:paraId="4D7369ED" w14:textId="77777777" w:rsidR="008405DC" w:rsidRPr="00277C53" w:rsidRDefault="008405DC" w:rsidP="00C81CFC">
      <w:pPr>
        <w:pStyle w:val="PlainText"/>
        <w:spacing w:line="360" w:lineRule="auto"/>
        <w:ind w:left="720"/>
        <w:rPr>
          <w:rFonts w:asciiTheme="minorHAnsi" w:hAnsiTheme="minorHAnsi" w:cstheme="minorHAnsi"/>
          <w:sz w:val="24"/>
          <w:szCs w:val="24"/>
        </w:rPr>
      </w:pPr>
      <w:r>
        <w:rPr>
          <w:rFonts w:asciiTheme="minorHAnsi" w:hAnsiTheme="minorHAnsi" w:cstheme="minorHAnsi"/>
          <w:sz w:val="24"/>
          <w:szCs w:val="24"/>
        </w:rPr>
        <w:t xml:space="preserve">The Respondent </w:t>
      </w:r>
      <w:r w:rsidRPr="00277C53">
        <w:rPr>
          <w:rFonts w:asciiTheme="minorHAnsi" w:hAnsiTheme="minorHAnsi" w:cstheme="minorHAnsi"/>
          <w:sz w:val="24"/>
          <w:szCs w:val="24"/>
        </w:rPr>
        <w:t>is entitled to:</w:t>
      </w:r>
    </w:p>
    <w:p w14:paraId="5FB38243" w14:textId="77777777" w:rsidR="008405DC" w:rsidRPr="00277C53" w:rsidRDefault="008405DC" w:rsidP="00AE266A">
      <w:pPr>
        <w:pStyle w:val="PlainText"/>
        <w:numPr>
          <w:ilvl w:val="0"/>
          <w:numId w:val="13"/>
        </w:numPr>
        <w:spacing w:line="360" w:lineRule="auto"/>
        <w:ind w:left="990" w:hanging="270"/>
        <w:rPr>
          <w:rFonts w:asciiTheme="minorHAnsi" w:hAnsiTheme="minorHAnsi" w:cstheme="minorHAnsi"/>
          <w:sz w:val="24"/>
          <w:szCs w:val="24"/>
        </w:rPr>
      </w:pPr>
      <w:r>
        <w:rPr>
          <w:rFonts w:asciiTheme="minorHAnsi" w:hAnsiTheme="minorHAnsi" w:cstheme="minorHAnsi"/>
          <w:sz w:val="24"/>
          <w:szCs w:val="24"/>
        </w:rPr>
        <w:t>a Good F</w:t>
      </w:r>
      <w:r w:rsidRPr="00277C53">
        <w:rPr>
          <w:rFonts w:asciiTheme="minorHAnsi" w:hAnsiTheme="minorHAnsi" w:cstheme="minorHAnsi"/>
          <w:sz w:val="24"/>
          <w:szCs w:val="24"/>
        </w:rPr>
        <w:t xml:space="preserve">aith effort from the RIO to notify the </w:t>
      </w:r>
      <w:r>
        <w:rPr>
          <w:rFonts w:asciiTheme="minorHAnsi" w:hAnsiTheme="minorHAnsi" w:cstheme="minorHAnsi"/>
          <w:sz w:val="24"/>
          <w:szCs w:val="24"/>
        </w:rPr>
        <w:t>R</w:t>
      </w:r>
      <w:r w:rsidRPr="00277C53">
        <w:rPr>
          <w:rFonts w:asciiTheme="minorHAnsi" w:hAnsiTheme="minorHAnsi" w:cstheme="minorHAnsi"/>
          <w:sz w:val="24"/>
          <w:szCs w:val="24"/>
        </w:rPr>
        <w:t xml:space="preserve">espondent in writing at the </w:t>
      </w:r>
      <w:r>
        <w:rPr>
          <w:rFonts w:asciiTheme="minorHAnsi" w:hAnsiTheme="minorHAnsi" w:cstheme="minorHAnsi"/>
          <w:sz w:val="24"/>
          <w:szCs w:val="24"/>
        </w:rPr>
        <w:t>time of or before beginning the I</w:t>
      </w:r>
      <w:r w:rsidRPr="00277C53">
        <w:rPr>
          <w:rFonts w:asciiTheme="minorHAnsi" w:hAnsiTheme="minorHAnsi" w:cstheme="minorHAnsi"/>
          <w:sz w:val="24"/>
          <w:szCs w:val="24"/>
        </w:rPr>
        <w:t>nquiry;</w:t>
      </w:r>
      <w:r w:rsidRPr="00277C53">
        <w:rPr>
          <w:rStyle w:val="EndnoteReference"/>
          <w:rFonts w:asciiTheme="minorHAnsi" w:hAnsiTheme="minorHAnsi" w:cstheme="minorHAnsi"/>
          <w:sz w:val="24"/>
          <w:szCs w:val="24"/>
        </w:rPr>
        <w:endnoteReference w:id="42"/>
      </w:r>
      <w:r w:rsidRPr="00277C53">
        <w:rPr>
          <w:rFonts w:asciiTheme="minorHAnsi" w:hAnsiTheme="minorHAnsi" w:cstheme="minorHAnsi"/>
          <w:sz w:val="24"/>
          <w:szCs w:val="24"/>
        </w:rPr>
        <w:t xml:space="preserve"> </w:t>
      </w:r>
    </w:p>
    <w:p w14:paraId="04992407" w14:textId="77777777" w:rsidR="008405DC" w:rsidRPr="00277C53" w:rsidRDefault="008405DC" w:rsidP="00AE266A">
      <w:pPr>
        <w:pStyle w:val="PlainText"/>
        <w:numPr>
          <w:ilvl w:val="0"/>
          <w:numId w:val="13"/>
        </w:numPr>
        <w:spacing w:line="360" w:lineRule="auto"/>
        <w:ind w:left="990" w:hanging="270"/>
        <w:rPr>
          <w:rFonts w:asciiTheme="minorHAnsi" w:hAnsiTheme="minorHAnsi" w:cstheme="minorHAnsi"/>
          <w:sz w:val="24"/>
          <w:szCs w:val="24"/>
        </w:rPr>
      </w:pPr>
      <w:r>
        <w:rPr>
          <w:rFonts w:asciiTheme="minorHAnsi" w:hAnsiTheme="minorHAnsi" w:cstheme="minorHAnsi"/>
          <w:sz w:val="24"/>
          <w:szCs w:val="24"/>
        </w:rPr>
        <w:t>a</w:t>
      </w:r>
      <w:r w:rsidRPr="00277C53">
        <w:rPr>
          <w:rFonts w:asciiTheme="minorHAnsi" w:hAnsiTheme="minorHAnsi" w:cstheme="minorHAnsi"/>
          <w:sz w:val="24"/>
          <w:szCs w:val="24"/>
        </w:rPr>
        <w:t>n</w:t>
      </w:r>
      <w:r>
        <w:rPr>
          <w:rFonts w:asciiTheme="minorHAnsi" w:hAnsiTheme="minorHAnsi" w:cstheme="minorHAnsi"/>
          <w:sz w:val="24"/>
          <w:szCs w:val="24"/>
        </w:rPr>
        <w:t xml:space="preserve"> opportunity to comment on the draft Inquiry R</w:t>
      </w:r>
      <w:r w:rsidRPr="00277C53">
        <w:rPr>
          <w:rFonts w:asciiTheme="minorHAnsi" w:hAnsiTheme="minorHAnsi" w:cstheme="minorHAnsi"/>
          <w:sz w:val="24"/>
          <w:szCs w:val="24"/>
        </w:rPr>
        <w:t xml:space="preserve">eport and have </w:t>
      </w:r>
      <w:r>
        <w:rPr>
          <w:rFonts w:asciiTheme="minorHAnsi" w:hAnsiTheme="minorHAnsi" w:cstheme="minorHAnsi"/>
          <w:sz w:val="24"/>
          <w:szCs w:val="24"/>
        </w:rPr>
        <w:t>those</w:t>
      </w:r>
      <w:r w:rsidRPr="00277C53">
        <w:rPr>
          <w:rFonts w:asciiTheme="minorHAnsi" w:hAnsiTheme="minorHAnsi" w:cstheme="minorHAnsi"/>
          <w:sz w:val="24"/>
          <w:szCs w:val="24"/>
        </w:rPr>
        <w:t xml:space="preserve"> comments attached to the </w:t>
      </w:r>
      <w:r>
        <w:rPr>
          <w:rFonts w:asciiTheme="minorHAnsi" w:hAnsiTheme="minorHAnsi" w:cstheme="minorHAnsi"/>
          <w:sz w:val="24"/>
          <w:szCs w:val="24"/>
        </w:rPr>
        <w:t>final Inquiry R</w:t>
      </w:r>
      <w:r w:rsidRPr="00277C53">
        <w:rPr>
          <w:rFonts w:asciiTheme="minorHAnsi" w:hAnsiTheme="minorHAnsi" w:cstheme="minorHAnsi"/>
          <w:sz w:val="24"/>
          <w:szCs w:val="24"/>
        </w:rPr>
        <w:t>eport;</w:t>
      </w:r>
      <w:r w:rsidRPr="00277C53">
        <w:rPr>
          <w:rStyle w:val="EndnoteReference"/>
          <w:rFonts w:asciiTheme="minorHAnsi" w:hAnsiTheme="minorHAnsi" w:cstheme="minorHAnsi"/>
          <w:sz w:val="24"/>
          <w:szCs w:val="24"/>
        </w:rPr>
        <w:endnoteReference w:id="43"/>
      </w:r>
    </w:p>
    <w:p w14:paraId="0207D24D" w14:textId="77777777" w:rsidR="008405DC" w:rsidRPr="00277C53" w:rsidRDefault="008405DC" w:rsidP="00AE266A">
      <w:pPr>
        <w:pStyle w:val="PlainText"/>
        <w:numPr>
          <w:ilvl w:val="0"/>
          <w:numId w:val="13"/>
        </w:numPr>
        <w:spacing w:line="360" w:lineRule="auto"/>
        <w:ind w:left="990" w:hanging="270"/>
        <w:rPr>
          <w:rFonts w:asciiTheme="minorHAnsi" w:hAnsiTheme="minorHAnsi" w:cstheme="minorHAnsi"/>
          <w:sz w:val="24"/>
          <w:szCs w:val="24"/>
        </w:rPr>
      </w:pPr>
      <w:r>
        <w:rPr>
          <w:rFonts w:asciiTheme="minorHAnsi" w:hAnsiTheme="minorHAnsi" w:cstheme="minorHAnsi"/>
          <w:sz w:val="24"/>
          <w:szCs w:val="24"/>
        </w:rPr>
        <w:t>b</w:t>
      </w:r>
      <w:r w:rsidRPr="00277C53">
        <w:rPr>
          <w:rFonts w:asciiTheme="minorHAnsi" w:hAnsiTheme="minorHAnsi" w:cstheme="minorHAnsi"/>
          <w:sz w:val="24"/>
          <w:szCs w:val="24"/>
        </w:rPr>
        <w:t xml:space="preserve">e </w:t>
      </w:r>
      <w:r>
        <w:rPr>
          <w:rFonts w:asciiTheme="minorHAnsi" w:hAnsiTheme="minorHAnsi" w:cstheme="minorHAnsi"/>
          <w:sz w:val="24"/>
          <w:szCs w:val="24"/>
        </w:rPr>
        <w:t xml:space="preserve">notified of the outcome of </w:t>
      </w:r>
      <w:r w:rsidR="00B10BF8">
        <w:rPr>
          <w:rFonts w:asciiTheme="minorHAnsi" w:hAnsiTheme="minorHAnsi" w:cstheme="minorHAnsi"/>
          <w:sz w:val="24"/>
          <w:szCs w:val="24"/>
        </w:rPr>
        <w:t>an</w:t>
      </w:r>
      <w:r>
        <w:rPr>
          <w:rFonts w:asciiTheme="minorHAnsi" w:hAnsiTheme="minorHAnsi" w:cstheme="minorHAnsi"/>
          <w:sz w:val="24"/>
          <w:szCs w:val="24"/>
        </w:rPr>
        <w:t xml:space="preserve"> I</w:t>
      </w:r>
      <w:r w:rsidRPr="00277C53">
        <w:rPr>
          <w:rFonts w:asciiTheme="minorHAnsi" w:hAnsiTheme="minorHAnsi" w:cstheme="minorHAnsi"/>
          <w:sz w:val="24"/>
          <w:szCs w:val="24"/>
        </w:rPr>
        <w:t>nqu</w:t>
      </w:r>
      <w:r>
        <w:rPr>
          <w:rFonts w:asciiTheme="minorHAnsi" w:hAnsiTheme="minorHAnsi" w:cstheme="minorHAnsi"/>
          <w:sz w:val="24"/>
          <w:szCs w:val="24"/>
        </w:rPr>
        <w:t>iry, and receive the final Inquiry R</w:t>
      </w:r>
      <w:r w:rsidRPr="00277C53">
        <w:rPr>
          <w:rFonts w:asciiTheme="minorHAnsi" w:hAnsiTheme="minorHAnsi" w:cstheme="minorHAnsi"/>
          <w:sz w:val="24"/>
          <w:szCs w:val="24"/>
        </w:rPr>
        <w:t>eport</w:t>
      </w:r>
      <w:r>
        <w:rPr>
          <w:rFonts w:asciiTheme="minorHAnsi" w:hAnsiTheme="minorHAnsi" w:cstheme="minorHAnsi"/>
          <w:sz w:val="24"/>
          <w:szCs w:val="24"/>
        </w:rPr>
        <w:t>,</w:t>
      </w:r>
      <w:r w:rsidRPr="00277C53">
        <w:rPr>
          <w:rFonts w:asciiTheme="minorHAnsi" w:hAnsiTheme="minorHAnsi" w:cstheme="minorHAnsi"/>
          <w:sz w:val="24"/>
          <w:szCs w:val="24"/>
        </w:rPr>
        <w:t xml:space="preserve"> </w:t>
      </w:r>
      <w:r>
        <w:rPr>
          <w:rFonts w:asciiTheme="minorHAnsi" w:hAnsiTheme="minorHAnsi" w:cstheme="minorHAnsi"/>
          <w:sz w:val="24"/>
          <w:szCs w:val="24"/>
        </w:rPr>
        <w:t xml:space="preserve">access to </w:t>
      </w:r>
      <w:r w:rsidRPr="00277C53">
        <w:rPr>
          <w:rFonts w:asciiTheme="minorHAnsi" w:hAnsiTheme="minorHAnsi" w:cstheme="minorHAnsi"/>
          <w:sz w:val="24"/>
          <w:szCs w:val="24"/>
        </w:rPr>
        <w:t>th</w:t>
      </w:r>
      <w:r>
        <w:rPr>
          <w:rFonts w:asciiTheme="minorHAnsi" w:hAnsiTheme="minorHAnsi" w:cstheme="minorHAnsi"/>
          <w:sz w:val="24"/>
          <w:szCs w:val="24"/>
        </w:rPr>
        <w:t>is Policy and any government regulations that govern the Research Misconduct Proceeding</w:t>
      </w:r>
      <w:r w:rsidRPr="00277C53">
        <w:rPr>
          <w:rFonts w:asciiTheme="minorHAnsi" w:hAnsiTheme="minorHAnsi" w:cstheme="minorHAnsi"/>
          <w:sz w:val="24"/>
          <w:szCs w:val="24"/>
        </w:rPr>
        <w:t>;</w:t>
      </w:r>
      <w:r w:rsidRPr="00277C53">
        <w:rPr>
          <w:rStyle w:val="EndnoteReference"/>
          <w:rFonts w:asciiTheme="minorHAnsi" w:hAnsiTheme="minorHAnsi" w:cstheme="minorHAnsi"/>
          <w:sz w:val="24"/>
          <w:szCs w:val="24"/>
        </w:rPr>
        <w:endnoteReference w:id="44"/>
      </w:r>
    </w:p>
    <w:p w14:paraId="011B7878" w14:textId="77777777" w:rsidR="008405DC" w:rsidRPr="00277C53" w:rsidRDefault="008405DC" w:rsidP="00AE266A">
      <w:pPr>
        <w:pStyle w:val="PlainText"/>
        <w:numPr>
          <w:ilvl w:val="0"/>
          <w:numId w:val="13"/>
        </w:numPr>
        <w:spacing w:line="360" w:lineRule="auto"/>
        <w:ind w:left="990" w:hanging="270"/>
        <w:rPr>
          <w:rFonts w:asciiTheme="minorHAnsi" w:hAnsiTheme="minorHAnsi" w:cstheme="minorHAnsi"/>
          <w:sz w:val="24"/>
          <w:szCs w:val="24"/>
        </w:rPr>
      </w:pPr>
      <w:r>
        <w:rPr>
          <w:rFonts w:asciiTheme="minorHAnsi" w:hAnsiTheme="minorHAnsi" w:cstheme="minorHAnsi"/>
          <w:sz w:val="24"/>
          <w:szCs w:val="24"/>
        </w:rPr>
        <w:t xml:space="preserve">if the matter proceeds to an Investigation, be notified </w:t>
      </w:r>
      <w:r w:rsidRPr="00277C53">
        <w:rPr>
          <w:rFonts w:asciiTheme="minorHAnsi" w:hAnsiTheme="minorHAnsi" w:cstheme="minorHAnsi"/>
          <w:sz w:val="24"/>
          <w:szCs w:val="24"/>
        </w:rPr>
        <w:t>within a reasonable time a</w:t>
      </w:r>
      <w:r>
        <w:rPr>
          <w:rFonts w:asciiTheme="minorHAnsi" w:hAnsiTheme="minorHAnsi" w:cstheme="minorHAnsi"/>
          <w:sz w:val="24"/>
          <w:szCs w:val="24"/>
        </w:rPr>
        <w:t>fter the determination that an I</w:t>
      </w:r>
      <w:r w:rsidRPr="00277C53">
        <w:rPr>
          <w:rFonts w:asciiTheme="minorHAnsi" w:hAnsiTheme="minorHAnsi" w:cstheme="minorHAnsi"/>
          <w:sz w:val="24"/>
          <w:szCs w:val="24"/>
        </w:rPr>
        <w:t>nvestigatio</w:t>
      </w:r>
      <w:r>
        <w:rPr>
          <w:rFonts w:asciiTheme="minorHAnsi" w:hAnsiTheme="minorHAnsi" w:cstheme="minorHAnsi"/>
          <w:sz w:val="24"/>
          <w:szCs w:val="24"/>
        </w:rPr>
        <w:t>n is warranted, but before the I</w:t>
      </w:r>
      <w:r w:rsidRPr="00277C53">
        <w:rPr>
          <w:rFonts w:asciiTheme="minorHAnsi" w:hAnsiTheme="minorHAnsi" w:cstheme="minorHAnsi"/>
          <w:sz w:val="24"/>
          <w:szCs w:val="24"/>
        </w:rPr>
        <w:t xml:space="preserve">nvestigation begins (within 30 days after the </w:t>
      </w:r>
      <w:r>
        <w:rPr>
          <w:rFonts w:asciiTheme="minorHAnsi" w:hAnsiTheme="minorHAnsi" w:cstheme="minorHAnsi"/>
          <w:sz w:val="24"/>
          <w:szCs w:val="24"/>
        </w:rPr>
        <w:t>university decides to begin an I</w:t>
      </w:r>
      <w:r w:rsidRPr="00277C53">
        <w:rPr>
          <w:rFonts w:asciiTheme="minorHAnsi" w:hAnsiTheme="minorHAnsi" w:cstheme="minorHAnsi"/>
          <w:sz w:val="24"/>
          <w:szCs w:val="24"/>
        </w:rPr>
        <w:t>nvestigation)</w:t>
      </w:r>
      <w:r>
        <w:rPr>
          <w:rFonts w:asciiTheme="minorHAnsi" w:hAnsiTheme="minorHAnsi" w:cstheme="minorHAnsi"/>
          <w:sz w:val="24"/>
          <w:szCs w:val="24"/>
        </w:rPr>
        <w:t xml:space="preserve">; be </w:t>
      </w:r>
      <w:r w:rsidRPr="00277C53">
        <w:rPr>
          <w:rFonts w:asciiTheme="minorHAnsi" w:hAnsiTheme="minorHAnsi" w:cstheme="minorHAnsi"/>
          <w:sz w:val="24"/>
          <w:szCs w:val="24"/>
        </w:rPr>
        <w:t>notified in writing of any ne</w:t>
      </w:r>
      <w:r>
        <w:rPr>
          <w:rFonts w:asciiTheme="minorHAnsi" w:hAnsiTheme="minorHAnsi" w:cstheme="minorHAnsi"/>
          <w:sz w:val="24"/>
          <w:szCs w:val="24"/>
        </w:rPr>
        <w:t>w Allegation that was not addressed in the I</w:t>
      </w:r>
      <w:r w:rsidRPr="00277C53">
        <w:rPr>
          <w:rFonts w:asciiTheme="minorHAnsi" w:hAnsiTheme="minorHAnsi" w:cstheme="minorHAnsi"/>
          <w:sz w:val="24"/>
          <w:szCs w:val="24"/>
        </w:rPr>
        <w:t>nqui</w:t>
      </w:r>
      <w:r>
        <w:rPr>
          <w:rFonts w:asciiTheme="minorHAnsi" w:hAnsiTheme="minorHAnsi" w:cstheme="minorHAnsi"/>
          <w:sz w:val="24"/>
          <w:szCs w:val="24"/>
        </w:rPr>
        <w:t>ry or in the initial Notice of I</w:t>
      </w:r>
      <w:r w:rsidRPr="00277C53">
        <w:rPr>
          <w:rFonts w:asciiTheme="minorHAnsi" w:hAnsiTheme="minorHAnsi" w:cstheme="minorHAnsi"/>
          <w:sz w:val="24"/>
          <w:szCs w:val="24"/>
        </w:rPr>
        <w:t>nvestigation within a reasonable time after the</w:t>
      </w:r>
      <w:r>
        <w:rPr>
          <w:rFonts w:asciiTheme="minorHAnsi" w:hAnsiTheme="minorHAnsi" w:cstheme="minorHAnsi"/>
          <w:sz w:val="24"/>
          <w:szCs w:val="24"/>
        </w:rPr>
        <w:t xml:space="preserve"> determination to pursue a new Allegation</w:t>
      </w:r>
      <w:r w:rsidRPr="00277C53">
        <w:rPr>
          <w:rFonts w:asciiTheme="minorHAnsi" w:hAnsiTheme="minorHAnsi" w:cstheme="minorHAnsi"/>
          <w:sz w:val="24"/>
          <w:szCs w:val="24"/>
        </w:rPr>
        <w:t>;</w:t>
      </w:r>
      <w:r w:rsidRPr="00277C53">
        <w:rPr>
          <w:rStyle w:val="EndnoteReference"/>
          <w:rFonts w:asciiTheme="minorHAnsi" w:hAnsiTheme="minorHAnsi" w:cstheme="minorHAnsi"/>
          <w:sz w:val="24"/>
          <w:szCs w:val="24"/>
        </w:rPr>
        <w:endnoteReference w:id="45"/>
      </w:r>
    </w:p>
    <w:p w14:paraId="15E93252" w14:textId="77777777" w:rsidR="008405DC" w:rsidRPr="00277C53" w:rsidRDefault="008405DC" w:rsidP="00AE266A">
      <w:pPr>
        <w:pStyle w:val="PlainText"/>
        <w:numPr>
          <w:ilvl w:val="0"/>
          <w:numId w:val="13"/>
        </w:numPr>
        <w:spacing w:line="360" w:lineRule="auto"/>
        <w:ind w:left="990" w:hanging="270"/>
        <w:rPr>
          <w:rFonts w:asciiTheme="minorHAnsi" w:hAnsiTheme="minorHAnsi" w:cstheme="minorHAnsi"/>
          <w:sz w:val="24"/>
          <w:szCs w:val="24"/>
        </w:rPr>
      </w:pPr>
      <w:r>
        <w:rPr>
          <w:rFonts w:asciiTheme="minorHAnsi" w:hAnsiTheme="minorHAnsi" w:cstheme="minorHAnsi"/>
          <w:sz w:val="24"/>
          <w:szCs w:val="24"/>
        </w:rPr>
        <w:lastRenderedPageBreak/>
        <w:t>be interviewed during the I</w:t>
      </w:r>
      <w:r w:rsidRPr="00277C53">
        <w:rPr>
          <w:rFonts w:asciiTheme="minorHAnsi" w:hAnsiTheme="minorHAnsi" w:cstheme="minorHAnsi"/>
          <w:sz w:val="24"/>
          <w:szCs w:val="24"/>
        </w:rPr>
        <w:t>nvestigation, have the opportunity to correct the recording or transcript</w:t>
      </w:r>
      <w:r>
        <w:rPr>
          <w:rFonts w:asciiTheme="minorHAnsi" w:hAnsiTheme="minorHAnsi" w:cstheme="minorHAnsi"/>
          <w:sz w:val="24"/>
          <w:szCs w:val="24"/>
        </w:rPr>
        <w:t xml:space="preserve"> of the interview</w:t>
      </w:r>
      <w:r w:rsidRPr="00277C53">
        <w:rPr>
          <w:rFonts w:asciiTheme="minorHAnsi" w:hAnsiTheme="minorHAnsi" w:cstheme="minorHAnsi"/>
          <w:sz w:val="24"/>
          <w:szCs w:val="24"/>
        </w:rPr>
        <w:t>, and have the corrected recording or transcript</w:t>
      </w:r>
      <w:r>
        <w:rPr>
          <w:rFonts w:asciiTheme="minorHAnsi" w:hAnsiTheme="minorHAnsi" w:cstheme="minorHAnsi"/>
          <w:sz w:val="24"/>
          <w:szCs w:val="24"/>
        </w:rPr>
        <w:t xml:space="preserve"> included in the record of the I</w:t>
      </w:r>
      <w:r w:rsidRPr="00277C53">
        <w:rPr>
          <w:rFonts w:asciiTheme="minorHAnsi" w:hAnsiTheme="minorHAnsi" w:cstheme="minorHAnsi"/>
          <w:sz w:val="24"/>
          <w:szCs w:val="24"/>
        </w:rPr>
        <w:t>nvestigation;</w:t>
      </w:r>
      <w:r w:rsidRPr="00277C53">
        <w:rPr>
          <w:rStyle w:val="EndnoteReference"/>
          <w:rFonts w:asciiTheme="minorHAnsi" w:hAnsiTheme="minorHAnsi" w:cstheme="minorHAnsi"/>
          <w:sz w:val="24"/>
          <w:szCs w:val="24"/>
        </w:rPr>
        <w:endnoteReference w:id="46"/>
      </w:r>
    </w:p>
    <w:p w14:paraId="2E3C2A08" w14:textId="77777777" w:rsidR="008405DC" w:rsidRPr="00277C53" w:rsidRDefault="008405DC" w:rsidP="00AE266A">
      <w:pPr>
        <w:pStyle w:val="PlainText"/>
        <w:numPr>
          <w:ilvl w:val="0"/>
          <w:numId w:val="13"/>
        </w:numPr>
        <w:spacing w:line="360" w:lineRule="auto"/>
        <w:ind w:left="990" w:hanging="270"/>
        <w:rPr>
          <w:rFonts w:asciiTheme="minorHAnsi" w:hAnsiTheme="minorHAnsi" w:cstheme="minorHAnsi"/>
          <w:sz w:val="24"/>
          <w:szCs w:val="24"/>
        </w:rPr>
      </w:pPr>
      <w:r>
        <w:rPr>
          <w:rFonts w:asciiTheme="minorHAnsi" w:hAnsiTheme="minorHAnsi" w:cstheme="minorHAnsi"/>
          <w:sz w:val="24"/>
          <w:szCs w:val="24"/>
        </w:rPr>
        <w:t>have interviewed during the Investigation any W</w:t>
      </w:r>
      <w:r w:rsidRPr="00277C53">
        <w:rPr>
          <w:rFonts w:asciiTheme="minorHAnsi" w:hAnsiTheme="minorHAnsi" w:cstheme="minorHAnsi"/>
          <w:sz w:val="24"/>
          <w:szCs w:val="24"/>
        </w:rPr>
        <w:t xml:space="preserve">itness who has been identified </w:t>
      </w:r>
      <w:r>
        <w:rPr>
          <w:rFonts w:asciiTheme="minorHAnsi" w:hAnsiTheme="minorHAnsi" w:cstheme="minorHAnsi"/>
          <w:sz w:val="24"/>
          <w:szCs w:val="24"/>
        </w:rPr>
        <w:t xml:space="preserve">reasonably </w:t>
      </w:r>
      <w:r w:rsidRPr="00277C53">
        <w:rPr>
          <w:rFonts w:asciiTheme="minorHAnsi" w:hAnsiTheme="minorHAnsi" w:cstheme="minorHAnsi"/>
          <w:sz w:val="24"/>
          <w:szCs w:val="24"/>
        </w:rPr>
        <w:t xml:space="preserve">by the </w:t>
      </w:r>
      <w:r>
        <w:rPr>
          <w:rFonts w:asciiTheme="minorHAnsi" w:hAnsiTheme="minorHAnsi" w:cstheme="minorHAnsi"/>
          <w:sz w:val="24"/>
          <w:szCs w:val="24"/>
        </w:rPr>
        <w:t>R</w:t>
      </w:r>
      <w:r w:rsidRPr="00277C53">
        <w:rPr>
          <w:rFonts w:asciiTheme="minorHAnsi" w:hAnsiTheme="minorHAnsi" w:cstheme="minorHAnsi"/>
          <w:sz w:val="24"/>
          <w:szCs w:val="24"/>
        </w:rPr>
        <w:t xml:space="preserve">espondent as having information </w:t>
      </w:r>
      <w:r>
        <w:rPr>
          <w:rFonts w:asciiTheme="minorHAnsi" w:hAnsiTheme="minorHAnsi" w:cstheme="minorHAnsi"/>
          <w:sz w:val="24"/>
          <w:szCs w:val="24"/>
        </w:rPr>
        <w:t>regarding relevant aspects of the I</w:t>
      </w:r>
      <w:r w:rsidRPr="00277C53">
        <w:rPr>
          <w:rFonts w:asciiTheme="minorHAnsi" w:hAnsiTheme="minorHAnsi" w:cstheme="minorHAnsi"/>
          <w:sz w:val="24"/>
          <w:szCs w:val="24"/>
        </w:rPr>
        <w:t>nvestigation</w:t>
      </w:r>
      <w:r>
        <w:rPr>
          <w:rFonts w:asciiTheme="minorHAnsi" w:hAnsiTheme="minorHAnsi" w:cstheme="minorHAnsi"/>
          <w:sz w:val="24"/>
          <w:szCs w:val="24"/>
        </w:rPr>
        <w:t>;</w:t>
      </w:r>
      <w:r w:rsidRPr="00277C53">
        <w:rPr>
          <w:rFonts w:asciiTheme="minorHAnsi" w:hAnsiTheme="minorHAnsi" w:cstheme="minorHAnsi"/>
          <w:sz w:val="24"/>
          <w:szCs w:val="24"/>
        </w:rPr>
        <w:t xml:space="preserve"> have the recording</w:t>
      </w:r>
      <w:r>
        <w:rPr>
          <w:rFonts w:asciiTheme="minorHAnsi" w:hAnsiTheme="minorHAnsi" w:cstheme="minorHAnsi"/>
          <w:sz w:val="24"/>
          <w:szCs w:val="24"/>
        </w:rPr>
        <w:t xml:space="preserve"> or transcript provided to the W</w:t>
      </w:r>
      <w:r w:rsidRPr="00277C53">
        <w:rPr>
          <w:rFonts w:asciiTheme="minorHAnsi" w:hAnsiTheme="minorHAnsi" w:cstheme="minorHAnsi"/>
          <w:sz w:val="24"/>
          <w:szCs w:val="24"/>
        </w:rPr>
        <w:t>itness for correction</w:t>
      </w:r>
      <w:r>
        <w:rPr>
          <w:rFonts w:asciiTheme="minorHAnsi" w:hAnsiTheme="minorHAnsi" w:cstheme="minorHAnsi"/>
          <w:sz w:val="24"/>
          <w:szCs w:val="24"/>
        </w:rPr>
        <w:t>;</w:t>
      </w:r>
      <w:r w:rsidRPr="00277C53">
        <w:rPr>
          <w:rFonts w:asciiTheme="minorHAnsi" w:hAnsiTheme="minorHAnsi" w:cstheme="minorHAnsi"/>
          <w:sz w:val="24"/>
          <w:szCs w:val="24"/>
        </w:rPr>
        <w:t xml:space="preserve"> and</w:t>
      </w:r>
      <w:r>
        <w:rPr>
          <w:rFonts w:asciiTheme="minorHAnsi" w:hAnsiTheme="minorHAnsi" w:cstheme="minorHAnsi"/>
          <w:sz w:val="24"/>
          <w:szCs w:val="24"/>
        </w:rPr>
        <w:t>,</w:t>
      </w:r>
      <w:r w:rsidRPr="00277C53">
        <w:rPr>
          <w:rFonts w:asciiTheme="minorHAnsi" w:hAnsiTheme="minorHAnsi" w:cstheme="minorHAnsi"/>
          <w:sz w:val="24"/>
          <w:szCs w:val="24"/>
        </w:rPr>
        <w:t xml:space="preserve"> have the corrected recording or transc</w:t>
      </w:r>
      <w:r>
        <w:rPr>
          <w:rFonts w:asciiTheme="minorHAnsi" w:hAnsiTheme="minorHAnsi" w:cstheme="minorHAnsi"/>
          <w:sz w:val="24"/>
          <w:szCs w:val="24"/>
        </w:rPr>
        <w:t>ript included in the record of I</w:t>
      </w:r>
      <w:r w:rsidRPr="00277C53">
        <w:rPr>
          <w:rFonts w:asciiTheme="minorHAnsi" w:hAnsiTheme="minorHAnsi" w:cstheme="minorHAnsi"/>
          <w:sz w:val="24"/>
          <w:szCs w:val="24"/>
        </w:rPr>
        <w:t>nvestigation;</w:t>
      </w:r>
      <w:r w:rsidRPr="00277C53">
        <w:rPr>
          <w:rStyle w:val="EndnoteReference"/>
          <w:rFonts w:asciiTheme="minorHAnsi" w:hAnsiTheme="minorHAnsi" w:cstheme="minorHAnsi"/>
          <w:sz w:val="24"/>
          <w:szCs w:val="24"/>
        </w:rPr>
        <w:endnoteReference w:id="47"/>
      </w:r>
      <w:r w:rsidRPr="00277C53">
        <w:rPr>
          <w:rFonts w:asciiTheme="minorHAnsi" w:hAnsiTheme="minorHAnsi" w:cstheme="minorHAnsi"/>
          <w:sz w:val="24"/>
          <w:szCs w:val="24"/>
        </w:rPr>
        <w:t xml:space="preserve"> and</w:t>
      </w:r>
    </w:p>
    <w:p w14:paraId="55254F1A" w14:textId="77777777" w:rsidR="008405DC" w:rsidRPr="00277C53" w:rsidRDefault="008405DC" w:rsidP="00AE266A">
      <w:pPr>
        <w:pStyle w:val="PlainText"/>
        <w:numPr>
          <w:ilvl w:val="0"/>
          <w:numId w:val="13"/>
        </w:numPr>
        <w:spacing w:line="360" w:lineRule="auto"/>
        <w:ind w:left="990" w:hanging="270"/>
        <w:rPr>
          <w:rFonts w:asciiTheme="minorHAnsi" w:hAnsiTheme="minorHAnsi" w:cstheme="minorHAnsi"/>
          <w:sz w:val="24"/>
          <w:szCs w:val="24"/>
        </w:rPr>
      </w:pPr>
      <w:r>
        <w:rPr>
          <w:rFonts w:asciiTheme="minorHAnsi" w:hAnsiTheme="minorHAnsi" w:cstheme="minorHAnsi"/>
          <w:sz w:val="24"/>
          <w:szCs w:val="24"/>
        </w:rPr>
        <w:t>receive the draft I</w:t>
      </w:r>
      <w:r w:rsidRPr="00277C53">
        <w:rPr>
          <w:rFonts w:asciiTheme="minorHAnsi" w:hAnsiTheme="minorHAnsi" w:cstheme="minorHAnsi"/>
          <w:sz w:val="24"/>
          <w:szCs w:val="24"/>
        </w:rPr>
        <w:t>nvestigation</w:t>
      </w:r>
      <w:r>
        <w:rPr>
          <w:rFonts w:asciiTheme="minorHAnsi" w:hAnsiTheme="minorHAnsi" w:cstheme="minorHAnsi"/>
          <w:sz w:val="24"/>
          <w:szCs w:val="24"/>
        </w:rPr>
        <w:t xml:space="preserve"> R</w:t>
      </w:r>
      <w:r w:rsidRPr="00277C53">
        <w:rPr>
          <w:rFonts w:asciiTheme="minorHAnsi" w:hAnsiTheme="minorHAnsi" w:cstheme="minorHAnsi"/>
          <w:sz w:val="24"/>
          <w:szCs w:val="24"/>
        </w:rPr>
        <w:t xml:space="preserve">eport and, concurrently, a copy of, or supervised access to the </w:t>
      </w:r>
      <w:r>
        <w:rPr>
          <w:rFonts w:asciiTheme="minorHAnsi" w:hAnsiTheme="minorHAnsi" w:cstheme="minorHAnsi"/>
          <w:sz w:val="24"/>
          <w:szCs w:val="24"/>
        </w:rPr>
        <w:t>E</w:t>
      </w:r>
      <w:r w:rsidRPr="00277C53">
        <w:rPr>
          <w:rFonts w:asciiTheme="minorHAnsi" w:hAnsiTheme="minorHAnsi" w:cstheme="minorHAnsi"/>
          <w:sz w:val="24"/>
          <w:szCs w:val="24"/>
        </w:rPr>
        <w:t xml:space="preserve">vidence on which the report is based, and be notified that any comments must be submitted within 30 days of the date on which the copy was received and that the comments will be considered by the </w:t>
      </w:r>
      <w:r>
        <w:rPr>
          <w:rFonts w:asciiTheme="minorHAnsi" w:hAnsiTheme="minorHAnsi" w:cstheme="minorHAnsi"/>
          <w:sz w:val="24"/>
          <w:szCs w:val="24"/>
        </w:rPr>
        <w:t>university</w:t>
      </w:r>
      <w:r w:rsidRPr="00277C53">
        <w:rPr>
          <w:rFonts w:asciiTheme="minorHAnsi" w:hAnsiTheme="minorHAnsi" w:cstheme="minorHAnsi"/>
          <w:sz w:val="24"/>
          <w:szCs w:val="24"/>
        </w:rPr>
        <w:t xml:space="preserve"> and addressed in the final </w:t>
      </w:r>
      <w:r>
        <w:rPr>
          <w:rFonts w:asciiTheme="minorHAnsi" w:hAnsiTheme="minorHAnsi" w:cstheme="minorHAnsi"/>
          <w:sz w:val="24"/>
          <w:szCs w:val="24"/>
        </w:rPr>
        <w:t>Investigation R</w:t>
      </w:r>
      <w:r w:rsidRPr="00277C53">
        <w:rPr>
          <w:rFonts w:asciiTheme="minorHAnsi" w:hAnsiTheme="minorHAnsi" w:cstheme="minorHAnsi"/>
          <w:sz w:val="24"/>
          <w:szCs w:val="24"/>
        </w:rPr>
        <w:t>eport.</w:t>
      </w:r>
      <w:r w:rsidRPr="00277C53">
        <w:rPr>
          <w:rStyle w:val="EndnoteReference"/>
          <w:rFonts w:asciiTheme="minorHAnsi" w:hAnsiTheme="minorHAnsi" w:cstheme="minorHAnsi"/>
          <w:sz w:val="24"/>
          <w:szCs w:val="24"/>
        </w:rPr>
        <w:endnoteReference w:id="48"/>
      </w:r>
    </w:p>
    <w:p w14:paraId="429292CA" w14:textId="75AFB8E2" w:rsidR="00174B30" w:rsidRPr="00240C8B" w:rsidRDefault="007C507B" w:rsidP="00240C8B">
      <w:pPr>
        <w:pStyle w:val="Heading1"/>
        <w:spacing w:line="360" w:lineRule="auto"/>
        <w:rPr>
          <w:rFonts w:asciiTheme="minorHAnsi" w:hAnsiTheme="minorHAnsi" w:cstheme="minorHAnsi"/>
        </w:rPr>
      </w:pPr>
      <w:bookmarkStart w:id="26" w:name="_Toc98261479"/>
      <w:r w:rsidRPr="006B2AA3">
        <w:rPr>
          <w:rFonts w:asciiTheme="minorHAnsi" w:hAnsiTheme="minorHAnsi" w:cstheme="minorHAnsi"/>
          <w:color w:val="auto"/>
        </w:rPr>
        <w:t>V</w:t>
      </w:r>
      <w:r w:rsidR="006B2AA3" w:rsidRPr="006B2AA3">
        <w:rPr>
          <w:rFonts w:asciiTheme="minorHAnsi" w:hAnsiTheme="minorHAnsi" w:cstheme="minorHAnsi"/>
          <w:color w:val="auto"/>
        </w:rPr>
        <w:t>I</w:t>
      </w:r>
      <w:r w:rsidRPr="006B2AA3">
        <w:rPr>
          <w:rFonts w:asciiTheme="minorHAnsi" w:hAnsiTheme="minorHAnsi" w:cstheme="minorHAnsi"/>
          <w:color w:val="auto"/>
        </w:rPr>
        <w:t>.</w:t>
      </w:r>
      <w:r w:rsidR="006D1FAC" w:rsidRPr="006B2AA3">
        <w:rPr>
          <w:rFonts w:asciiTheme="minorHAnsi" w:hAnsiTheme="minorHAnsi" w:cstheme="minorHAnsi"/>
          <w:color w:val="auto"/>
        </w:rPr>
        <w:t xml:space="preserve"> </w:t>
      </w:r>
      <w:r w:rsidRPr="006B2AA3">
        <w:rPr>
          <w:rFonts w:asciiTheme="minorHAnsi" w:hAnsiTheme="minorHAnsi" w:cstheme="minorHAnsi"/>
          <w:color w:val="auto"/>
        </w:rPr>
        <w:t>Roles and Duties</w:t>
      </w:r>
      <w:bookmarkEnd w:id="26"/>
    </w:p>
    <w:p w14:paraId="0C1614C5" w14:textId="681EE0A6" w:rsidR="007C507B" w:rsidRDefault="007C507B" w:rsidP="00AE266A">
      <w:pPr>
        <w:pStyle w:val="Heading2"/>
        <w:numPr>
          <w:ilvl w:val="2"/>
          <w:numId w:val="21"/>
        </w:numPr>
        <w:spacing w:line="360" w:lineRule="auto"/>
        <w:ind w:left="720"/>
        <w:rPr>
          <w:rFonts w:asciiTheme="minorHAnsi" w:hAnsiTheme="minorHAnsi" w:cstheme="minorHAnsi"/>
        </w:rPr>
      </w:pPr>
      <w:bookmarkStart w:id="27" w:name="_Toc98261480"/>
      <w:r w:rsidRPr="009248D4">
        <w:rPr>
          <w:rFonts w:asciiTheme="minorHAnsi" w:hAnsiTheme="minorHAnsi" w:cstheme="minorHAnsi"/>
        </w:rPr>
        <w:t>Research Integrity Officer (RIO</w:t>
      </w:r>
      <w:r w:rsidRPr="007C507B">
        <w:rPr>
          <w:rFonts w:asciiTheme="minorHAnsi" w:hAnsiTheme="minorHAnsi" w:cstheme="minorHAnsi"/>
        </w:rPr>
        <w:t>)</w:t>
      </w:r>
      <w:bookmarkEnd w:id="27"/>
    </w:p>
    <w:p w14:paraId="462784AF" w14:textId="77777777" w:rsidR="004D39A5" w:rsidRDefault="007C507B" w:rsidP="00C81CFC">
      <w:pPr>
        <w:pStyle w:val="PlainText"/>
        <w:spacing w:line="360" w:lineRule="auto"/>
        <w:ind w:left="990"/>
        <w:rPr>
          <w:rFonts w:asciiTheme="minorHAnsi" w:hAnsiTheme="minorHAnsi" w:cstheme="minorHAnsi"/>
          <w:sz w:val="24"/>
          <w:szCs w:val="24"/>
        </w:rPr>
      </w:pPr>
      <w:r w:rsidRPr="00277C53">
        <w:rPr>
          <w:rFonts w:asciiTheme="minorHAnsi" w:hAnsiTheme="minorHAnsi" w:cstheme="minorHAnsi"/>
          <w:sz w:val="24"/>
          <w:szCs w:val="24"/>
        </w:rPr>
        <w:t>The Vice President for Research serve</w:t>
      </w:r>
      <w:r>
        <w:rPr>
          <w:rFonts w:asciiTheme="minorHAnsi" w:hAnsiTheme="minorHAnsi" w:cstheme="minorHAnsi"/>
          <w:sz w:val="24"/>
          <w:szCs w:val="24"/>
        </w:rPr>
        <w:t>s</w:t>
      </w:r>
      <w:r w:rsidRPr="00277C53">
        <w:rPr>
          <w:rFonts w:asciiTheme="minorHAnsi" w:hAnsiTheme="minorHAnsi" w:cstheme="minorHAnsi"/>
          <w:sz w:val="24"/>
          <w:szCs w:val="24"/>
        </w:rPr>
        <w:t xml:space="preserve"> as the </w:t>
      </w:r>
      <w:r w:rsidR="00E06868">
        <w:rPr>
          <w:rFonts w:asciiTheme="minorHAnsi" w:hAnsiTheme="minorHAnsi" w:cstheme="minorHAnsi"/>
          <w:sz w:val="24"/>
          <w:szCs w:val="24"/>
        </w:rPr>
        <w:t xml:space="preserve">RIO and </w:t>
      </w:r>
      <w:r w:rsidRPr="00277C53">
        <w:rPr>
          <w:rFonts w:asciiTheme="minorHAnsi" w:hAnsiTheme="minorHAnsi" w:cstheme="minorHAnsi"/>
          <w:sz w:val="24"/>
          <w:szCs w:val="24"/>
        </w:rPr>
        <w:t>ha</w:t>
      </w:r>
      <w:r>
        <w:rPr>
          <w:rFonts w:asciiTheme="minorHAnsi" w:hAnsiTheme="minorHAnsi" w:cstheme="minorHAnsi"/>
          <w:sz w:val="24"/>
          <w:szCs w:val="24"/>
        </w:rPr>
        <w:t>s</w:t>
      </w:r>
      <w:r w:rsidRPr="00277C53">
        <w:rPr>
          <w:rFonts w:asciiTheme="minorHAnsi" w:hAnsiTheme="minorHAnsi" w:cstheme="minorHAnsi"/>
          <w:sz w:val="24"/>
          <w:szCs w:val="24"/>
        </w:rPr>
        <w:t xml:space="preserve"> primary responsibility for overseeing and implementing </w:t>
      </w:r>
      <w:r w:rsidR="002D1C0D">
        <w:rPr>
          <w:rFonts w:asciiTheme="minorHAnsi" w:hAnsiTheme="minorHAnsi" w:cstheme="minorHAnsi"/>
          <w:sz w:val="24"/>
          <w:szCs w:val="24"/>
        </w:rPr>
        <w:t>this</w:t>
      </w:r>
      <w:r w:rsidR="006D1FAC">
        <w:rPr>
          <w:rFonts w:asciiTheme="minorHAnsi" w:hAnsiTheme="minorHAnsi" w:cstheme="minorHAnsi"/>
          <w:sz w:val="24"/>
          <w:szCs w:val="24"/>
        </w:rPr>
        <w:t xml:space="preserve"> Policy</w:t>
      </w:r>
      <w:r w:rsidRPr="00277C53">
        <w:rPr>
          <w:rFonts w:asciiTheme="minorHAnsi" w:hAnsiTheme="minorHAnsi" w:cstheme="minorHAnsi"/>
          <w:sz w:val="24"/>
          <w:szCs w:val="24"/>
        </w:rPr>
        <w:t>. The RIO ha</w:t>
      </w:r>
      <w:r>
        <w:rPr>
          <w:rFonts w:asciiTheme="minorHAnsi" w:hAnsiTheme="minorHAnsi" w:cstheme="minorHAnsi"/>
          <w:sz w:val="24"/>
          <w:szCs w:val="24"/>
        </w:rPr>
        <w:t>s</w:t>
      </w:r>
      <w:r w:rsidRPr="00277C53">
        <w:rPr>
          <w:rFonts w:asciiTheme="minorHAnsi" w:hAnsiTheme="minorHAnsi" w:cstheme="minorHAnsi"/>
          <w:sz w:val="24"/>
          <w:szCs w:val="24"/>
        </w:rPr>
        <w:t xml:space="preserve"> broad authority to administer th</w:t>
      </w:r>
      <w:r w:rsidR="002D1C0D">
        <w:rPr>
          <w:rFonts w:asciiTheme="minorHAnsi" w:hAnsiTheme="minorHAnsi" w:cstheme="minorHAnsi"/>
          <w:sz w:val="24"/>
          <w:szCs w:val="24"/>
        </w:rPr>
        <w:t>e</w:t>
      </w:r>
      <w:r w:rsidR="006D1FAC">
        <w:rPr>
          <w:rFonts w:asciiTheme="minorHAnsi" w:hAnsiTheme="minorHAnsi" w:cstheme="minorHAnsi"/>
          <w:sz w:val="24"/>
          <w:szCs w:val="24"/>
        </w:rPr>
        <w:t xml:space="preserve"> P</w:t>
      </w:r>
      <w:r w:rsidRPr="00277C53">
        <w:rPr>
          <w:rFonts w:asciiTheme="minorHAnsi" w:hAnsiTheme="minorHAnsi" w:cstheme="minorHAnsi"/>
          <w:sz w:val="24"/>
          <w:szCs w:val="24"/>
        </w:rPr>
        <w:t>olic</w:t>
      </w:r>
      <w:r>
        <w:rPr>
          <w:rFonts w:asciiTheme="minorHAnsi" w:hAnsiTheme="minorHAnsi" w:cstheme="minorHAnsi"/>
          <w:sz w:val="24"/>
          <w:szCs w:val="24"/>
        </w:rPr>
        <w:t>y</w:t>
      </w:r>
      <w:r w:rsidR="0060283A">
        <w:rPr>
          <w:rFonts w:asciiTheme="minorHAnsi" w:hAnsiTheme="minorHAnsi" w:cstheme="minorHAnsi"/>
          <w:sz w:val="24"/>
          <w:szCs w:val="24"/>
        </w:rPr>
        <w:t xml:space="preserve"> and </w:t>
      </w:r>
      <w:r w:rsidRPr="00277C53">
        <w:rPr>
          <w:rFonts w:asciiTheme="minorHAnsi" w:hAnsiTheme="minorHAnsi" w:cstheme="minorHAnsi"/>
          <w:sz w:val="24"/>
          <w:szCs w:val="24"/>
        </w:rPr>
        <w:t>may de</w:t>
      </w:r>
      <w:r w:rsidR="00D24A7A">
        <w:rPr>
          <w:rFonts w:asciiTheme="minorHAnsi" w:hAnsiTheme="minorHAnsi" w:cstheme="minorHAnsi"/>
          <w:sz w:val="24"/>
          <w:szCs w:val="24"/>
        </w:rPr>
        <w:t>legate</w:t>
      </w:r>
      <w:r w:rsidR="0060283A">
        <w:rPr>
          <w:rFonts w:asciiTheme="minorHAnsi" w:hAnsiTheme="minorHAnsi" w:cstheme="minorHAnsi"/>
          <w:sz w:val="24"/>
          <w:szCs w:val="24"/>
        </w:rPr>
        <w:t xml:space="preserve"> all or some </w:t>
      </w:r>
      <w:r w:rsidRPr="00277C53">
        <w:rPr>
          <w:rFonts w:asciiTheme="minorHAnsi" w:hAnsiTheme="minorHAnsi" w:cstheme="minorHAnsi"/>
          <w:sz w:val="24"/>
          <w:szCs w:val="24"/>
        </w:rPr>
        <w:t>duties throughout the process.</w:t>
      </w:r>
      <w:r w:rsidR="0060283A">
        <w:rPr>
          <w:rFonts w:asciiTheme="minorHAnsi" w:hAnsiTheme="minorHAnsi" w:cstheme="minorHAnsi"/>
          <w:sz w:val="24"/>
          <w:szCs w:val="24"/>
        </w:rPr>
        <w:t xml:space="preserve"> </w:t>
      </w:r>
    </w:p>
    <w:p w14:paraId="751A1379" w14:textId="77777777" w:rsidR="007C507B" w:rsidRPr="00277C53" w:rsidRDefault="0060283A" w:rsidP="00AE266A">
      <w:pPr>
        <w:pStyle w:val="PlainText"/>
        <w:numPr>
          <w:ilvl w:val="0"/>
          <w:numId w:val="28"/>
        </w:numPr>
        <w:spacing w:line="360" w:lineRule="auto"/>
        <w:ind w:left="1350"/>
        <w:rPr>
          <w:rFonts w:asciiTheme="minorHAnsi" w:hAnsiTheme="minorHAnsi" w:cstheme="minorHAnsi"/>
          <w:sz w:val="24"/>
          <w:szCs w:val="24"/>
        </w:rPr>
      </w:pPr>
      <w:r>
        <w:rPr>
          <w:rFonts w:asciiTheme="minorHAnsi" w:hAnsiTheme="minorHAnsi" w:cstheme="minorHAnsi"/>
          <w:sz w:val="24"/>
          <w:szCs w:val="24"/>
        </w:rPr>
        <w:t>The RIO’s duties include:</w:t>
      </w:r>
    </w:p>
    <w:p w14:paraId="046A0A5D" w14:textId="77777777" w:rsidR="007C507B" w:rsidRPr="00277C53" w:rsidRDefault="0004725D" w:rsidP="00AE266A">
      <w:pPr>
        <w:pStyle w:val="PlainTex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c</w:t>
      </w:r>
      <w:r w:rsidR="007C507B" w:rsidRPr="00277C53">
        <w:rPr>
          <w:rFonts w:asciiTheme="minorHAnsi" w:hAnsiTheme="minorHAnsi" w:cstheme="minorHAnsi"/>
          <w:sz w:val="24"/>
          <w:szCs w:val="24"/>
        </w:rPr>
        <w:t>onsult</w:t>
      </w:r>
      <w:r w:rsidR="00794F95">
        <w:rPr>
          <w:rFonts w:asciiTheme="minorHAnsi" w:hAnsiTheme="minorHAnsi" w:cstheme="minorHAnsi"/>
          <w:sz w:val="24"/>
          <w:szCs w:val="24"/>
        </w:rPr>
        <w:t>ing</w:t>
      </w:r>
      <w:r w:rsidR="007C507B" w:rsidRPr="00277C53">
        <w:rPr>
          <w:rFonts w:asciiTheme="minorHAnsi" w:hAnsiTheme="minorHAnsi" w:cstheme="minorHAnsi"/>
          <w:sz w:val="24"/>
          <w:szCs w:val="24"/>
        </w:rPr>
        <w:t xml:space="preserve"> confidentially with persons </w:t>
      </w:r>
      <w:r w:rsidR="00B4702A">
        <w:rPr>
          <w:rFonts w:asciiTheme="minorHAnsi" w:hAnsiTheme="minorHAnsi" w:cstheme="minorHAnsi"/>
          <w:sz w:val="24"/>
          <w:szCs w:val="24"/>
        </w:rPr>
        <w:t xml:space="preserve">who are </w:t>
      </w:r>
      <w:r w:rsidR="007C507B" w:rsidRPr="00277C53">
        <w:rPr>
          <w:rFonts w:asciiTheme="minorHAnsi" w:hAnsiTheme="minorHAnsi" w:cstheme="minorHAnsi"/>
          <w:sz w:val="24"/>
          <w:szCs w:val="24"/>
        </w:rPr>
        <w:t>uncertain about whet</w:t>
      </w:r>
      <w:r w:rsidR="00E06868">
        <w:rPr>
          <w:rFonts w:asciiTheme="minorHAnsi" w:hAnsiTheme="minorHAnsi" w:cstheme="minorHAnsi"/>
          <w:sz w:val="24"/>
          <w:szCs w:val="24"/>
        </w:rPr>
        <w:t>her to submit an A</w:t>
      </w:r>
      <w:r w:rsidR="00794F95">
        <w:rPr>
          <w:rFonts w:asciiTheme="minorHAnsi" w:hAnsiTheme="minorHAnsi" w:cstheme="minorHAnsi"/>
          <w:sz w:val="24"/>
          <w:szCs w:val="24"/>
        </w:rPr>
        <w:t>llegation of Research M</w:t>
      </w:r>
      <w:r w:rsidR="007C507B" w:rsidRPr="00277C53">
        <w:rPr>
          <w:rFonts w:asciiTheme="minorHAnsi" w:hAnsiTheme="minorHAnsi" w:cstheme="minorHAnsi"/>
          <w:sz w:val="24"/>
          <w:szCs w:val="24"/>
        </w:rPr>
        <w:t>isconduct;</w:t>
      </w:r>
    </w:p>
    <w:p w14:paraId="731C3992" w14:textId="77777777" w:rsidR="007C507B" w:rsidRPr="00277C53" w:rsidRDefault="0004725D" w:rsidP="00AE266A">
      <w:pPr>
        <w:pStyle w:val="PlainTex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r</w:t>
      </w:r>
      <w:r w:rsidR="00E06868">
        <w:rPr>
          <w:rFonts w:asciiTheme="minorHAnsi" w:hAnsiTheme="minorHAnsi" w:cstheme="minorHAnsi"/>
          <w:sz w:val="24"/>
          <w:szCs w:val="24"/>
        </w:rPr>
        <w:t>eceiving an Allegation</w:t>
      </w:r>
      <w:r w:rsidR="00794F95">
        <w:rPr>
          <w:rFonts w:asciiTheme="minorHAnsi" w:hAnsiTheme="minorHAnsi" w:cstheme="minorHAnsi"/>
          <w:sz w:val="24"/>
          <w:szCs w:val="24"/>
        </w:rPr>
        <w:t xml:space="preserve"> of Research M</w:t>
      </w:r>
      <w:r w:rsidR="007C507B" w:rsidRPr="00277C53">
        <w:rPr>
          <w:rFonts w:asciiTheme="minorHAnsi" w:hAnsiTheme="minorHAnsi" w:cstheme="minorHAnsi"/>
          <w:sz w:val="24"/>
          <w:szCs w:val="24"/>
        </w:rPr>
        <w:t>isconduct and refer</w:t>
      </w:r>
      <w:r w:rsidR="00794F95">
        <w:rPr>
          <w:rFonts w:asciiTheme="minorHAnsi" w:hAnsiTheme="minorHAnsi" w:cstheme="minorHAnsi"/>
          <w:sz w:val="24"/>
          <w:szCs w:val="24"/>
        </w:rPr>
        <w:t>ring</w:t>
      </w:r>
      <w:r w:rsidR="007C507B" w:rsidRPr="00277C53">
        <w:rPr>
          <w:rFonts w:asciiTheme="minorHAnsi" w:hAnsiTheme="minorHAnsi" w:cstheme="minorHAnsi"/>
          <w:sz w:val="24"/>
          <w:szCs w:val="24"/>
        </w:rPr>
        <w:t xml:space="preserve"> </w:t>
      </w:r>
      <w:r w:rsidR="006D1FAC">
        <w:rPr>
          <w:rFonts w:asciiTheme="minorHAnsi" w:hAnsiTheme="minorHAnsi" w:cstheme="minorHAnsi"/>
          <w:sz w:val="24"/>
          <w:szCs w:val="24"/>
        </w:rPr>
        <w:t xml:space="preserve">it </w:t>
      </w:r>
      <w:r w:rsidR="007C507B" w:rsidRPr="00277C53">
        <w:rPr>
          <w:rFonts w:asciiTheme="minorHAnsi" w:hAnsiTheme="minorHAnsi" w:cstheme="minorHAnsi"/>
          <w:sz w:val="24"/>
          <w:szCs w:val="24"/>
        </w:rPr>
        <w:t xml:space="preserve">to the appropriate </w:t>
      </w:r>
      <w:r w:rsidR="00794F95">
        <w:rPr>
          <w:rFonts w:asciiTheme="minorHAnsi" w:hAnsiTheme="minorHAnsi" w:cstheme="minorHAnsi"/>
          <w:sz w:val="24"/>
          <w:szCs w:val="24"/>
        </w:rPr>
        <w:t xml:space="preserve">Institutional Representative </w:t>
      </w:r>
      <w:r w:rsidR="007C507B" w:rsidRPr="00277C53">
        <w:rPr>
          <w:rFonts w:asciiTheme="minorHAnsi" w:hAnsiTheme="minorHAnsi" w:cstheme="minorHAnsi"/>
          <w:sz w:val="24"/>
          <w:szCs w:val="24"/>
        </w:rPr>
        <w:t>for a</w:t>
      </w:r>
      <w:r w:rsidR="00794F95">
        <w:rPr>
          <w:rFonts w:asciiTheme="minorHAnsi" w:hAnsiTheme="minorHAnsi" w:cstheme="minorHAnsi"/>
          <w:sz w:val="24"/>
          <w:szCs w:val="24"/>
        </w:rPr>
        <w:t>n Assessment</w:t>
      </w:r>
      <w:r w:rsidR="007C507B">
        <w:rPr>
          <w:rFonts w:asciiTheme="minorHAnsi" w:hAnsiTheme="minorHAnsi" w:cstheme="minorHAnsi"/>
          <w:sz w:val="24"/>
          <w:szCs w:val="24"/>
        </w:rPr>
        <w:t>;</w:t>
      </w:r>
    </w:p>
    <w:p w14:paraId="1CD98130" w14:textId="77777777" w:rsidR="00794F95" w:rsidRDefault="0004725D" w:rsidP="00AE266A">
      <w:pPr>
        <w:pStyle w:val="PlainTex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n</w:t>
      </w:r>
      <w:r w:rsidR="00794F95">
        <w:rPr>
          <w:rFonts w:asciiTheme="minorHAnsi" w:hAnsiTheme="minorHAnsi" w:cstheme="minorHAnsi"/>
          <w:sz w:val="24"/>
          <w:szCs w:val="24"/>
        </w:rPr>
        <w:t>otifying relevant government agencies, sponsors and/or university officials</w:t>
      </w:r>
      <w:r w:rsidR="006D1FAC">
        <w:rPr>
          <w:rFonts w:asciiTheme="minorHAnsi" w:hAnsiTheme="minorHAnsi" w:cstheme="minorHAnsi"/>
          <w:sz w:val="24"/>
          <w:szCs w:val="24"/>
        </w:rPr>
        <w:t xml:space="preserve"> of A</w:t>
      </w:r>
      <w:r w:rsidR="00794F95">
        <w:rPr>
          <w:rFonts w:asciiTheme="minorHAnsi" w:hAnsiTheme="minorHAnsi" w:cstheme="minorHAnsi"/>
          <w:sz w:val="24"/>
          <w:szCs w:val="24"/>
        </w:rPr>
        <w:t>llegations of Research M</w:t>
      </w:r>
      <w:r w:rsidR="00E06868">
        <w:rPr>
          <w:rFonts w:asciiTheme="minorHAnsi" w:hAnsiTheme="minorHAnsi" w:cstheme="minorHAnsi"/>
          <w:sz w:val="24"/>
          <w:szCs w:val="24"/>
        </w:rPr>
        <w:t>isconduct as permitted by this P</w:t>
      </w:r>
      <w:r w:rsidR="00794F95">
        <w:rPr>
          <w:rFonts w:asciiTheme="minorHAnsi" w:hAnsiTheme="minorHAnsi" w:cstheme="minorHAnsi"/>
          <w:sz w:val="24"/>
          <w:szCs w:val="24"/>
        </w:rPr>
        <w:t xml:space="preserve">olicy, applicable government regulations, and/or sponsor agreements. </w:t>
      </w:r>
    </w:p>
    <w:p w14:paraId="5F3DDEAF" w14:textId="77777777" w:rsidR="007C507B" w:rsidRPr="00277C53" w:rsidRDefault="0004725D" w:rsidP="00AE266A">
      <w:pPr>
        <w:pStyle w:val="PlainTex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t</w:t>
      </w:r>
      <w:r w:rsidR="00794F95">
        <w:rPr>
          <w:rFonts w:asciiTheme="minorHAnsi" w:hAnsiTheme="minorHAnsi" w:cstheme="minorHAnsi"/>
          <w:sz w:val="24"/>
          <w:szCs w:val="24"/>
        </w:rPr>
        <w:t>aking</w:t>
      </w:r>
      <w:r w:rsidR="007C507B" w:rsidRPr="00277C53">
        <w:rPr>
          <w:rFonts w:asciiTheme="minorHAnsi" w:hAnsiTheme="minorHAnsi" w:cstheme="minorHAnsi"/>
          <w:sz w:val="24"/>
          <w:szCs w:val="24"/>
        </w:rPr>
        <w:t xml:space="preserve"> interim action and notify</w:t>
      </w:r>
      <w:r w:rsidR="00794F95">
        <w:rPr>
          <w:rFonts w:asciiTheme="minorHAnsi" w:hAnsiTheme="minorHAnsi" w:cstheme="minorHAnsi"/>
          <w:sz w:val="24"/>
          <w:szCs w:val="24"/>
        </w:rPr>
        <w:t>ing sponsors of special circumstances</w:t>
      </w:r>
      <w:r w:rsidR="00E06868">
        <w:rPr>
          <w:rFonts w:asciiTheme="minorHAnsi" w:hAnsiTheme="minorHAnsi" w:cstheme="minorHAnsi"/>
          <w:sz w:val="24"/>
          <w:szCs w:val="24"/>
        </w:rPr>
        <w:t xml:space="preserve"> in accordance with this P</w:t>
      </w:r>
      <w:r w:rsidR="007C507B" w:rsidRPr="00277C53">
        <w:rPr>
          <w:rFonts w:asciiTheme="minorHAnsi" w:hAnsiTheme="minorHAnsi" w:cstheme="minorHAnsi"/>
          <w:sz w:val="24"/>
          <w:szCs w:val="24"/>
        </w:rPr>
        <w:t>olicy;</w:t>
      </w:r>
    </w:p>
    <w:p w14:paraId="6394CE04" w14:textId="77777777" w:rsidR="007C507B" w:rsidRPr="00277C53" w:rsidRDefault="0004725D" w:rsidP="00AE266A">
      <w:pPr>
        <w:pStyle w:val="PlainTex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lastRenderedPageBreak/>
        <w:t>s</w:t>
      </w:r>
      <w:r w:rsidR="007C507B" w:rsidRPr="00277C53">
        <w:rPr>
          <w:rFonts w:asciiTheme="minorHAnsi" w:hAnsiTheme="minorHAnsi" w:cstheme="minorHAnsi"/>
          <w:sz w:val="24"/>
          <w:szCs w:val="24"/>
        </w:rPr>
        <w:t>equester</w:t>
      </w:r>
      <w:r w:rsidR="00794F95">
        <w:rPr>
          <w:rFonts w:asciiTheme="minorHAnsi" w:hAnsiTheme="minorHAnsi" w:cstheme="minorHAnsi"/>
          <w:sz w:val="24"/>
          <w:szCs w:val="24"/>
        </w:rPr>
        <w:t>ing</w:t>
      </w:r>
      <w:r w:rsidR="00E06868">
        <w:rPr>
          <w:rFonts w:asciiTheme="minorHAnsi" w:hAnsiTheme="minorHAnsi" w:cstheme="minorHAnsi"/>
          <w:sz w:val="24"/>
          <w:szCs w:val="24"/>
        </w:rPr>
        <w:t xml:space="preserve"> the R</w:t>
      </w:r>
      <w:r w:rsidR="007C507B" w:rsidRPr="00277C53">
        <w:rPr>
          <w:rFonts w:asciiTheme="minorHAnsi" w:hAnsiTheme="minorHAnsi" w:cstheme="minorHAnsi"/>
          <w:sz w:val="24"/>
          <w:szCs w:val="24"/>
        </w:rPr>
        <w:t xml:space="preserve">esearch </w:t>
      </w:r>
      <w:r w:rsidR="00E06868">
        <w:rPr>
          <w:rFonts w:asciiTheme="minorHAnsi" w:hAnsiTheme="minorHAnsi" w:cstheme="minorHAnsi"/>
          <w:sz w:val="24"/>
          <w:szCs w:val="24"/>
        </w:rPr>
        <w:t>Record</w:t>
      </w:r>
      <w:r w:rsidR="00170C7B">
        <w:rPr>
          <w:rFonts w:asciiTheme="minorHAnsi" w:hAnsiTheme="minorHAnsi" w:cstheme="minorHAnsi"/>
          <w:sz w:val="24"/>
          <w:szCs w:val="24"/>
        </w:rPr>
        <w:t xml:space="preserve"> and E</w:t>
      </w:r>
      <w:r w:rsidR="0064780B">
        <w:rPr>
          <w:rFonts w:asciiTheme="minorHAnsi" w:hAnsiTheme="minorHAnsi" w:cstheme="minorHAnsi"/>
          <w:sz w:val="24"/>
          <w:szCs w:val="24"/>
        </w:rPr>
        <w:t>vidence pertinent to</w:t>
      </w:r>
      <w:r w:rsidR="007C507B" w:rsidRPr="00277C53">
        <w:rPr>
          <w:rFonts w:asciiTheme="minorHAnsi" w:hAnsiTheme="minorHAnsi" w:cstheme="minorHAnsi"/>
          <w:sz w:val="24"/>
          <w:szCs w:val="24"/>
        </w:rPr>
        <w:t xml:space="preserve"> </w:t>
      </w:r>
      <w:r w:rsidR="00E06868">
        <w:rPr>
          <w:rFonts w:asciiTheme="minorHAnsi" w:hAnsiTheme="minorHAnsi" w:cstheme="minorHAnsi"/>
          <w:sz w:val="24"/>
          <w:szCs w:val="24"/>
        </w:rPr>
        <w:t>an A</w:t>
      </w:r>
      <w:r w:rsidR="007C507B" w:rsidRPr="00277C53">
        <w:rPr>
          <w:rFonts w:asciiTheme="minorHAnsi" w:hAnsiTheme="minorHAnsi" w:cstheme="minorHAnsi"/>
          <w:sz w:val="24"/>
          <w:szCs w:val="24"/>
        </w:rPr>
        <w:t>llegation</w:t>
      </w:r>
      <w:r w:rsidR="00794F95">
        <w:rPr>
          <w:rFonts w:asciiTheme="minorHAnsi" w:hAnsiTheme="minorHAnsi" w:cstheme="minorHAnsi"/>
          <w:sz w:val="24"/>
          <w:szCs w:val="24"/>
        </w:rPr>
        <w:t xml:space="preserve"> of Research M</w:t>
      </w:r>
      <w:r w:rsidR="007C507B" w:rsidRPr="00277C53">
        <w:rPr>
          <w:rFonts w:asciiTheme="minorHAnsi" w:hAnsiTheme="minorHAnsi" w:cstheme="minorHAnsi"/>
          <w:sz w:val="24"/>
          <w:szCs w:val="24"/>
        </w:rPr>
        <w:t>isc</w:t>
      </w:r>
      <w:r w:rsidR="00E06868">
        <w:rPr>
          <w:rFonts w:asciiTheme="minorHAnsi" w:hAnsiTheme="minorHAnsi" w:cstheme="minorHAnsi"/>
          <w:sz w:val="24"/>
          <w:szCs w:val="24"/>
        </w:rPr>
        <w:t>onduct in accordance with this P</w:t>
      </w:r>
      <w:r w:rsidR="007C507B" w:rsidRPr="00277C53">
        <w:rPr>
          <w:rFonts w:asciiTheme="minorHAnsi" w:hAnsiTheme="minorHAnsi" w:cstheme="minorHAnsi"/>
          <w:sz w:val="24"/>
          <w:szCs w:val="24"/>
        </w:rPr>
        <w:t>olicy and maintain</w:t>
      </w:r>
      <w:r w:rsidR="00794F95">
        <w:rPr>
          <w:rFonts w:asciiTheme="minorHAnsi" w:hAnsiTheme="minorHAnsi" w:cstheme="minorHAnsi"/>
          <w:sz w:val="24"/>
          <w:szCs w:val="24"/>
        </w:rPr>
        <w:t>ing</w:t>
      </w:r>
      <w:r w:rsidR="007C507B" w:rsidRPr="00277C53">
        <w:rPr>
          <w:rFonts w:asciiTheme="minorHAnsi" w:hAnsiTheme="minorHAnsi" w:cstheme="minorHAnsi"/>
          <w:sz w:val="24"/>
          <w:szCs w:val="24"/>
        </w:rPr>
        <w:t xml:space="preserve"> </w:t>
      </w:r>
      <w:r w:rsidR="007C507B">
        <w:rPr>
          <w:rFonts w:asciiTheme="minorHAnsi" w:hAnsiTheme="minorHAnsi" w:cstheme="minorHAnsi"/>
          <w:sz w:val="24"/>
          <w:szCs w:val="24"/>
        </w:rPr>
        <w:t>records</w:t>
      </w:r>
      <w:r w:rsidR="007C507B" w:rsidRPr="00277C53">
        <w:rPr>
          <w:rFonts w:asciiTheme="minorHAnsi" w:hAnsiTheme="minorHAnsi" w:cstheme="minorHAnsi"/>
          <w:sz w:val="24"/>
          <w:szCs w:val="24"/>
        </w:rPr>
        <w:t xml:space="preserve"> securely in accordance wit</w:t>
      </w:r>
      <w:r w:rsidR="00E06868">
        <w:rPr>
          <w:rFonts w:asciiTheme="minorHAnsi" w:hAnsiTheme="minorHAnsi" w:cstheme="minorHAnsi"/>
          <w:sz w:val="24"/>
          <w:szCs w:val="24"/>
        </w:rPr>
        <w:t>h this P</w:t>
      </w:r>
      <w:r w:rsidR="007C507B" w:rsidRPr="00277C53">
        <w:rPr>
          <w:rFonts w:asciiTheme="minorHAnsi" w:hAnsiTheme="minorHAnsi" w:cstheme="minorHAnsi"/>
          <w:sz w:val="24"/>
          <w:szCs w:val="24"/>
        </w:rPr>
        <w:t>olicy and applicable law</w:t>
      </w:r>
      <w:r w:rsidR="00794F95">
        <w:rPr>
          <w:rFonts w:asciiTheme="minorHAnsi" w:hAnsiTheme="minorHAnsi" w:cstheme="minorHAnsi"/>
          <w:sz w:val="24"/>
          <w:szCs w:val="24"/>
        </w:rPr>
        <w:t>s</w:t>
      </w:r>
      <w:r w:rsidR="007C507B" w:rsidRPr="00277C53">
        <w:rPr>
          <w:rFonts w:asciiTheme="minorHAnsi" w:hAnsiTheme="minorHAnsi" w:cstheme="minorHAnsi"/>
          <w:sz w:val="24"/>
          <w:szCs w:val="24"/>
        </w:rPr>
        <w:t xml:space="preserve"> and regulation</w:t>
      </w:r>
      <w:r w:rsidR="00794F95">
        <w:rPr>
          <w:rFonts w:asciiTheme="minorHAnsi" w:hAnsiTheme="minorHAnsi" w:cstheme="minorHAnsi"/>
          <w:sz w:val="24"/>
          <w:szCs w:val="24"/>
        </w:rPr>
        <w:t>s</w:t>
      </w:r>
      <w:r w:rsidR="007C507B" w:rsidRPr="00277C53">
        <w:rPr>
          <w:rFonts w:asciiTheme="minorHAnsi" w:hAnsiTheme="minorHAnsi" w:cstheme="minorHAnsi"/>
          <w:sz w:val="24"/>
          <w:szCs w:val="24"/>
        </w:rPr>
        <w:t>;</w:t>
      </w:r>
    </w:p>
    <w:p w14:paraId="5EB0659D" w14:textId="77777777" w:rsidR="007C507B" w:rsidRPr="00277C53" w:rsidRDefault="00B92D21" w:rsidP="00AE266A">
      <w:pPr>
        <w:pStyle w:val="PlainTex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p</w:t>
      </w:r>
      <w:r w:rsidR="007C507B" w:rsidRPr="00277C53">
        <w:rPr>
          <w:rFonts w:asciiTheme="minorHAnsi" w:hAnsiTheme="minorHAnsi" w:cstheme="minorHAnsi"/>
          <w:sz w:val="24"/>
          <w:szCs w:val="24"/>
        </w:rPr>
        <w:t>rovid</w:t>
      </w:r>
      <w:r w:rsidR="00794F95">
        <w:rPr>
          <w:rFonts w:asciiTheme="minorHAnsi" w:hAnsiTheme="minorHAnsi" w:cstheme="minorHAnsi"/>
          <w:sz w:val="24"/>
          <w:szCs w:val="24"/>
        </w:rPr>
        <w:t>ing</w:t>
      </w:r>
      <w:r w:rsidR="008257E5">
        <w:rPr>
          <w:rFonts w:asciiTheme="minorHAnsi" w:hAnsiTheme="minorHAnsi" w:cstheme="minorHAnsi"/>
          <w:sz w:val="24"/>
          <w:szCs w:val="24"/>
        </w:rPr>
        <w:t xml:space="preserve"> C</w:t>
      </w:r>
      <w:r w:rsidR="007C507B" w:rsidRPr="00277C53">
        <w:rPr>
          <w:rFonts w:asciiTheme="minorHAnsi" w:hAnsiTheme="minorHAnsi" w:cstheme="minorHAnsi"/>
          <w:sz w:val="24"/>
          <w:szCs w:val="24"/>
        </w:rPr>
        <w:t>onfidenti</w:t>
      </w:r>
      <w:r w:rsidR="00794F95">
        <w:rPr>
          <w:rFonts w:asciiTheme="minorHAnsi" w:hAnsiTheme="minorHAnsi" w:cstheme="minorHAnsi"/>
          <w:sz w:val="24"/>
          <w:szCs w:val="24"/>
        </w:rPr>
        <w:t>ality to those involved in the Research M</w:t>
      </w:r>
      <w:r w:rsidR="007C507B" w:rsidRPr="00277C53">
        <w:rPr>
          <w:rFonts w:asciiTheme="minorHAnsi" w:hAnsiTheme="minorHAnsi" w:cstheme="minorHAnsi"/>
          <w:sz w:val="24"/>
          <w:szCs w:val="24"/>
        </w:rPr>
        <w:t>isconduct</w:t>
      </w:r>
      <w:r w:rsidR="00A05ABB">
        <w:rPr>
          <w:rFonts w:asciiTheme="minorHAnsi" w:hAnsiTheme="minorHAnsi" w:cstheme="minorHAnsi"/>
          <w:sz w:val="24"/>
          <w:szCs w:val="24"/>
        </w:rPr>
        <w:t xml:space="preserve"> P</w:t>
      </w:r>
      <w:r w:rsidR="00F25458">
        <w:rPr>
          <w:rFonts w:asciiTheme="minorHAnsi" w:hAnsiTheme="minorHAnsi" w:cstheme="minorHAnsi"/>
          <w:sz w:val="24"/>
          <w:szCs w:val="24"/>
        </w:rPr>
        <w:t>roceeding as required by applicable government</w:t>
      </w:r>
      <w:r w:rsidR="00794F95">
        <w:rPr>
          <w:rFonts w:asciiTheme="minorHAnsi" w:hAnsiTheme="minorHAnsi" w:cstheme="minorHAnsi"/>
          <w:sz w:val="24"/>
          <w:szCs w:val="24"/>
        </w:rPr>
        <w:t xml:space="preserve"> regulations</w:t>
      </w:r>
      <w:r w:rsidR="007C507B" w:rsidRPr="00277C53">
        <w:rPr>
          <w:rFonts w:asciiTheme="minorHAnsi" w:hAnsiTheme="minorHAnsi" w:cstheme="minorHAnsi"/>
          <w:sz w:val="24"/>
          <w:szCs w:val="24"/>
        </w:rPr>
        <w:t xml:space="preserve">, </w:t>
      </w:r>
      <w:r w:rsidR="00794F95">
        <w:rPr>
          <w:rFonts w:asciiTheme="minorHAnsi" w:hAnsiTheme="minorHAnsi" w:cstheme="minorHAnsi"/>
          <w:sz w:val="24"/>
          <w:szCs w:val="24"/>
        </w:rPr>
        <w:t xml:space="preserve">sponsors, </w:t>
      </w:r>
      <w:r w:rsidR="007C507B" w:rsidRPr="00277C53">
        <w:rPr>
          <w:rFonts w:asciiTheme="minorHAnsi" w:hAnsiTheme="minorHAnsi" w:cstheme="minorHAnsi"/>
          <w:sz w:val="24"/>
          <w:szCs w:val="24"/>
        </w:rPr>
        <w:t>and</w:t>
      </w:r>
      <w:r w:rsidR="00794F95">
        <w:rPr>
          <w:rFonts w:asciiTheme="minorHAnsi" w:hAnsiTheme="minorHAnsi" w:cstheme="minorHAnsi"/>
          <w:sz w:val="24"/>
          <w:szCs w:val="24"/>
        </w:rPr>
        <w:t xml:space="preserve">/or </w:t>
      </w:r>
      <w:r w:rsidR="00E06868">
        <w:rPr>
          <w:rFonts w:asciiTheme="minorHAnsi" w:hAnsiTheme="minorHAnsi" w:cstheme="minorHAnsi"/>
          <w:sz w:val="24"/>
          <w:szCs w:val="24"/>
        </w:rPr>
        <w:t>university</w:t>
      </w:r>
      <w:r w:rsidR="00794F95">
        <w:rPr>
          <w:rFonts w:asciiTheme="minorHAnsi" w:hAnsiTheme="minorHAnsi" w:cstheme="minorHAnsi"/>
          <w:sz w:val="24"/>
          <w:szCs w:val="24"/>
        </w:rPr>
        <w:t xml:space="preserve"> policies</w:t>
      </w:r>
      <w:r w:rsidR="007C507B" w:rsidRPr="00277C53">
        <w:rPr>
          <w:rFonts w:asciiTheme="minorHAnsi" w:hAnsiTheme="minorHAnsi" w:cstheme="minorHAnsi"/>
          <w:sz w:val="24"/>
          <w:szCs w:val="24"/>
        </w:rPr>
        <w:t>;</w:t>
      </w:r>
    </w:p>
    <w:p w14:paraId="30372309" w14:textId="77777777" w:rsidR="007C507B" w:rsidRPr="00277C53" w:rsidRDefault="0004725D" w:rsidP="00AE266A">
      <w:pPr>
        <w:pStyle w:val="PlainTex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n</w:t>
      </w:r>
      <w:r w:rsidR="007C507B" w:rsidRPr="00794F95">
        <w:rPr>
          <w:rFonts w:asciiTheme="minorHAnsi" w:hAnsiTheme="minorHAnsi" w:cstheme="minorHAnsi"/>
          <w:sz w:val="24"/>
          <w:szCs w:val="24"/>
        </w:rPr>
        <w:t>otif</w:t>
      </w:r>
      <w:r w:rsidR="00794F95" w:rsidRPr="009248D4">
        <w:rPr>
          <w:rFonts w:asciiTheme="minorHAnsi" w:hAnsiTheme="minorHAnsi" w:cstheme="minorHAnsi"/>
          <w:sz w:val="24"/>
          <w:szCs w:val="24"/>
        </w:rPr>
        <w:t>ying</w:t>
      </w:r>
      <w:r w:rsidR="007C507B" w:rsidRPr="00794F95">
        <w:rPr>
          <w:rFonts w:asciiTheme="minorHAnsi" w:hAnsiTheme="minorHAnsi" w:cstheme="minorHAnsi"/>
          <w:sz w:val="24"/>
          <w:szCs w:val="24"/>
        </w:rPr>
        <w:t xml:space="preserve"> the</w:t>
      </w:r>
      <w:r w:rsidR="007C507B" w:rsidRPr="00277C53">
        <w:rPr>
          <w:rFonts w:asciiTheme="minorHAnsi" w:hAnsiTheme="minorHAnsi" w:cstheme="minorHAnsi"/>
          <w:sz w:val="24"/>
          <w:szCs w:val="24"/>
        </w:rPr>
        <w:t xml:space="preserve"> </w:t>
      </w:r>
      <w:r w:rsidR="007C507B">
        <w:rPr>
          <w:rFonts w:asciiTheme="minorHAnsi" w:hAnsiTheme="minorHAnsi" w:cstheme="minorHAnsi"/>
          <w:sz w:val="24"/>
          <w:szCs w:val="24"/>
        </w:rPr>
        <w:t>R</w:t>
      </w:r>
      <w:r w:rsidR="007C507B" w:rsidRPr="00277C53">
        <w:rPr>
          <w:rFonts w:asciiTheme="minorHAnsi" w:hAnsiTheme="minorHAnsi" w:cstheme="minorHAnsi"/>
          <w:sz w:val="24"/>
          <w:szCs w:val="24"/>
        </w:rPr>
        <w:t>espondent</w:t>
      </w:r>
      <w:r w:rsidR="00E06868">
        <w:rPr>
          <w:rFonts w:asciiTheme="minorHAnsi" w:hAnsiTheme="minorHAnsi" w:cstheme="minorHAnsi"/>
          <w:sz w:val="24"/>
          <w:szCs w:val="24"/>
        </w:rPr>
        <w:t xml:space="preserve"> of a</w:t>
      </w:r>
      <w:r w:rsidR="00794F95">
        <w:rPr>
          <w:rFonts w:asciiTheme="minorHAnsi" w:hAnsiTheme="minorHAnsi" w:cstheme="minorHAnsi"/>
          <w:sz w:val="24"/>
          <w:szCs w:val="24"/>
        </w:rPr>
        <w:t xml:space="preserve"> </w:t>
      </w:r>
      <w:r w:rsidR="00E06868">
        <w:rPr>
          <w:rFonts w:asciiTheme="minorHAnsi" w:hAnsiTheme="minorHAnsi" w:cstheme="minorHAnsi"/>
          <w:sz w:val="24"/>
          <w:szCs w:val="24"/>
        </w:rPr>
        <w:t>Research Misconduct Allegation</w:t>
      </w:r>
      <w:r w:rsidR="00794F95">
        <w:rPr>
          <w:rFonts w:asciiTheme="minorHAnsi" w:hAnsiTheme="minorHAnsi" w:cstheme="minorHAnsi"/>
          <w:sz w:val="24"/>
          <w:szCs w:val="24"/>
        </w:rPr>
        <w:t xml:space="preserve"> </w:t>
      </w:r>
      <w:r w:rsidR="007C507B" w:rsidRPr="00277C53">
        <w:rPr>
          <w:rFonts w:asciiTheme="minorHAnsi" w:hAnsiTheme="minorHAnsi" w:cstheme="minorHAnsi"/>
          <w:sz w:val="24"/>
          <w:szCs w:val="24"/>
        </w:rPr>
        <w:t>and provid</w:t>
      </w:r>
      <w:r w:rsidR="00794F95">
        <w:rPr>
          <w:rFonts w:asciiTheme="minorHAnsi" w:hAnsiTheme="minorHAnsi" w:cstheme="minorHAnsi"/>
          <w:sz w:val="24"/>
          <w:szCs w:val="24"/>
        </w:rPr>
        <w:t>ing</w:t>
      </w:r>
      <w:r w:rsidR="007C507B" w:rsidRPr="00277C53">
        <w:rPr>
          <w:rFonts w:asciiTheme="minorHAnsi" w:hAnsiTheme="minorHAnsi" w:cstheme="minorHAnsi"/>
          <w:sz w:val="24"/>
          <w:szCs w:val="24"/>
        </w:rPr>
        <w:t xml:space="preserve"> opportunities to review</w:t>
      </w:r>
      <w:r w:rsidR="00B946CF">
        <w:rPr>
          <w:rFonts w:asciiTheme="minorHAnsi" w:hAnsiTheme="minorHAnsi" w:cstheme="minorHAnsi"/>
          <w:sz w:val="24"/>
          <w:szCs w:val="24"/>
        </w:rPr>
        <w:t xml:space="preserve">, comment and </w:t>
      </w:r>
      <w:r w:rsidR="007C507B" w:rsidRPr="00277C53">
        <w:rPr>
          <w:rFonts w:asciiTheme="minorHAnsi" w:hAnsiTheme="minorHAnsi" w:cstheme="minorHAnsi"/>
          <w:sz w:val="24"/>
          <w:szCs w:val="24"/>
        </w:rPr>
        <w:t xml:space="preserve">respond to </w:t>
      </w:r>
      <w:r w:rsidR="00E06868">
        <w:rPr>
          <w:rFonts w:asciiTheme="minorHAnsi" w:hAnsiTheme="minorHAnsi" w:cstheme="minorHAnsi"/>
          <w:sz w:val="24"/>
          <w:szCs w:val="24"/>
        </w:rPr>
        <w:t>an Allegation</w:t>
      </w:r>
      <w:r w:rsidR="00170C7B">
        <w:rPr>
          <w:rFonts w:asciiTheme="minorHAnsi" w:hAnsiTheme="minorHAnsi" w:cstheme="minorHAnsi"/>
          <w:sz w:val="24"/>
          <w:szCs w:val="24"/>
        </w:rPr>
        <w:t>, E</w:t>
      </w:r>
      <w:r w:rsidR="007C507B" w:rsidRPr="00277C53">
        <w:rPr>
          <w:rFonts w:asciiTheme="minorHAnsi" w:hAnsiTheme="minorHAnsi" w:cstheme="minorHAnsi"/>
          <w:sz w:val="24"/>
          <w:szCs w:val="24"/>
        </w:rPr>
        <w:t>vidence, and committee r</w:t>
      </w:r>
      <w:r w:rsidR="00E06868">
        <w:rPr>
          <w:rFonts w:asciiTheme="minorHAnsi" w:hAnsiTheme="minorHAnsi" w:cstheme="minorHAnsi"/>
          <w:sz w:val="24"/>
          <w:szCs w:val="24"/>
        </w:rPr>
        <w:t>eports in accordance with this P</w:t>
      </w:r>
      <w:r w:rsidR="007C507B" w:rsidRPr="00277C53">
        <w:rPr>
          <w:rFonts w:asciiTheme="minorHAnsi" w:hAnsiTheme="minorHAnsi" w:cstheme="minorHAnsi"/>
          <w:sz w:val="24"/>
          <w:szCs w:val="24"/>
        </w:rPr>
        <w:t>olicy;</w:t>
      </w:r>
    </w:p>
    <w:p w14:paraId="4E47D26E" w14:textId="77777777" w:rsidR="007C507B" w:rsidRPr="00277C53" w:rsidRDefault="0004725D" w:rsidP="00AE266A">
      <w:pPr>
        <w:pStyle w:val="PlainTex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i</w:t>
      </w:r>
      <w:r w:rsidR="007C507B" w:rsidRPr="00277C53">
        <w:rPr>
          <w:rFonts w:asciiTheme="minorHAnsi" w:hAnsiTheme="minorHAnsi" w:cstheme="minorHAnsi"/>
          <w:sz w:val="24"/>
          <w:szCs w:val="24"/>
        </w:rPr>
        <w:t>nform</w:t>
      </w:r>
      <w:r w:rsidR="00793B80">
        <w:rPr>
          <w:rFonts w:asciiTheme="minorHAnsi" w:hAnsiTheme="minorHAnsi" w:cstheme="minorHAnsi"/>
          <w:sz w:val="24"/>
          <w:szCs w:val="24"/>
        </w:rPr>
        <w:t>ing</w:t>
      </w:r>
      <w:r w:rsidR="007C507B" w:rsidRPr="00277C53">
        <w:rPr>
          <w:rFonts w:asciiTheme="minorHAnsi" w:hAnsiTheme="minorHAnsi" w:cstheme="minorHAnsi"/>
          <w:sz w:val="24"/>
          <w:szCs w:val="24"/>
        </w:rPr>
        <w:t xml:space="preserve"> </w:t>
      </w:r>
      <w:r w:rsidR="00243512">
        <w:rPr>
          <w:rFonts w:asciiTheme="minorHAnsi" w:hAnsiTheme="minorHAnsi" w:cstheme="minorHAnsi"/>
          <w:sz w:val="24"/>
          <w:szCs w:val="24"/>
        </w:rPr>
        <w:t xml:space="preserve">the </w:t>
      </w:r>
      <w:r w:rsidR="007C507B">
        <w:rPr>
          <w:rFonts w:asciiTheme="minorHAnsi" w:hAnsiTheme="minorHAnsi" w:cstheme="minorHAnsi"/>
          <w:sz w:val="24"/>
          <w:szCs w:val="24"/>
        </w:rPr>
        <w:t>R</w:t>
      </w:r>
      <w:r w:rsidR="007C507B" w:rsidRPr="00277C53">
        <w:rPr>
          <w:rFonts w:asciiTheme="minorHAnsi" w:hAnsiTheme="minorHAnsi" w:cstheme="minorHAnsi"/>
          <w:sz w:val="24"/>
          <w:szCs w:val="24"/>
        </w:rPr>
        <w:t xml:space="preserve">espondent, </w:t>
      </w:r>
      <w:r w:rsidR="007C507B">
        <w:rPr>
          <w:rFonts w:asciiTheme="minorHAnsi" w:hAnsiTheme="minorHAnsi" w:cstheme="minorHAnsi"/>
          <w:sz w:val="24"/>
          <w:szCs w:val="24"/>
        </w:rPr>
        <w:t>C</w:t>
      </w:r>
      <w:r w:rsidR="00794F95">
        <w:rPr>
          <w:rFonts w:asciiTheme="minorHAnsi" w:hAnsiTheme="minorHAnsi" w:cstheme="minorHAnsi"/>
          <w:sz w:val="24"/>
          <w:szCs w:val="24"/>
        </w:rPr>
        <w:t>omplainant, and W</w:t>
      </w:r>
      <w:r w:rsidR="007C507B" w:rsidRPr="00277C53">
        <w:rPr>
          <w:rFonts w:asciiTheme="minorHAnsi" w:hAnsiTheme="minorHAnsi" w:cstheme="minorHAnsi"/>
          <w:sz w:val="24"/>
          <w:szCs w:val="24"/>
        </w:rPr>
        <w:t xml:space="preserve">itnesses </w:t>
      </w:r>
      <w:r w:rsidR="00794F95">
        <w:rPr>
          <w:rFonts w:asciiTheme="minorHAnsi" w:hAnsiTheme="minorHAnsi" w:cstheme="minorHAnsi"/>
          <w:sz w:val="24"/>
          <w:szCs w:val="24"/>
        </w:rPr>
        <w:t>of the procedural steps in the Research M</w:t>
      </w:r>
      <w:r w:rsidR="00E06868">
        <w:rPr>
          <w:rFonts w:asciiTheme="minorHAnsi" w:hAnsiTheme="minorHAnsi" w:cstheme="minorHAnsi"/>
          <w:sz w:val="24"/>
          <w:szCs w:val="24"/>
        </w:rPr>
        <w:t>isconduct P</w:t>
      </w:r>
      <w:r w:rsidR="007C507B" w:rsidRPr="00277C53">
        <w:rPr>
          <w:rFonts w:asciiTheme="minorHAnsi" w:hAnsiTheme="minorHAnsi" w:cstheme="minorHAnsi"/>
          <w:sz w:val="24"/>
          <w:szCs w:val="24"/>
        </w:rPr>
        <w:t>roceeding;</w:t>
      </w:r>
    </w:p>
    <w:p w14:paraId="3460AEB6" w14:textId="77777777" w:rsidR="007C507B" w:rsidRPr="00277C53" w:rsidRDefault="0004725D" w:rsidP="00AE266A">
      <w:pPr>
        <w:pStyle w:val="PlainTex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w</w:t>
      </w:r>
      <w:r w:rsidR="007C507B">
        <w:rPr>
          <w:rFonts w:asciiTheme="minorHAnsi" w:hAnsiTheme="minorHAnsi" w:cstheme="minorHAnsi"/>
          <w:sz w:val="24"/>
          <w:szCs w:val="24"/>
        </w:rPr>
        <w:t>ork</w:t>
      </w:r>
      <w:r w:rsidR="00793B80">
        <w:rPr>
          <w:rFonts w:asciiTheme="minorHAnsi" w:hAnsiTheme="minorHAnsi" w:cstheme="minorHAnsi"/>
          <w:sz w:val="24"/>
          <w:szCs w:val="24"/>
        </w:rPr>
        <w:t>ing</w:t>
      </w:r>
      <w:r w:rsidR="007C507B">
        <w:rPr>
          <w:rFonts w:asciiTheme="minorHAnsi" w:hAnsiTheme="minorHAnsi" w:cstheme="minorHAnsi"/>
          <w:sz w:val="24"/>
          <w:szCs w:val="24"/>
        </w:rPr>
        <w:t xml:space="preserve"> with the </w:t>
      </w:r>
      <w:r w:rsidR="00793B80">
        <w:rPr>
          <w:rFonts w:asciiTheme="minorHAnsi" w:hAnsiTheme="minorHAnsi" w:cstheme="minorHAnsi"/>
          <w:sz w:val="24"/>
          <w:szCs w:val="24"/>
        </w:rPr>
        <w:t>Institutional Representative</w:t>
      </w:r>
      <w:r w:rsidR="007C507B">
        <w:rPr>
          <w:rFonts w:asciiTheme="minorHAnsi" w:hAnsiTheme="minorHAnsi" w:cstheme="minorHAnsi"/>
          <w:sz w:val="24"/>
          <w:szCs w:val="24"/>
        </w:rPr>
        <w:t xml:space="preserve"> to a</w:t>
      </w:r>
      <w:r w:rsidR="00F73BBE">
        <w:rPr>
          <w:rFonts w:asciiTheme="minorHAnsi" w:hAnsiTheme="minorHAnsi" w:cstheme="minorHAnsi"/>
          <w:sz w:val="24"/>
          <w:szCs w:val="24"/>
        </w:rPr>
        <w:t>ppoint I</w:t>
      </w:r>
      <w:r w:rsidR="00793B80" w:rsidRPr="009248D4">
        <w:rPr>
          <w:rFonts w:asciiTheme="minorHAnsi" w:hAnsiTheme="minorHAnsi" w:cstheme="minorHAnsi"/>
          <w:sz w:val="24"/>
          <w:szCs w:val="24"/>
        </w:rPr>
        <w:t>nquiry and</w:t>
      </w:r>
      <w:r w:rsidR="00003023">
        <w:rPr>
          <w:rFonts w:asciiTheme="minorHAnsi" w:hAnsiTheme="minorHAnsi" w:cstheme="minorHAnsi"/>
          <w:sz w:val="24"/>
          <w:szCs w:val="24"/>
        </w:rPr>
        <w:t>/or</w:t>
      </w:r>
      <w:r w:rsidR="00793B80" w:rsidRPr="009248D4">
        <w:rPr>
          <w:rFonts w:asciiTheme="minorHAnsi" w:hAnsiTheme="minorHAnsi" w:cstheme="minorHAnsi"/>
          <w:sz w:val="24"/>
          <w:szCs w:val="24"/>
        </w:rPr>
        <w:t xml:space="preserve"> Investigation C</w:t>
      </w:r>
      <w:r w:rsidR="007C507B" w:rsidRPr="00793B80">
        <w:rPr>
          <w:rFonts w:asciiTheme="minorHAnsi" w:hAnsiTheme="minorHAnsi" w:cstheme="minorHAnsi"/>
          <w:sz w:val="24"/>
          <w:szCs w:val="24"/>
        </w:rPr>
        <w:t>ommittees</w:t>
      </w:r>
      <w:r w:rsidR="00C063E5">
        <w:rPr>
          <w:rFonts w:asciiTheme="minorHAnsi" w:hAnsiTheme="minorHAnsi" w:cstheme="minorHAnsi"/>
          <w:sz w:val="24"/>
          <w:szCs w:val="24"/>
        </w:rPr>
        <w:t xml:space="preserve"> whose member</w:t>
      </w:r>
      <w:r w:rsidR="00E06868">
        <w:rPr>
          <w:rFonts w:asciiTheme="minorHAnsi" w:hAnsiTheme="minorHAnsi" w:cstheme="minorHAnsi"/>
          <w:sz w:val="24"/>
          <w:szCs w:val="24"/>
        </w:rPr>
        <w:t>s</w:t>
      </w:r>
      <w:r w:rsidR="00C063E5">
        <w:rPr>
          <w:rFonts w:asciiTheme="minorHAnsi" w:hAnsiTheme="minorHAnsi" w:cstheme="minorHAnsi"/>
          <w:sz w:val="24"/>
          <w:szCs w:val="24"/>
        </w:rPr>
        <w:t xml:space="preserve"> contain the appropriate expertise and assisting the com</w:t>
      </w:r>
      <w:r w:rsidR="00E06868">
        <w:rPr>
          <w:rFonts w:asciiTheme="minorHAnsi" w:hAnsiTheme="minorHAnsi" w:cstheme="minorHAnsi"/>
          <w:sz w:val="24"/>
          <w:szCs w:val="24"/>
        </w:rPr>
        <w:t>mittees in complying with this P</w:t>
      </w:r>
      <w:r w:rsidR="00C063E5">
        <w:rPr>
          <w:rFonts w:asciiTheme="minorHAnsi" w:hAnsiTheme="minorHAnsi" w:cstheme="minorHAnsi"/>
          <w:sz w:val="24"/>
          <w:szCs w:val="24"/>
        </w:rPr>
        <w:t>olicy and applicable government requirements</w:t>
      </w:r>
      <w:r w:rsidR="007C507B" w:rsidRPr="00277C53">
        <w:rPr>
          <w:rFonts w:asciiTheme="minorHAnsi" w:hAnsiTheme="minorHAnsi" w:cstheme="minorHAnsi"/>
          <w:sz w:val="24"/>
          <w:szCs w:val="24"/>
        </w:rPr>
        <w:t>;</w:t>
      </w:r>
    </w:p>
    <w:p w14:paraId="7C1B5368" w14:textId="77777777" w:rsidR="007C507B" w:rsidRPr="00277C53" w:rsidRDefault="0004725D" w:rsidP="00AE266A">
      <w:pPr>
        <w:pStyle w:val="PlainTex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w</w:t>
      </w:r>
      <w:r w:rsidR="00E06868">
        <w:rPr>
          <w:rFonts w:asciiTheme="minorHAnsi" w:hAnsiTheme="minorHAnsi" w:cstheme="minorHAnsi"/>
          <w:sz w:val="24"/>
          <w:szCs w:val="24"/>
        </w:rPr>
        <w:t>orking with the Institutional Representative to d</w:t>
      </w:r>
      <w:r w:rsidR="007C507B" w:rsidRPr="00277C53">
        <w:rPr>
          <w:rFonts w:asciiTheme="minorHAnsi" w:hAnsiTheme="minorHAnsi" w:cstheme="minorHAnsi"/>
          <w:sz w:val="24"/>
          <w:szCs w:val="24"/>
        </w:rPr>
        <w:t>etermin</w:t>
      </w:r>
      <w:r w:rsidR="00E06868">
        <w:rPr>
          <w:rFonts w:asciiTheme="minorHAnsi" w:hAnsiTheme="minorHAnsi" w:cstheme="minorHAnsi"/>
          <w:sz w:val="24"/>
          <w:szCs w:val="24"/>
        </w:rPr>
        <w:t>e</w:t>
      </w:r>
      <w:r w:rsidR="007C507B" w:rsidRPr="00277C53">
        <w:rPr>
          <w:rFonts w:asciiTheme="minorHAnsi" w:hAnsiTheme="minorHAnsi" w:cstheme="minorHAnsi"/>
          <w:sz w:val="24"/>
          <w:szCs w:val="24"/>
        </w:rPr>
        <w:t xml:space="preserve"> whether each person </w:t>
      </w:r>
      <w:r w:rsidR="00271DBD">
        <w:rPr>
          <w:rFonts w:asciiTheme="minorHAnsi" w:hAnsiTheme="minorHAnsi" w:cstheme="minorHAnsi"/>
          <w:sz w:val="24"/>
          <w:szCs w:val="24"/>
        </w:rPr>
        <w:t xml:space="preserve">serving on an Inquiry or Investigation Committee </w:t>
      </w:r>
      <w:r w:rsidR="007C507B" w:rsidRPr="00277C53">
        <w:rPr>
          <w:rFonts w:asciiTheme="minorHAnsi" w:hAnsiTheme="minorHAnsi" w:cstheme="minorHAnsi"/>
          <w:sz w:val="24"/>
          <w:szCs w:val="24"/>
        </w:rPr>
        <w:t>has an unresolved person</w:t>
      </w:r>
      <w:r w:rsidR="00E06868">
        <w:rPr>
          <w:rFonts w:asciiTheme="minorHAnsi" w:hAnsiTheme="minorHAnsi" w:cstheme="minorHAnsi"/>
          <w:sz w:val="24"/>
          <w:szCs w:val="24"/>
        </w:rPr>
        <w:t>al, professional, or financial Conflict of I</w:t>
      </w:r>
      <w:r w:rsidR="007C507B" w:rsidRPr="00277C53">
        <w:rPr>
          <w:rFonts w:asciiTheme="minorHAnsi" w:hAnsiTheme="minorHAnsi" w:cstheme="minorHAnsi"/>
          <w:sz w:val="24"/>
          <w:szCs w:val="24"/>
        </w:rPr>
        <w:t xml:space="preserve">nterest and take appropriate action, including recusal, to ensure that no person with </w:t>
      </w:r>
      <w:r w:rsidR="00271DBD">
        <w:rPr>
          <w:rFonts w:asciiTheme="minorHAnsi" w:hAnsiTheme="minorHAnsi" w:cstheme="minorHAnsi"/>
          <w:sz w:val="24"/>
          <w:szCs w:val="24"/>
        </w:rPr>
        <w:t>a</w:t>
      </w:r>
      <w:r w:rsidR="006D1FAC">
        <w:rPr>
          <w:rFonts w:asciiTheme="minorHAnsi" w:hAnsiTheme="minorHAnsi" w:cstheme="minorHAnsi"/>
          <w:sz w:val="24"/>
          <w:szCs w:val="24"/>
        </w:rPr>
        <w:t xml:space="preserve"> C</w:t>
      </w:r>
      <w:r w:rsidR="007C507B" w:rsidRPr="00277C53">
        <w:rPr>
          <w:rFonts w:asciiTheme="minorHAnsi" w:hAnsiTheme="minorHAnsi" w:cstheme="minorHAnsi"/>
          <w:sz w:val="24"/>
          <w:szCs w:val="24"/>
        </w:rPr>
        <w:t>onflict</w:t>
      </w:r>
      <w:r w:rsidR="006D1FAC">
        <w:rPr>
          <w:rFonts w:asciiTheme="minorHAnsi" w:hAnsiTheme="minorHAnsi" w:cstheme="minorHAnsi"/>
          <w:sz w:val="24"/>
          <w:szCs w:val="24"/>
        </w:rPr>
        <w:t xml:space="preserve"> of Interest</w:t>
      </w:r>
      <w:r w:rsidR="00C063E5">
        <w:rPr>
          <w:rFonts w:asciiTheme="minorHAnsi" w:hAnsiTheme="minorHAnsi" w:cstheme="minorHAnsi"/>
          <w:sz w:val="24"/>
          <w:szCs w:val="24"/>
        </w:rPr>
        <w:t xml:space="preserve"> serves on an Inquiry or Investigation Committee</w:t>
      </w:r>
      <w:r w:rsidR="007C507B" w:rsidRPr="00277C53">
        <w:rPr>
          <w:rFonts w:asciiTheme="minorHAnsi" w:hAnsiTheme="minorHAnsi" w:cstheme="minorHAnsi"/>
          <w:sz w:val="24"/>
          <w:szCs w:val="24"/>
        </w:rPr>
        <w:t>;</w:t>
      </w:r>
    </w:p>
    <w:p w14:paraId="3F5BAE13" w14:textId="77777777" w:rsidR="007C507B" w:rsidRPr="00277C53" w:rsidRDefault="0004725D" w:rsidP="00AE266A">
      <w:pPr>
        <w:pStyle w:val="PlainTex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t</w:t>
      </w:r>
      <w:r w:rsidR="00C063E5">
        <w:rPr>
          <w:rFonts w:asciiTheme="minorHAnsi" w:hAnsiTheme="minorHAnsi" w:cstheme="minorHAnsi"/>
          <w:sz w:val="24"/>
          <w:szCs w:val="24"/>
        </w:rPr>
        <w:t xml:space="preserve">aking </w:t>
      </w:r>
      <w:r w:rsidR="007C507B" w:rsidRPr="00277C53">
        <w:rPr>
          <w:rFonts w:asciiTheme="minorHAnsi" w:hAnsiTheme="minorHAnsi" w:cstheme="minorHAnsi"/>
          <w:sz w:val="24"/>
          <w:szCs w:val="24"/>
        </w:rPr>
        <w:t>all reasonable and practical steps to protect or restore the position</w:t>
      </w:r>
      <w:r w:rsidR="00C063E5">
        <w:rPr>
          <w:rFonts w:asciiTheme="minorHAnsi" w:hAnsiTheme="minorHAnsi" w:cstheme="minorHAnsi"/>
          <w:sz w:val="24"/>
          <w:szCs w:val="24"/>
        </w:rPr>
        <w:t>s and reputations of</w:t>
      </w:r>
      <w:r w:rsidR="00243512">
        <w:rPr>
          <w:rFonts w:asciiTheme="minorHAnsi" w:hAnsiTheme="minorHAnsi" w:cstheme="minorHAnsi"/>
          <w:sz w:val="24"/>
          <w:szCs w:val="24"/>
        </w:rPr>
        <w:t xml:space="preserve"> the</w:t>
      </w:r>
      <w:r w:rsidR="00C063E5">
        <w:rPr>
          <w:rFonts w:asciiTheme="minorHAnsi" w:hAnsiTheme="minorHAnsi" w:cstheme="minorHAnsi"/>
          <w:sz w:val="24"/>
          <w:szCs w:val="24"/>
        </w:rPr>
        <w:t xml:space="preserve"> </w:t>
      </w:r>
      <w:r w:rsidR="007C507B">
        <w:rPr>
          <w:rFonts w:asciiTheme="minorHAnsi" w:hAnsiTheme="minorHAnsi" w:cstheme="minorHAnsi"/>
          <w:sz w:val="24"/>
          <w:szCs w:val="24"/>
        </w:rPr>
        <w:t>Respondent,</w:t>
      </w:r>
      <w:r w:rsidR="00E06868">
        <w:rPr>
          <w:rFonts w:asciiTheme="minorHAnsi" w:hAnsiTheme="minorHAnsi" w:cstheme="minorHAnsi"/>
          <w:sz w:val="24"/>
          <w:szCs w:val="24"/>
        </w:rPr>
        <w:t xml:space="preserve"> Good F</w:t>
      </w:r>
      <w:r w:rsidR="00C063E5">
        <w:rPr>
          <w:rFonts w:asciiTheme="minorHAnsi" w:hAnsiTheme="minorHAnsi" w:cstheme="minorHAnsi"/>
          <w:sz w:val="24"/>
          <w:szCs w:val="24"/>
        </w:rPr>
        <w:t>aith</w:t>
      </w:r>
      <w:r w:rsidR="007C507B">
        <w:rPr>
          <w:rFonts w:asciiTheme="minorHAnsi" w:hAnsiTheme="minorHAnsi" w:cstheme="minorHAnsi"/>
          <w:sz w:val="24"/>
          <w:szCs w:val="24"/>
        </w:rPr>
        <w:t xml:space="preserve"> C</w:t>
      </w:r>
      <w:r w:rsidR="00C063E5">
        <w:rPr>
          <w:rFonts w:asciiTheme="minorHAnsi" w:hAnsiTheme="minorHAnsi" w:cstheme="minorHAnsi"/>
          <w:sz w:val="24"/>
          <w:szCs w:val="24"/>
        </w:rPr>
        <w:t>omplainant, W</w:t>
      </w:r>
      <w:r w:rsidR="007C507B" w:rsidRPr="00277C53">
        <w:rPr>
          <w:rFonts w:asciiTheme="minorHAnsi" w:hAnsiTheme="minorHAnsi" w:cstheme="minorHAnsi"/>
          <w:sz w:val="24"/>
          <w:szCs w:val="24"/>
        </w:rPr>
        <w:t xml:space="preserve">itnesses, </w:t>
      </w:r>
      <w:r w:rsidR="002D1C0D">
        <w:rPr>
          <w:rFonts w:asciiTheme="minorHAnsi" w:hAnsiTheme="minorHAnsi" w:cstheme="minorHAnsi"/>
          <w:sz w:val="24"/>
          <w:szCs w:val="24"/>
        </w:rPr>
        <w:t xml:space="preserve">Inquiry Committee Members, Investigation Committee Members, </w:t>
      </w:r>
      <w:r w:rsidR="007C507B" w:rsidRPr="00277C53">
        <w:rPr>
          <w:rFonts w:asciiTheme="minorHAnsi" w:hAnsiTheme="minorHAnsi" w:cstheme="minorHAnsi"/>
          <w:sz w:val="24"/>
          <w:szCs w:val="24"/>
        </w:rPr>
        <w:t xml:space="preserve">and </w:t>
      </w:r>
      <w:r w:rsidR="00C063E5">
        <w:rPr>
          <w:rFonts w:asciiTheme="minorHAnsi" w:hAnsiTheme="minorHAnsi" w:cstheme="minorHAnsi"/>
          <w:sz w:val="24"/>
          <w:szCs w:val="24"/>
        </w:rPr>
        <w:t>Institutional M</w:t>
      </w:r>
      <w:r w:rsidR="007C507B">
        <w:rPr>
          <w:rFonts w:asciiTheme="minorHAnsi" w:hAnsiTheme="minorHAnsi" w:cstheme="minorHAnsi"/>
          <w:sz w:val="24"/>
          <w:szCs w:val="24"/>
        </w:rPr>
        <w:t xml:space="preserve">embers </w:t>
      </w:r>
      <w:r w:rsidR="00C063E5">
        <w:rPr>
          <w:rFonts w:asciiTheme="minorHAnsi" w:hAnsiTheme="minorHAnsi" w:cstheme="minorHAnsi"/>
          <w:sz w:val="24"/>
          <w:szCs w:val="24"/>
        </w:rPr>
        <w:t>while</w:t>
      </w:r>
      <w:r w:rsidR="007C507B" w:rsidRPr="00277C53">
        <w:rPr>
          <w:rFonts w:asciiTheme="minorHAnsi" w:hAnsiTheme="minorHAnsi" w:cstheme="minorHAnsi"/>
          <w:sz w:val="24"/>
          <w:szCs w:val="24"/>
        </w:rPr>
        <w:t xml:space="preserve"> counter</w:t>
      </w:r>
      <w:r w:rsidR="00C063E5">
        <w:rPr>
          <w:rFonts w:asciiTheme="minorHAnsi" w:hAnsiTheme="minorHAnsi" w:cstheme="minorHAnsi"/>
          <w:sz w:val="24"/>
          <w:szCs w:val="24"/>
        </w:rPr>
        <w:t>ing</w:t>
      </w:r>
      <w:r w:rsidR="006D1FAC">
        <w:rPr>
          <w:rFonts w:asciiTheme="minorHAnsi" w:hAnsiTheme="minorHAnsi" w:cstheme="minorHAnsi"/>
          <w:sz w:val="24"/>
          <w:szCs w:val="24"/>
        </w:rPr>
        <w:t xml:space="preserve"> potential or actual R</w:t>
      </w:r>
      <w:r w:rsidR="007C507B" w:rsidRPr="00277C53">
        <w:rPr>
          <w:rFonts w:asciiTheme="minorHAnsi" w:hAnsiTheme="minorHAnsi" w:cstheme="minorHAnsi"/>
          <w:sz w:val="24"/>
          <w:szCs w:val="24"/>
        </w:rPr>
        <w:t>etaliation;</w:t>
      </w:r>
    </w:p>
    <w:p w14:paraId="3B31DAF5" w14:textId="77777777" w:rsidR="007C507B" w:rsidRPr="00277C53" w:rsidRDefault="0004725D" w:rsidP="00AE266A">
      <w:pPr>
        <w:pStyle w:val="PlainTex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k</w:t>
      </w:r>
      <w:r w:rsidR="007C507B" w:rsidRPr="00277C53">
        <w:rPr>
          <w:rFonts w:asciiTheme="minorHAnsi" w:hAnsiTheme="minorHAnsi" w:cstheme="minorHAnsi"/>
          <w:sz w:val="24"/>
          <w:szCs w:val="24"/>
        </w:rPr>
        <w:t>eep</w:t>
      </w:r>
      <w:r w:rsidR="00C063E5">
        <w:rPr>
          <w:rFonts w:asciiTheme="minorHAnsi" w:hAnsiTheme="minorHAnsi" w:cstheme="minorHAnsi"/>
          <w:sz w:val="24"/>
          <w:szCs w:val="24"/>
        </w:rPr>
        <w:t>ing</w:t>
      </w:r>
      <w:r w:rsidR="007C507B" w:rsidRPr="00277C53">
        <w:rPr>
          <w:rFonts w:asciiTheme="minorHAnsi" w:hAnsiTheme="minorHAnsi" w:cstheme="minorHAnsi"/>
          <w:sz w:val="24"/>
          <w:szCs w:val="24"/>
        </w:rPr>
        <w:t xml:space="preserve"> the D</w:t>
      </w:r>
      <w:r w:rsidR="00E06868">
        <w:rPr>
          <w:rFonts w:asciiTheme="minorHAnsi" w:hAnsiTheme="minorHAnsi" w:cstheme="minorHAnsi"/>
          <w:sz w:val="24"/>
          <w:szCs w:val="24"/>
        </w:rPr>
        <w:t xml:space="preserve">eciding </w:t>
      </w:r>
      <w:r w:rsidR="00271DBD">
        <w:rPr>
          <w:rFonts w:asciiTheme="minorHAnsi" w:hAnsiTheme="minorHAnsi" w:cstheme="minorHAnsi"/>
          <w:sz w:val="24"/>
          <w:szCs w:val="24"/>
        </w:rPr>
        <w:t>O</w:t>
      </w:r>
      <w:r w:rsidR="00E06868">
        <w:rPr>
          <w:rFonts w:asciiTheme="minorHAnsi" w:hAnsiTheme="minorHAnsi" w:cstheme="minorHAnsi"/>
          <w:sz w:val="24"/>
          <w:szCs w:val="24"/>
        </w:rPr>
        <w:t>fficial</w:t>
      </w:r>
      <w:r w:rsidR="007C507B" w:rsidRPr="00277C53">
        <w:rPr>
          <w:rFonts w:asciiTheme="minorHAnsi" w:hAnsiTheme="minorHAnsi" w:cstheme="minorHAnsi"/>
          <w:sz w:val="24"/>
          <w:szCs w:val="24"/>
        </w:rPr>
        <w:t xml:space="preserve"> and others who need to know apprised of the progress of the </w:t>
      </w:r>
      <w:r w:rsidR="006D1FAC">
        <w:rPr>
          <w:rFonts w:asciiTheme="minorHAnsi" w:hAnsiTheme="minorHAnsi" w:cstheme="minorHAnsi"/>
          <w:sz w:val="24"/>
          <w:szCs w:val="24"/>
        </w:rPr>
        <w:t>Research Misconduct P</w:t>
      </w:r>
      <w:r w:rsidR="00E06868">
        <w:rPr>
          <w:rFonts w:asciiTheme="minorHAnsi" w:hAnsiTheme="minorHAnsi" w:cstheme="minorHAnsi"/>
          <w:sz w:val="24"/>
          <w:szCs w:val="24"/>
        </w:rPr>
        <w:t>roceeding</w:t>
      </w:r>
      <w:r w:rsidR="007C507B" w:rsidRPr="00277C53">
        <w:rPr>
          <w:rFonts w:asciiTheme="minorHAnsi" w:hAnsiTheme="minorHAnsi" w:cstheme="minorHAnsi"/>
          <w:sz w:val="24"/>
          <w:szCs w:val="24"/>
        </w:rPr>
        <w:t>;</w:t>
      </w:r>
    </w:p>
    <w:p w14:paraId="02A9AA7F" w14:textId="77777777" w:rsidR="007C507B" w:rsidRPr="00277C53" w:rsidRDefault="0004725D" w:rsidP="00AE266A">
      <w:pPr>
        <w:pStyle w:val="PlainTex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e</w:t>
      </w:r>
      <w:r w:rsidR="007C507B" w:rsidRPr="00277C53">
        <w:rPr>
          <w:rFonts w:asciiTheme="minorHAnsi" w:hAnsiTheme="minorHAnsi" w:cstheme="minorHAnsi"/>
          <w:sz w:val="24"/>
          <w:szCs w:val="24"/>
        </w:rPr>
        <w:t>nsur</w:t>
      </w:r>
      <w:r w:rsidR="0063606F">
        <w:rPr>
          <w:rFonts w:asciiTheme="minorHAnsi" w:hAnsiTheme="minorHAnsi" w:cstheme="minorHAnsi"/>
          <w:sz w:val="24"/>
          <w:szCs w:val="24"/>
        </w:rPr>
        <w:t>ing</w:t>
      </w:r>
      <w:r w:rsidR="006D1FAC">
        <w:rPr>
          <w:rFonts w:asciiTheme="minorHAnsi" w:hAnsiTheme="minorHAnsi" w:cstheme="minorHAnsi"/>
          <w:sz w:val="24"/>
          <w:szCs w:val="24"/>
        </w:rPr>
        <w:t xml:space="preserve"> that Administrative Action</w:t>
      </w:r>
      <w:r w:rsidR="007C507B" w:rsidRPr="00277C53">
        <w:rPr>
          <w:rFonts w:asciiTheme="minorHAnsi" w:hAnsiTheme="minorHAnsi" w:cstheme="minorHAnsi"/>
          <w:sz w:val="24"/>
          <w:szCs w:val="24"/>
        </w:rPr>
        <w:t xml:space="preserve"> taken by the </w:t>
      </w:r>
      <w:r w:rsidR="00271DBD">
        <w:rPr>
          <w:rFonts w:asciiTheme="minorHAnsi" w:hAnsiTheme="minorHAnsi" w:cstheme="minorHAnsi"/>
          <w:sz w:val="24"/>
          <w:szCs w:val="24"/>
        </w:rPr>
        <w:t>university</w:t>
      </w:r>
      <w:r w:rsidR="007C507B" w:rsidRPr="00277C53">
        <w:rPr>
          <w:rFonts w:asciiTheme="minorHAnsi" w:hAnsiTheme="minorHAnsi" w:cstheme="minorHAnsi"/>
          <w:sz w:val="24"/>
          <w:szCs w:val="24"/>
        </w:rPr>
        <w:t xml:space="preserve"> and </w:t>
      </w:r>
      <w:r w:rsidR="0063606F">
        <w:rPr>
          <w:rFonts w:asciiTheme="minorHAnsi" w:hAnsiTheme="minorHAnsi" w:cstheme="minorHAnsi"/>
          <w:sz w:val="24"/>
          <w:szCs w:val="24"/>
        </w:rPr>
        <w:t xml:space="preserve">government agencies </w:t>
      </w:r>
      <w:r w:rsidR="00003023">
        <w:rPr>
          <w:rFonts w:asciiTheme="minorHAnsi" w:hAnsiTheme="minorHAnsi" w:cstheme="minorHAnsi"/>
          <w:sz w:val="24"/>
          <w:szCs w:val="24"/>
        </w:rPr>
        <w:t>is</w:t>
      </w:r>
      <w:r w:rsidR="007C507B" w:rsidRPr="00277C53">
        <w:rPr>
          <w:rFonts w:asciiTheme="minorHAnsi" w:hAnsiTheme="minorHAnsi" w:cstheme="minorHAnsi"/>
          <w:sz w:val="24"/>
          <w:szCs w:val="24"/>
        </w:rPr>
        <w:t xml:space="preserve"> enforced</w:t>
      </w:r>
      <w:r w:rsidR="0063606F">
        <w:rPr>
          <w:rFonts w:asciiTheme="minorHAnsi" w:hAnsiTheme="minorHAnsi" w:cstheme="minorHAnsi"/>
          <w:sz w:val="24"/>
          <w:szCs w:val="24"/>
        </w:rPr>
        <w:t>, including</w:t>
      </w:r>
      <w:r w:rsidR="007C507B" w:rsidRPr="00277C53">
        <w:rPr>
          <w:rFonts w:asciiTheme="minorHAnsi" w:hAnsiTheme="minorHAnsi" w:cstheme="minorHAnsi"/>
          <w:sz w:val="24"/>
          <w:szCs w:val="24"/>
        </w:rPr>
        <w:t xml:space="preserve"> tak</w:t>
      </w:r>
      <w:r w:rsidR="0063606F">
        <w:rPr>
          <w:rFonts w:asciiTheme="minorHAnsi" w:hAnsiTheme="minorHAnsi" w:cstheme="minorHAnsi"/>
          <w:sz w:val="24"/>
          <w:szCs w:val="24"/>
        </w:rPr>
        <w:t>ing</w:t>
      </w:r>
      <w:r w:rsidR="007C507B" w:rsidRPr="00277C53">
        <w:rPr>
          <w:rFonts w:asciiTheme="minorHAnsi" w:hAnsiTheme="minorHAnsi" w:cstheme="minorHAnsi"/>
          <w:sz w:val="24"/>
          <w:szCs w:val="24"/>
        </w:rPr>
        <w:t xml:space="preserve"> appropriate action to notify involved </w:t>
      </w:r>
      <w:r w:rsidR="007C507B" w:rsidRPr="00277C53">
        <w:rPr>
          <w:rFonts w:asciiTheme="minorHAnsi" w:hAnsiTheme="minorHAnsi" w:cstheme="minorHAnsi"/>
          <w:sz w:val="24"/>
          <w:szCs w:val="24"/>
        </w:rPr>
        <w:lastRenderedPageBreak/>
        <w:t xml:space="preserve">parties, such as sponsors, law enforcement agencies, professional societies, </w:t>
      </w:r>
      <w:r w:rsidR="0063606F">
        <w:rPr>
          <w:rFonts w:asciiTheme="minorHAnsi" w:hAnsiTheme="minorHAnsi" w:cstheme="minorHAnsi"/>
          <w:sz w:val="24"/>
          <w:szCs w:val="24"/>
        </w:rPr>
        <w:t xml:space="preserve">publishers, </w:t>
      </w:r>
      <w:r w:rsidR="007C507B" w:rsidRPr="00277C53">
        <w:rPr>
          <w:rFonts w:asciiTheme="minorHAnsi" w:hAnsiTheme="minorHAnsi" w:cstheme="minorHAnsi"/>
          <w:sz w:val="24"/>
          <w:szCs w:val="24"/>
        </w:rPr>
        <w:t>and licensing boards; and</w:t>
      </w:r>
    </w:p>
    <w:p w14:paraId="41FE742C" w14:textId="77777777" w:rsidR="007C507B" w:rsidRDefault="0004725D" w:rsidP="00AE266A">
      <w:pPr>
        <w:pStyle w:val="PlainTex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m</w:t>
      </w:r>
      <w:r w:rsidR="007C507B" w:rsidRPr="00277C53">
        <w:rPr>
          <w:rFonts w:asciiTheme="minorHAnsi" w:hAnsiTheme="minorHAnsi" w:cstheme="minorHAnsi"/>
          <w:sz w:val="24"/>
          <w:szCs w:val="24"/>
        </w:rPr>
        <w:t>aintain</w:t>
      </w:r>
      <w:r w:rsidR="00793B80">
        <w:rPr>
          <w:rFonts w:asciiTheme="minorHAnsi" w:hAnsiTheme="minorHAnsi" w:cstheme="minorHAnsi"/>
          <w:sz w:val="24"/>
          <w:szCs w:val="24"/>
        </w:rPr>
        <w:t xml:space="preserve">ing records of </w:t>
      </w:r>
      <w:r w:rsidR="00E06868">
        <w:rPr>
          <w:rFonts w:asciiTheme="minorHAnsi" w:hAnsiTheme="minorHAnsi" w:cstheme="minorHAnsi"/>
          <w:sz w:val="24"/>
          <w:szCs w:val="24"/>
        </w:rPr>
        <w:t>a</w:t>
      </w:r>
      <w:r w:rsidR="00793B80">
        <w:rPr>
          <w:rFonts w:asciiTheme="minorHAnsi" w:hAnsiTheme="minorHAnsi" w:cstheme="minorHAnsi"/>
          <w:sz w:val="24"/>
          <w:szCs w:val="24"/>
        </w:rPr>
        <w:t xml:space="preserve"> Research M</w:t>
      </w:r>
      <w:r w:rsidR="00E06868">
        <w:rPr>
          <w:rFonts w:asciiTheme="minorHAnsi" w:hAnsiTheme="minorHAnsi" w:cstheme="minorHAnsi"/>
          <w:sz w:val="24"/>
          <w:szCs w:val="24"/>
        </w:rPr>
        <w:t>isconduct P</w:t>
      </w:r>
      <w:r w:rsidR="007C507B" w:rsidRPr="00277C53">
        <w:rPr>
          <w:rFonts w:asciiTheme="minorHAnsi" w:hAnsiTheme="minorHAnsi" w:cstheme="minorHAnsi"/>
          <w:sz w:val="24"/>
          <w:szCs w:val="24"/>
        </w:rPr>
        <w:t xml:space="preserve">roceeding </w:t>
      </w:r>
      <w:r w:rsidR="00793B80">
        <w:rPr>
          <w:rFonts w:asciiTheme="minorHAnsi" w:hAnsiTheme="minorHAnsi" w:cstheme="minorHAnsi"/>
          <w:sz w:val="24"/>
          <w:szCs w:val="24"/>
        </w:rPr>
        <w:t xml:space="preserve">in accordance with government </w:t>
      </w:r>
      <w:r w:rsidR="002D1C0D">
        <w:rPr>
          <w:rFonts w:asciiTheme="minorHAnsi" w:hAnsiTheme="minorHAnsi" w:cstheme="minorHAnsi"/>
          <w:sz w:val="24"/>
          <w:szCs w:val="24"/>
        </w:rPr>
        <w:t>r</w:t>
      </w:r>
      <w:r w:rsidR="00793B80">
        <w:rPr>
          <w:rFonts w:asciiTheme="minorHAnsi" w:hAnsiTheme="minorHAnsi" w:cstheme="minorHAnsi"/>
          <w:sz w:val="24"/>
          <w:szCs w:val="24"/>
        </w:rPr>
        <w:t xml:space="preserve">equirements </w:t>
      </w:r>
      <w:r w:rsidR="007C507B" w:rsidRPr="00277C53">
        <w:rPr>
          <w:rFonts w:asciiTheme="minorHAnsi" w:hAnsiTheme="minorHAnsi" w:cstheme="minorHAnsi"/>
          <w:sz w:val="24"/>
          <w:szCs w:val="24"/>
        </w:rPr>
        <w:t>and mak</w:t>
      </w:r>
      <w:r w:rsidR="00793B80">
        <w:rPr>
          <w:rFonts w:asciiTheme="minorHAnsi" w:hAnsiTheme="minorHAnsi" w:cstheme="minorHAnsi"/>
          <w:sz w:val="24"/>
          <w:szCs w:val="24"/>
        </w:rPr>
        <w:t>ing</w:t>
      </w:r>
      <w:r w:rsidR="007C507B" w:rsidRPr="00277C53">
        <w:rPr>
          <w:rFonts w:asciiTheme="minorHAnsi" w:hAnsiTheme="minorHAnsi" w:cstheme="minorHAnsi"/>
          <w:sz w:val="24"/>
          <w:szCs w:val="24"/>
        </w:rPr>
        <w:t xml:space="preserve"> </w:t>
      </w:r>
      <w:r w:rsidR="00793B80">
        <w:rPr>
          <w:rFonts w:asciiTheme="minorHAnsi" w:hAnsiTheme="minorHAnsi" w:cstheme="minorHAnsi"/>
          <w:sz w:val="24"/>
          <w:szCs w:val="24"/>
        </w:rPr>
        <w:t xml:space="preserve">records </w:t>
      </w:r>
      <w:r w:rsidR="007C507B" w:rsidRPr="00277C53">
        <w:rPr>
          <w:rFonts w:asciiTheme="minorHAnsi" w:hAnsiTheme="minorHAnsi" w:cstheme="minorHAnsi"/>
          <w:sz w:val="24"/>
          <w:szCs w:val="24"/>
        </w:rPr>
        <w:t xml:space="preserve">available to </w:t>
      </w:r>
      <w:r w:rsidR="00793B80">
        <w:rPr>
          <w:rFonts w:asciiTheme="minorHAnsi" w:hAnsiTheme="minorHAnsi" w:cstheme="minorHAnsi"/>
          <w:sz w:val="24"/>
          <w:szCs w:val="24"/>
        </w:rPr>
        <w:t>those entities as required</w:t>
      </w:r>
      <w:r w:rsidR="00F25458">
        <w:rPr>
          <w:rFonts w:asciiTheme="minorHAnsi" w:hAnsiTheme="minorHAnsi" w:cstheme="minorHAnsi"/>
          <w:sz w:val="24"/>
          <w:szCs w:val="24"/>
        </w:rPr>
        <w:t>;</w:t>
      </w:r>
    </w:p>
    <w:p w14:paraId="59BB9201" w14:textId="77777777" w:rsidR="00F25458" w:rsidRDefault="0004725D" w:rsidP="00AE266A">
      <w:pPr>
        <w:pStyle w:val="PlainTex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t</w:t>
      </w:r>
      <w:r w:rsidR="00F25458">
        <w:rPr>
          <w:rFonts w:asciiTheme="minorHAnsi" w:hAnsiTheme="minorHAnsi" w:cstheme="minorHAnsi"/>
          <w:sz w:val="24"/>
          <w:szCs w:val="24"/>
        </w:rPr>
        <w:t>aking other actions necessary to perform the duti</w:t>
      </w:r>
      <w:r w:rsidR="00E06868">
        <w:rPr>
          <w:rFonts w:asciiTheme="minorHAnsi" w:hAnsiTheme="minorHAnsi" w:cstheme="minorHAnsi"/>
          <w:sz w:val="24"/>
          <w:szCs w:val="24"/>
        </w:rPr>
        <w:t>es of the RIO pursuant to this P</w:t>
      </w:r>
      <w:r w:rsidR="00F25458">
        <w:rPr>
          <w:rFonts w:asciiTheme="minorHAnsi" w:hAnsiTheme="minorHAnsi" w:cstheme="minorHAnsi"/>
          <w:sz w:val="24"/>
          <w:szCs w:val="24"/>
        </w:rPr>
        <w:t>olicy.</w:t>
      </w:r>
    </w:p>
    <w:p w14:paraId="3A92566A" w14:textId="02060850" w:rsidR="00F33880" w:rsidRPr="00DA414A" w:rsidRDefault="004D39A5" w:rsidP="00AE266A">
      <w:pPr>
        <w:pStyle w:val="ListParagraph"/>
        <w:numPr>
          <w:ilvl w:val="0"/>
          <w:numId w:val="28"/>
        </w:numPr>
        <w:spacing w:line="360" w:lineRule="auto"/>
        <w:ind w:left="1080" w:firstLine="0"/>
        <w:rPr>
          <w:rFonts w:asciiTheme="minorHAnsi" w:hAnsiTheme="minorHAnsi" w:cstheme="minorHAnsi"/>
        </w:rPr>
      </w:pPr>
      <w:r w:rsidRPr="00644209">
        <w:rPr>
          <w:rFonts w:asciiTheme="minorHAnsi" w:hAnsiTheme="minorHAnsi" w:cstheme="minorHAnsi"/>
        </w:rPr>
        <w:t>Notification of Allegations in Special</w:t>
      </w:r>
      <w:r>
        <w:rPr>
          <w:rFonts w:asciiTheme="minorHAnsi" w:hAnsiTheme="minorHAnsi" w:cstheme="minorHAnsi"/>
        </w:rPr>
        <w:t xml:space="preserve"> Circumstances</w:t>
      </w:r>
    </w:p>
    <w:p w14:paraId="6A1ACB63" w14:textId="3782B412" w:rsidR="004D39A5" w:rsidRDefault="004D39A5" w:rsidP="00DA414A">
      <w:pPr>
        <w:pStyle w:val="NoSpacing"/>
        <w:spacing w:line="360" w:lineRule="auto"/>
        <w:ind w:left="1440"/>
        <w:rPr>
          <w:rFonts w:asciiTheme="minorHAnsi" w:hAnsiTheme="minorHAnsi" w:cstheme="minorHAnsi"/>
        </w:rPr>
      </w:pPr>
      <w:r w:rsidRPr="009248D4">
        <w:rPr>
          <w:rFonts w:asciiTheme="minorHAnsi" w:hAnsiTheme="minorHAnsi" w:cstheme="minorHAnsi"/>
        </w:rPr>
        <w:t>At any tim</w:t>
      </w:r>
      <w:r w:rsidR="002D1C0D" w:rsidRPr="002D1C0D">
        <w:rPr>
          <w:rFonts w:asciiTheme="minorHAnsi" w:hAnsiTheme="minorHAnsi" w:cstheme="minorHAnsi"/>
        </w:rPr>
        <w:t>e during a Research Misconduct P</w:t>
      </w:r>
      <w:r w:rsidRPr="009248D4">
        <w:rPr>
          <w:rFonts w:asciiTheme="minorHAnsi" w:hAnsiTheme="minorHAnsi" w:cstheme="minorHAnsi"/>
        </w:rPr>
        <w:t>ro</w:t>
      </w:r>
      <w:r w:rsidR="006D1FAC" w:rsidRPr="006D1FAC">
        <w:rPr>
          <w:rFonts w:asciiTheme="minorHAnsi" w:hAnsiTheme="minorHAnsi" w:cstheme="minorHAnsi"/>
        </w:rPr>
        <w:t>ceeding, the RIO will notify a</w:t>
      </w:r>
      <w:r w:rsidRPr="009248D4">
        <w:rPr>
          <w:rFonts w:asciiTheme="minorHAnsi" w:hAnsiTheme="minorHAnsi" w:cstheme="minorHAnsi"/>
        </w:rPr>
        <w:t xml:space="preserve"> government agency t</w:t>
      </w:r>
      <w:r w:rsidR="00A929F6" w:rsidRPr="009248D4">
        <w:rPr>
          <w:rFonts w:asciiTheme="minorHAnsi" w:hAnsiTheme="minorHAnsi" w:cstheme="minorHAnsi"/>
        </w:rPr>
        <w:t xml:space="preserve">hat is supporting the Research </w:t>
      </w:r>
      <w:r w:rsidR="00E06868">
        <w:rPr>
          <w:rFonts w:asciiTheme="minorHAnsi" w:hAnsiTheme="minorHAnsi" w:cstheme="minorHAnsi"/>
        </w:rPr>
        <w:t>related to th</w:t>
      </w:r>
      <w:r w:rsidR="00E06868" w:rsidRPr="00E06868">
        <w:rPr>
          <w:rFonts w:asciiTheme="minorHAnsi" w:hAnsiTheme="minorHAnsi" w:cstheme="minorHAnsi"/>
        </w:rPr>
        <w:t>e Allegation</w:t>
      </w:r>
      <w:r w:rsidRPr="009248D4">
        <w:rPr>
          <w:rFonts w:asciiTheme="minorHAnsi" w:hAnsiTheme="minorHAnsi" w:cstheme="minorHAnsi"/>
        </w:rPr>
        <w:t xml:space="preserve"> when the circumstances set forth below exist. When Research involves PHS Support, the RIO</w:t>
      </w:r>
      <w:r w:rsidR="00E06868">
        <w:rPr>
          <w:rFonts w:asciiTheme="minorHAnsi" w:hAnsiTheme="minorHAnsi" w:cstheme="minorHAnsi"/>
        </w:rPr>
        <w:t xml:space="preserve"> immediately</w:t>
      </w:r>
      <w:r w:rsidRPr="009248D4">
        <w:rPr>
          <w:rFonts w:asciiTheme="minorHAnsi" w:hAnsiTheme="minorHAnsi" w:cstheme="minorHAnsi"/>
        </w:rPr>
        <w:t xml:space="preserve"> </w:t>
      </w:r>
      <w:r w:rsidR="00E06868">
        <w:rPr>
          <w:rFonts w:asciiTheme="minorHAnsi" w:hAnsiTheme="minorHAnsi" w:cstheme="minorHAnsi"/>
        </w:rPr>
        <w:t>will</w:t>
      </w:r>
      <w:r w:rsidRPr="009248D4">
        <w:rPr>
          <w:rFonts w:asciiTheme="minorHAnsi" w:hAnsiTheme="minorHAnsi" w:cstheme="minorHAnsi"/>
        </w:rPr>
        <w:t xml:space="preserve"> </w:t>
      </w:r>
      <w:r w:rsidR="00E06868">
        <w:rPr>
          <w:rFonts w:asciiTheme="minorHAnsi" w:hAnsiTheme="minorHAnsi" w:cstheme="minorHAnsi"/>
        </w:rPr>
        <w:t xml:space="preserve">notify </w:t>
      </w:r>
      <w:r w:rsidRPr="009248D4">
        <w:rPr>
          <w:rFonts w:asciiTheme="minorHAnsi" w:hAnsiTheme="minorHAnsi" w:cstheme="minorHAnsi"/>
        </w:rPr>
        <w:t xml:space="preserve">the </w:t>
      </w:r>
      <w:r w:rsidR="006D1FAC">
        <w:rPr>
          <w:rFonts w:asciiTheme="minorHAnsi" w:hAnsiTheme="minorHAnsi" w:cstheme="minorHAnsi"/>
        </w:rPr>
        <w:t>HHS’s</w:t>
      </w:r>
      <w:r w:rsidRPr="009248D4">
        <w:rPr>
          <w:rFonts w:asciiTheme="minorHAnsi" w:hAnsiTheme="minorHAnsi" w:cstheme="minorHAnsi"/>
        </w:rPr>
        <w:t xml:space="preserve"> Office of Research Integrity. When Research involves NSF Support, the RIO </w:t>
      </w:r>
      <w:r w:rsidR="00A929F6" w:rsidRPr="009248D4">
        <w:rPr>
          <w:rFonts w:asciiTheme="minorHAnsi" w:hAnsiTheme="minorHAnsi" w:cstheme="minorHAnsi"/>
        </w:rPr>
        <w:t>immediatel</w:t>
      </w:r>
      <w:r w:rsidR="00A929F6">
        <w:t xml:space="preserve">y </w:t>
      </w:r>
      <w:r w:rsidRPr="009248D4">
        <w:rPr>
          <w:rFonts w:asciiTheme="minorHAnsi" w:hAnsiTheme="minorHAnsi" w:cstheme="minorHAnsi"/>
        </w:rPr>
        <w:t xml:space="preserve">will notify the NSF’s Office of Inspector General. Circumstances requiring </w:t>
      </w:r>
      <w:r w:rsidR="00A929F6" w:rsidRPr="009248D4">
        <w:rPr>
          <w:rFonts w:asciiTheme="minorHAnsi" w:hAnsiTheme="minorHAnsi" w:cstheme="minorHAnsi"/>
        </w:rPr>
        <w:t>n</w:t>
      </w:r>
      <w:r w:rsidRPr="009248D4">
        <w:rPr>
          <w:rFonts w:asciiTheme="minorHAnsi" w:hAnsiTheme="minorHAnsi" w:cstheme="minorHAnsi"/>
        </w:rPr>
        <w:t>otification are:</w:t>
      </w:r>
    </w:p>
    <w:p w14:paraId="0CD5BE82" w14:textId="77777777" w:rsidR="00DA414A" w:rsidRPr="00DA414A" w:rsidRDefault="0004725D" w:rsidP="00AE266A">
      <w:pPr>
        <w:pStyle w:val="NoSpacing"/>
        <w:numPr>
          <w:ilvl w:val="0"/>
          <w:numId w:val="44"/>
        </w:numPr>
        <w:spacing w:line="360" w:lineRule="auto"/>
        <w:ind w:left="1800"/>
        <w:rPr>
          <w:rFonts w:asciiTheme="minorHAnsi" w:hAnsiTheme="minorHAnsi" w:cstheme="minorHAnsi"/>
        </w:rPr>
      </w:pPr>
      <w:r w:rsidRPr="00DA414A">
        <w:rPr>
          <w:rFonts w:asciiTheme="minorHAnsi" w:hAnsiTheme="minorHAnsi"/>
        </w:rPr>
        <w:t>t</w:t>
      </w:r>
      <w:r w:rsidR="00A05ABB" w:rsidRPr="00DA414A">
        <w:rPr>
          <w:rFonts w:asciiTheme="minorHAnsi" w:hAnsiTheme="minorHAnsi"/>
        </w:rPr>
        <w:t xml:space="preserve">he </w:t>
      </w:r>
      <w:r w:rsidR="00F33880" w:rsidRPr="00DA414A">
        <w:rPr>
          <w:rFonts w:asciiTheme="minorHAnsi" w:hAnsiTheme="minorHAnsi"/>
        </w:rPr>
        <w:t>h</w:t>
      </w:r>
      <w:r w:rsidR="004D39A5" w:rsidRPr="00DA414A">
        <w:rPr>
          <w:rFonts w:asciiTheme="minorHAnsi" w:hAnsiTheme="minorHAnsi"/>
        </w:rPr>
        <w:t>ealth or safety of the public is at risk, including an immediate need to p</w:t>
      </w:r>
      <w:r w:rsidR="00F33880" w:rsidRPr="00DA414A">
        <w:rPr>
          <w:rFonts w:asciiTheme="minorHAnsi" w:hAnsiTheme="minorHAnsi"/>
        </w:rPr>
        <w:t>rotect human or animal subjects;</w:t>
      </w:r>
    </w:p>
    <w:p w14:paraId="5D190BDF" w14:textId="77777777" w:rsidR="00DA414A" w:rsidRPr="00DA414A" w:rsidRDefault="004D39A5" w:rsidP="00AE266A">
      <w:pPr>
        <w:pStyle w:val="NoSpacing"/>
        <w:numPr>
          <w:ilvl w:val="0"/>
          <w:numId w:val="44"/>
        </w:numPr>
        <w:spacing w:line="360" w:lineRule="auto"/>
        <w:ind w:left="1800"/>
        <w:rPr>
          <w:rFonts w:asciiTheme="minorHAnsi" w:hAnsiTheme="minorHAnsi" w:cstheme="minorHAnsi"/>
        </w:rPr>
      </w:pPr>
      <w:r w:rsidRPr="00DA414A">
        <w:rPr>
          <w:rFonts w:asciiTheme="minorHAnsi" w:hAnsiTheme="minorHAnsi"/>
        </w:rPr>
        <w:t>sponsor resour</w:t>
      </w:r>
      <w:r w:rsidR="00F33880" w:rsidRPr="00DA414A">
        <w:rPr>
          <w:rFonts w:asciiTheme="minorHAnsi" w:hAnsiTheme="minorHAnsi"/>
        </w:rPr>
        <w:t>ces or interests are threatened;</w:t>
      </w:r>
    </w:p>
    <w:p w14:paraId="24E7CD6C" w14:textId="77777777" w:rsidR="00DA414A" w:rsidRPr="00DA414A" w:rsidRDefault="004D39A5" w:rsidP="00AE266A">
      <w:pPr>
        <w:pStyle w:val="NoSpacing"/>
        <w:numPr>
          <w:ilvl w:val="0"/>
          <w:numId w:val="44"/>
        </w:numPr>
        <w:spacing w:line="360" w:lineRule="auto"/>
        <w:ind w:left="1800"/>
        <w:rPr>
          <w:rFonts w:asciiTheme="minorHAnsi" w:hAnsiTheme="minorHAnsi" w:cstheme="minorHAnsi"/>
        </w:rPr>
      </w:pPr>
      <w:r w:rsidRPr="00DA414A">
        <w:rPr>
          <w:rFonts w:asciiTheme="minorHAnsi" w:hAnsiTheme="minorHAnsi"/>
        </w:rPr>
        <w:t xml:space="preserve">Research activities should </w:t>
      </w:r>
      <w:r w:rsidR="00F33880" w:rsidRPr="00DA414A">
        <w:rPr>
          <w:rFonts w:asciiTheme="minorHAnsi" w:hAnsiTheme="minorHAnsi"/>
        </w:rPr>
        <w:t>be suspended;</w:t>
      </w:r>
    </w:p>
    <w:p w14:paraId="66370383" w14:textId="77777777" w:rsidR="00DA414A" w:rsidRPr="00DA414A" w:rsidRDefault="00A05ABB" w:rsidP="00AE266A">
      <w:pPr>
        <w:pStyle w:val="NoSpacing"/>
        <w:numPr>
          <w:ilvl w:val="0"/>
          <w:numId w:val="44"/>
        </w:numPr>
        <w:spacing w:line="360" w:lineRule="auto"/>
        <w:ind w:left="1800"/>
        <w:rPr>
          <w:rFonts w:asciiTheme="minorHAnsi" w:hAnsiTheme="minorHAnsi" w:cstheme="minorHAnsi"/>
        </w:rPr>
      </w:pPr>
      <w:r w:rsidRPr="00DA414A">
        <w:rPr>
          <w:rFonts w:asciiTheme="minorHAnsi" w:hAnsiTheme="minorHAnsi"/>
        </w:rPr>
        <w:t>a</w:t>
      </w:r>
      <w:r w:rsidR="004D39A5" w:rsidRPr="00DA414A">
        <w:rPr>
          <w:rFonts w:asciiTheme="minorHAnsi" w:hAnsiTheme="minorHAnsi"/>
        </w:rPr>
        <w:t xml:space="preserve"> reasonable indication </w:t>
      </w:r>
      <w:r w:rsidR="00003023" w:rsidRPr="00DA414A">
        <w:rPr>
          <w:rFonts w:asciiTheme="minorHAnsi" w:hAnsiTheme="minorHAnsi"/>
        </w:rPr>
        <w:t xml:space="preserve">exists </w:t>
      </w:r>
      <w:r w:rsidR="004D39A5" w:rsidRPr="00DA414A">
        <w:rPr>
          <w:rFonts w:asciiTheme="minorHAnsi" w:hAnsiTheme="minorHAnsi"/>
        </w:rPr>
        <w:t xml:space="preserve">of </w:t>
      </w:r>
      <w:r w:rsidR="00003023" w:rsidRPr="00DA414A">
        <w:rPr>
          <w:rFonts w:asciiTheme="minorHAnsi" w:hAnsiTheme="minorHAnsi"/>
        </w:rPr>
        <w:t xml:space="preserve">a </w:t>
      </w:r>
      <w:r w:rsidR="004D39A5" w:rsidRPr="00DA414A">
        <w:rPr>
          <w:rFonts w:asciiTheme="minorHAnsi" w:hAnsiTheme="minorHAnsi"/>
        </w:rPr>
        <w:t>possible viol</w:t>
      </w:r>
      <w:r w:rsidR="002D1C0D" w:rsidRPr="00DA414A">
        <w:rPr>
          <w:rFonts w:asciiTheme="minorHAnsi" w:hAnsiTheme="minorHAnsi"/>
        </w:rPr>
        <w:t>ation</w:t>
      </w:r>
      <w:r w:rsidR="00F33880" w:rsidRPr="00DA414A">
        <w:rPr>
          <w:rFonts w:asciiTheme="minorHAnsi" w:hAnsiTheme="minorHAnsi"/>
        </w:rPr>
        <w:t xml:space="preserve"> of civil or criminal law;</w:t>
      </w:r>
    </w:p>
    <w:p w14:paraId="6925616C" w14:textId="77777777" w:rsidR="00DA414A" w:rsidRPr="00DA414A" w:rsidRDefault="004D39A5" w:rsidP="00AE266A">
      <w:pPr>
        <w:pStyle w:val="NoSpacing"/>
        <w:numPr>
          <w:ilvl w:val="0"/>
          <w:numId w:val="44"/>
        </w:numPr>
        <w:spacing w:line="360" w:lineRule="auto"/>
        <w:ind w:left="1800"/>
        <w:rPr>
          <w:rFonts w:asciiTheme="minorHAnsi" w:hAnsiTheme="minorHAnsi" w:cstheme="minorHAnsi"/>
        </w:rPr>
      </w:pPr>
      <w:r w:rsidRPr="00DA414A">
        <w:rPr>
          <w:rFonts w:asciiTheme="minorHAnsi" w:hAnsiTheme="minorHAnsi"/>
        </w:rPr>
        <w:t>action is required to protect the interests of those involved in the</w:t>
      </w:r>
      <w:r w:rsidR="00F33880" w:rsidRPr="00DA414A">
        <w:rPr>
          <w:rFonts w:asciiTheme="minorHAnsi" w:hAnsiTheme="minorHAnsi"/>
        </w:rPr>
        <w:t xml:space="preserve"> Research M</w:t>
      </w:r>
      <w:r w:rsidR="002D1C0D" w:rsidRPr="00DA414A">
        <w:rPr>
          <w:rFonts w:asciiTheme="minorHAnsi" w:hAnsiTheme="minorHAnsi"/>
        </w:rPr>
        <w:t>isconduct P</w:t>
      </w:r>
      <w:r w:rsidR="00F33880" w:rsidRPr="00DA414A">
        <w:rPr>
          <w:rFonts w:asciiTheme="minorHAnsi" w:hAnsiTheme="minorHAnsi"/>
        </w:rPr>
        <w:t xml:space="preserve">roceeding; </w:t>
      </w:r>
    </w:p>
    <w:p w14:paraId="26AE6D7F" w14:textId="0649E70B" w:rsidR="00DA414A" w:rsidRPr="00DA414A" w:rsidRDefault="004D39A5" w:rsidP="00AE266A">
      <w:pPr>
        <w:pStyle w:val="NoSpacing"/>
        <w:numPr>
          <w:ilvl w:val="0"/>
          <w:numId w:val="44"/>
        </w:numPr>
        <w:spacing w:line="360" w:lineRule="auto"/>
        <w:ind w:left="1800"/>
        <w:contextualSpacing/>
        <w:rPr>
          <w:rFonts w:asciiTheme="minorHAnsi" w:hAnsiTheme="minorHAnsi" w:cstheme="minorHAnsi"/>
        </w:rPr>
      </w:pPr>
      <w:r w:rsidRPr="00DA414A">
        <w:rPr>
          <w:rFonts w:asciiTheme="minorHAnsi" w:hAnsiTheme="minorHAnsi"/>
        </w:rPr>
        <w:t xml:space="preserve">Tulane believes </w:t>
      </w:r>
      <w:r w:rsidR="00F33880" w:rsidRPr="00DA414A">
        <w:rPr>
          <w:rFonts w:asciiTheme="minorHAnsi" w:hAnsiTheme="minorHAnsi"/>
        </w:rPr>
        <w:t xml:space="preserve">that </w:t>
      </w:r>
      <w:r w:rsidR="002D1C0D" w:rsidRPr="00DA414A">
        <w:rPr>
          <w:rFonts w:asciiTheme="minorHAnsi" w:hAnsiTheme="minorHAnsi"/>
        </w:rPr>
        <w:t>the Research Misconduct P</w:t>
      </w:r>
      <w:r w:rsidRPr="00DA414A">
        <w:rPr>
          <w:rFonts w:asciiTheme="minorHAnsi" w:hAnsiTheme="minorHAnsi"/>
        </w:rPr>
        <w:t xml:space="preserve">roceeding may be made public prematurely and notification will allow the sponsor to take </w:t>
      </w:r>
      <w:r w:rsidR="00170C7B" w:rsidRPr="00DA414A">
        <w:rPr>
          <w:rFonts w:asciiTheme="minorHAnsi" w:hAnsiTheme="minorHAnsi"/>
        </w:rPr>
        <w:t>appropriate steps to safeguard E</w:t>
      </w:r>
      <w:r w:rsidRPr="00DA414A">
        <w:rPr>
          <w:rFonts w:asciiTheme="minorHAnsi" w:hAnsiTheme="minorHAnsi"/>
        </w:rPr>
        <w:t>vidence and protect the rights of those involved</w:t>
      </w:r>
      <w:r w:rsidR="00B15CF9" w:rsidRPr="00DA414A">
        <w:rPr>
          <w:rFonts w:asciiTheme="minorHAnsi" w:hAnsiTheme="minorHAnsi"/>
        </w:rPr>
        <w:t>; or</w:t>
      </w:r>
    </w:p>
    <w:p w14:paraId="5C3157BA" w14:textId="512A67FC" w:rsidR="00DA414A" w:rsidRDefault="00DA414A" w:rsidP="00AE266A">
      <w:pPr>
        <w:pStyle w:val="NoSpacing"/>
        <w:numPr>
          <w:ilvl w:val="0"/>
          <w:numId w:val="44"/>
        </w:numPr>
        <w:spacing w:line="360" w:lineRule="auto"/>
        <w:ind w:left="1800"/>
        <w:contextualSpacing/>
        <w:rPr>
          <w:rFonts w:asciiTheme="minorHAnsi" w:hAnsiTheme="minorHAnsi" w:cstheme="minorHAnsi"/>
        </w:rPr>
      </w:pPr>
      <w:r w:rsidRPr="00DA414A">
        <w:rPr>
          <w:rFonts w:asciiTheme="minorHAnsi" w:hAnsiTheme="minorHAnsi"/>
        </w:rPr>
        <w:t>the Research community or public should be informed.</w:t>
      </w:r>
      <w:r w:rsidRPr="006B2AA3">
        <w:rPr>
          <w:rStyle w:val="EndnoteReference"/>
          <w:rFonts w:asciiTheme="minorHAnsi" w:hAnsiTheme="minorHAnsi"/>
        </w:rPr>
        <w:endnoteReference w:id="49"/>
      </w:r>
    </w:p>
    <w:p w14:paraId="61B29B36" w14:textId="6D6C61FA" w:rsidR="007C507B" w:rsidRDefault="007C507B" w:rsidP="00AE266A">
      <w:pPr>
        <w:pStyle w:val="Heading2"/>
        <w:numPr>
          <w:ilvl w:val="0"/>
          <w:numId w:val="19"/>
        </w:numPr>
        <w:spacing w:line="360" w:lineRule="auto"/>
        <w:rPr>
          <w:rFonts w:asciiTheme="minorHAnsi" w:hAnsiTheme="minorHAnsi" w:cstheme="minorHAnsi"/>
        </w:rPr>
      </w:pPr>
      <w:bookmarkStart w:id="28" w:name="_Toc98261481"/>
      <w:r w:rsidRPr="00995DD4">
        <w:rPr>
          <w:rFonts w:asciiTheme="minorHAnsi" w:hAnsiTheme="minorHAnsi" w:cstheme="minorHAnsi"/>
        </w:rPr>
        <w:t>Institutional Representative</w:t>
      </w:r>
      <w:bookmarkEnd w:id="28"/>
    </w:p>
    <w:p w14:paraId="1BF958CF" w14:textId="77777777" w:rsidR="007C507B" w:rsidRPr="009248D4" w:rsidRDefault="00F25458" w:rsidP="00C81CFC">
      <w:pPr>
        <w:pStyle w:val="PlainText"/>
        <w:spacing w:line="360" w:lineRule="auto"/>
        <w:ind w:left="630"/>
        <w:rPr>
          <w:rFonts w:asciiTheme="minorHAnsi" w:hAnsiTheme="minorHAnsi" w:cstheme="minorHAnsi"/>
          <w:b/>
          <w:sz w:val="24"/>
          <w:szCs w:val="24"/>
        </w:rPr>
      </w:pPr>
      <w:r w:rsidRPr="009248D4">
        <w:rPr>
          <w:rFonts w:asciiTheme="minorHAnsi" w:hAnsiTheme="minorHAnsi" w:cstheme="minorHAnsi"/>
          <w:sz w:val="24"/>
          <w:szCs w:val="24"/>
        </w:rPr>
        <w:t xml:space="preserve">The Institutional Representative </w:t>
      </w:r>
      <w:r w:rsidR="00FB468B">
        <w:rPr>
          <w:rFonts w:asciiTheme="minorHAnsi" w:hAnsiTheme="minorHAnsi" w:cstheme="minorHAnsi"/>
          <w:sz w:val="24"/>
          <w:szCs w:val="24"/>
        </w:rPr>
        <w:t xml:space="preserve">is </w:t>
      </w:r>
      <w:r w:rsidRPr="009248D4">
        <w:rPr>
          <w:rFonts w:asciiTheme="minorHAnsi" w:hAnsiTheme="minorHAnsi" w:cstheme="minorHAnsi"/>
          <w:sz w:val="24"/>
          <w:szCs w:val="24"/>
        </w:rPr>
        <w:t xml:space="preserve">usually the dean of the school or the </w:t>
      </w:r>
      <w:r w:rsidR="00271DBD">
        <w:rPr>
          <w:rFonts w:asciiTheme="minorHAnsi" w:hAnsiTheme="minorHAnsi" w:cstheme="minorHAnsi"/>
          <w:sz w:val="24"/>
          <w:szCs w:val="24"/>
        </w:rPr>
        <w:t xml:space="preserve">director </w:t>
      </w:r>
      <w:r w:rsidR="007B7865" w:rsidRPr="007B7865">
        <w:rPr>
          <w:rFonts w:asciiTheme="minorHAnsi" w:hAnsiTheme="minorHAnsi" w:cstheme="minorHAnsi"/>
          <w:sz w:val="24"/>
          <w:szCs w:val="24"/>
        </w:rPr>
        <w:t>of the</w:t>
      </w:r>
      <w:r w:rsidRPr="009248D4">
        <w:rPr>
          <w:rFonts w:asciiTheme="minorHAnsi" w:hAnsiTheme="minorHAnsi" w:cstheme="minorHAnsi"/>
          <w:sz w:val="24"/>
          <w:szCs w:val="24"/>
        </w:rPr>
        <w:t xml:space="preserve"> unit in which the Respondent </w:t>
      </w:r>
      <w:r w:rsidR="00271DBD">
        <w:rPr>
          <w:rFonts w:asciiTheme="minorHAnsi" w:hAnsiTheme="minorHAnsi" w:cstheme="minorHAnsi"/>
          <w:sz w:val="24"/>
          <w:szCs w:val="24"/>
        </w:rPr>
        <w:t xml:space="preserve">is employed </w:t>
      </w:r>
      <w:r w:rsidRPr="009248D4">
        <w:rPr>
          <w:rFonts w:asciiTheme="minorHAnsi" w:hAnsiTheme="minorHAnsi" w:cstheme="minorHAnsi"/>
          <w:sz w:val="24"/>
          <w:szCs w:val="24"/>
        </w:rPr>
        <w:t>or</w:t>
      </w:r>
      <w:r>
        <w:rPr>
          <w:rFonts w:asciiTheme="minorHAnsi" w:hAnsiTheme="minorHAnsi" w:cstheme="minorHAnsi"/>
          <w:sz w:val="24"/>
          <w:szCs w:val="24"/>
        </w:rPr>
        <w:t xml:space="preserve"> studies</w:t>
      </w:r>
      <w:r w:rsidRPr="00277C53">
        <w:rPr>
          <w:rFonts w:asciiTheme="minorHAnsi" w:hAnsiTheme="minorHAnsi" w:cstheme="minorHAnsi"/>
          <w:sz w:val="24"/>
          <w:szCs w:val="24"/>
        </w:rPr>
        <w:t>.</w:t>
      </w:r>
      <w:r>
        <w:rPr>
          <w:rFonts w:asciiTheme="minorHAnsi" w:hAnsiTheme="minorHAnsi" w:cstheme="minorHAnsi"/>
          <w:sz w:val="24"/>
          <w:szCs w:val="24"/>
        </w:rPr>
        <w:t xml:space="preserve"> If more than one school or</w:t>
      </w:r>
      <w:r w:rsidR="00271DBD">
        <w:rPr>
          <w:rFonts w:asciiTheme="minorHAnsi" w:hAnsiTheme="minorHAnsi" w:cstheme="minorHAnsi"/>
          <w:sz w:val="24"/>
          <w:szCs w:val="24"/>
        </w:rPr>
        <w:t xml:space="preserve"> unit is involved, then the dean or d</w:t>
      </w:r>
      <w:r w:rsidR="00003023">
        <w:rPr>
          <w:rFonts w:asciiTheme="minorHAnsi" w:hAnsiTheme="minorHAnsi" w:cstheme="minorHAnsi"/>
          <w:sz w:val="24"/>
          <w:szCs w:val="24"/>
        </w:rPr>
        <w:t xml:space="preserve">irector for each school or </w:t>
      </w:r>
      <w:r>
        <w:rPr>
          <w:rFonts w:asciiTheme="minorHAnsi" w:hAnsiTheme="minorHAnsi" w:cstheme="minorHAnsi"/>
          <w:sz w:val="24"/>
          <w:szCs w:val="24"/>
        </w:rPr>
        <w:t xml:space="preserve">unit may serve as co-Institutional </w:t>
      </w:r>
      <w:r>
        <w:rPr>
          <w:rFonts w:asciiTheme="minorHAnsi" w:hAnsiTheme="minorHAnsi" w:cstheme="minorHAnsi"/>
          <w:sz w:val="24"/>
          <w:szCs w:val="24"/>
        </w:rPr>
        <w:lastRenderedPageBreak/>
        <w:t>Representatives. The D</w:t>
      </w:r>
      <w:r w:rsidR="00621966">
        <w:rPr>
          <w:rFonts w:asciiTheme="minorHAnsi" w:hAnsiTheme="minorHAnsi" w:cstheme="minorHAnsi"/>
          <w:sz w:val="24"/>
          <w:szCs w:val="24"/>
        </w:rPr>
        <w:t xml:space="preserve">eciding </w:t>
      </w:r>
      <w:r w:rsidR="00271DBD">
        <w:rPr>
          <w:rFonts w:asciiTheme="minorHAnsi" w:hAnsiTheme="minorHAnsi" w:cstheme="minorHAnsi"/>
          <w:sz w:val="24"/>
          <w:szCs w:val="24"/>
        </w:rPr>
        <w:t>O</w:t>
      </w:r>
      <w:r w:rsidR="00621966">
        <w:rPr>
          <w:rFonts w:asciiTheme="minorHAnsi" w:hAnsiTheme="minorHAnsi" w:cstheme="minorHAnsi"/>
          <w:sz w:val="24"/>
          <w:szCs w:val="24"/>
        </w:rPr>
        <w:t>f</w:t>
      </w:r>
      <w:r w:rsidR="006D1FAC">
        <w:rPr>
          <w:rFonts w:asciiTheme="minorHAnsi" w:hAnsiTheme="minorHAnsi" w:cstheme="minorHAnsi"/>
          <w:sz w:val="24"/>
          <w:szCs w:val="24"/>
        </w:rPr>
        <w:t>f</w:t>
      </w:r>
      <w:r w:rsidR="00621966">
        <w:rPr>
          <w:rFonts w:asciiTheme="minorHAnsi" w:hAnsiTheme="minorHAnsi" w:cstheme="minorHAnsi"/>
          <w:sz w:val="24"/>
          <w:szCs w:val="24"/>
        </w:rPr>
        <w:t>icial</w:t>
      </w:r>
      <w:r>
        <w:rPr>
          <w:rFonts w:asciiTheme="minorHAnsi" w:hAnsiTheme="minorHAnsi" w:cstheme="minorHAnsi"/>
          <w:sz w:val="24"/>
          <w:szCs w:val="24"/>
        </w:rPr>
        <w:t xml:space="preserve"> may serve as the Institutional Representative if circumstances warrant. </w:t>
      </w:r>
      <w:r w:rsidR="007C507B" w:rsidRPr="00277C53">
        <w:rPr>
          <w:rFonts w:asciiTheme="minorHAnsi" w:hAnsiTheme="minorHAnsi" w:cstheme="minorHAnsi"/>
          <w:sz w:val="24"/>
          <w:szCs w:val="24"/>
        </w:rPr>
        <w:t>The Institutional Representative</w:t>
      </w:r>
      <w:r w:rsidRPr="00F25458">
        <w:rPr>
          <w:rFonts w:asciiTheme="minorHAnsi" w:hAnsiTheme="minorHAnsi" w:cstheme="minorHAnsi"/>
          <w:sz w:val="24"/>
          <w:szCs w:val="24"/>
        </w:rPr>
        <w:t xml:space="preserve"> </w:t>
      </w:r>
      <w:r w:rsidRPr="00277C53">
        <w:rPr>
          <w:rFonts w:asciiTheme="minorHAnsi" w:hAnsiTheme="minorHAnsi" w:cstheme="minorHAnsi"/>
          <w:sz w:val="24"/>
          <w:szCs w:val="24"/>
        </w:rPr>
        <w:t>may de</w:t>
      </w:r>
      <w:r w:rsidR="00B92D21">
        <w:rPr>
          <w:rFonts w:asciiTheme="minorHAnsi" w:hAnsiTheme="minorHAnsi" w:cstheme="minorHAnsi"/>
          <w:sz w:val="24"/>
          <w:szCs w:val="24"/>
        </w:rPr>
        <w:t xml:space="preserve">legate </w:t>
      </w:r>
      <w:r>
        <w:rPr>
          <w:rFonts w:asciiTheme="minorHAnsi" w:hAnsiTheme="minorHAnsi" w:cstheme="minorHAnsi"/>
          <w:sz w:val="24"/>
          <w:szCs w:val="24"/>
        </w:rPr>
        <w:t xml:space="preserve">all or some </w:t>
      </w:r>
      <w:r w:rsidRPr="00277C53">
        <w:rPr>
          <w:rFonts w:asciiTheme="minorHAnsi" w:hAnsiTheme="minorHAnsi" w:cstheme="minorHAnsi"/>
          <w:sz w:val="24"/>
          <w:szCs w:val="24"/>
        </w:rPr>
        <w:t xml:space="preserve">duties throughout the </w:t>
      </w:r>
      <w:r>
        <w:rPr>
          <w:rFonts w:asciiTheme="minorHAnsi" w:hAnsiTheme="minorHAnsi" w:cstheme="minorHAnsi"/>
          <w:sz w:val="24"/>
          <w:szCs w:val="24"/>
        </w:rPr>
        <w:t>process, which include</w:t>
      </w:r>
      <w:r w:rsidR="007C507B" w:rsidRPr="00277C53">
        <w:rPr>
          <w:rFonts w:asciiTheme="minorHAnsi" w:hAnsiTheme="minorHAnsi" w:cstheme="minorHAnsi"/>
          <w:sz w:val="24"/>
          <w:szCs w:val="24"/>
        </w:rPr>
        <w:t>:</w:t>
      </w:r>
    </w:p>
    <w:p w14:paraId="47D0D025" w14:textId="77777777" w:rsidR="00380F32" w:rsidRDefault="0004725D" w:rsidP="00AE266A">
      <w:pPr>
        <w:pStyle w:val="PlainText"/>
        <w:numPr>
          <w:ilvl w:val="0"/>
          <w:numId w:val="12"/>
        </w:numPr>
        <w:spacing w:line="360" w:lineRule="auto"/>
        <w:ind w:left="1080" w:hanging="450"/>
        <w:rPr>
          <w:rFonts w:asciiTheme="minorHAnsi" w:hAnsiTheme="minorHAnsi" w:cstheme="minorHAnsi"/>
          <w:sz w:val="24"/>
          <w:szCs w:val="24"/>
        </w:rPr>
      </w:pPr>
      <w:r>
        <w:rPr>
          <w:rFonts w:asciiTheme="minorHAnsi" w:hAnsiTheme="minorHAnsi" w:cstheme="minorHAnsi"/>
          <w:sz w:val="24"/>
          <w:szCs w:val="24"/>
        </w:rPr>
        <w:t>r</w:t>
      </w:r>
      <w:r w:rsidR="00FD090F">
        <w:rPr>
          <w:rFonts w:asciiTheme="minorHAnsi" w:hAnsiTheme="minorHAnsi" w:cstheme="minorHAnsi"/>
          <w:sz w:val="24"/>
          <w:szCs w:val="24"/>
        </w:rPr>
        <w:t>eceiving</w:t>
      </w:r>
      <w:r w:rsidR="002D1C0D">
        <w:rPr>
          <w:rFonts w:asciiTheme="minorHAnsi" w:hAnsiTheme="minorHAnsi" w:cstheme="minorHAnsi"/>
          <w:sz w:val="24"/>
          <w:szCs w:val="24"/>
        </w:rPr>
        <w:t xml:space="preserve"> an</w:t>
      </w:r>
      <w:r w:rsidR="00FD090F">
        <w:rPr>
          <w:rFonts w:asciiTheme="minorHAnsi" w:hAnsiTheme="minorHAnsi" w:cstheme="minorHAnsi"/>
          <w:sz w:val="24"/>
          <w:szCs w:val="24"/>
        </w:rPr>
        <w:t xml:space="preserve"> A</w:t>
      </w:r>
      <w:r w:rsidR="002D1C0D">
        <w:rPr>
          <w:rFonts w:asciiTheme="minorHAnsi" w:hAnsiTheme="minorHAnsi" w:cstheme="minorHAnsi"/>
          <w:sz w:val="24"/>
          <w:szCs w:val="24"/>
        </w:rPr>
        <w:t>llegation</w:t>
      </w:r>
      <w:r w:rsidR="00F25458">
        <w:rPr>
          <w:rFonts w:asciiTheme="minorHAnsi" w:hAnsiTheme="minorHAnsi" w:cstheme="minorHAnsi"/>
          <w:sz w:val="24"/>
          <w:szCs w:val="24"/>
        </w:rPr>
        <w:t xml:space="preserve"> of Research M</w:t>
      </w:r>
      <w:r w:rsidR="007C507B" w:rsidRPr="00277C53">
        <w:rPr>
          <w:rFonts w:asciiTheme="minorHAnsi" w:hAnsiTheme="minorHAnsi" w:cstheme="minorHAnsi"/>
          <w:sz w:val="24"/>
          <w:szCs w:val="24"/>
        </w:rPr>
        <w:t>isconduct</w:t>
      </w:r>
      <w:r w:rsidR="00FD090F">
        <w:rPr>
          <w:rFonts w:asciiTheme="minorHAnsi" w:hAnsiTheme="minorHAnsi" w:cstheme="minorHAnsi"/>
          <w:sz w:val="24"/>
          <w:szCs w:val="24"/>
        </w:rPr>
        <w:t xml:space="preserve">; if </w:t>
      </w:r>
      <w:r w:rsidR="002D1C0D">
        <w:rPr>
          <w:rFonts w:asciiTheme="minorHAnsi" w:hAnsiTheme="minorHAnsi" w:cstheme="minorHAnsi"/>
          <w:sz w:val="24"/>
          <w:szCs w:val="24"/>
        </w:rPr>
        <w:t xml:space="preserve">an </w:t>
      </w:r>
      <w:r w:rsidR="00FD090F">
        <w:rPr>
          <w:rFonts w:asciiTheme="minorHAnsi" w:hAnsiTheme="minorHAnsi" w:cstheme="minorHAnsi"/>
          <w:sz w:val="24"/>
          <w:szCs w:val="24"/>
        </w:rPr>
        <w:t>A</w:t>
      </w:r>
      <w:r w:rsidR="002D1C0D">
        <w:rPr>
          <w:rFonts w:asciiTheme="minorHAnsi" w:hAnsiTheme="minorHAnsi" w:cstheme="minorHAnsi"/>
          <w:sz w:val="24"/>
          <w:szCs w:val="24"/>
        </w:rPr>
        <w:t>llegation</w:t>
      </w:r>
      <w:r w:rsidR="00F25458">
        <w:rPr>
          <w:rFonts w:asciiTheme="minorHAnsi" w:hAnsiTheme="minorHAnsi" w:cstheme="minorHAnsi"/>
          <w:sz w:val="24"/>
          <w:szCs w:val="24"/>
        </w:rPr>
        <w:t xml:space="preserve"> </w:t>
      </w:r>
      <w:r w:rsidR="002D1C0D">
        <w:rPr>
          <w:rFonts w:asciiTheme="minorHAnsi" w:hAnsiTheme="minorHAnsi" w:cstheme="minorHAnsi"/>
          <w:sz w:val="24"/>
          <w:szCs w:val="24"/>
        </w:rPr>
        <w:t>is</w:t>
      </w:r>
      <w:r w:rsidR="00F25458">
        <w:rPr>
          <w:rFonts w:asciiTheme="minorHAnsi" w:hAnsiTheme="minorHAnsi" w:cstheme="minorHAnsi"/>
          <w:sz w:val="24"/>
          <w:szCs w:val="24"/>
        </w:rPr>
        <w:t xml:space="preserve"> received from someone other than the RIO, the Institutional Representative notifies the RIO</w:t>
      </w:r>
      <w:r w:rsidR="00FD090F">
        <w:rPr>
          <w:rFonts w:asciiTheme="minorHAnsi" w:hAnsiTheme="minorHAnsi" w:cstheme="minorHAnsi"/>
          <w:sz w:val="24"/>
          <w:szCs w:val="24"/>
        </w:rPr>
        <w:t xml:space="preserve"> upon receiving </w:t>
      </w:r>
      <w:r w:rsidR="002D1C0D">
        <w:rPr>
          <w:rFonts w:asciiTheme="minorHAnsi" w:hAnsiTheme="minorHAnsi" w:cstheme="minorHAnsi"/>
          <w:sz w:val="24"/>
          <w:szCs w:val="24"/>
        </w:rPr>
        <w:t xml:space="preserve">the </w:t>
      </w:r>
      <w:r w:rsidR="00FD090F">
        <w:rPr>
          <w:rFonts w:asciiTheme="minorHAnsi" w:hAnsiTheme="minorHAnsi" w:cstheme="minorHAnsi"/>
          <w:sz w:val="24"/>
          <w:szCs w:val="24"/>
        </w:rPr>
        <w:t>A</w:t>
      </w:r>
      <w:r w:rsidR="002D1C0D">
        <w:rPr>
          <w:rFonts w:asciiTheme="minorHAnsi" w:hAnsiTheme="minorHAnsi" w:cstheme="minorHAnsi"/>
          <w:sz w:val="24"/>
          <w:szCs w:val="24"/>
        </w:rPr>
        <w:t>llegation</w:t>
      </w:r>
      <w:r w:rsidR="007C507B">
        <w:rPr>
          <w:rFonts w:asciiTheme="minorHAnsi" w:hAnsiTheme="minorHAnsi" w:cstheme="minorHAnsi"/>
          <w:sz w:val="24"/>
          <w:szCs w:val="24"/>
        </w:rPr>
        <w:t>;</w:t>
      </w:r>
    </w:p>
    <w:p w14:paraId="30CDF834" w14:textId="77777777" w:rsidR="00F25458" w:rsidRPr="00380F32" w:rsidRDefault="0004725D" w:rsidP="00AE266A">
      <w:pPr>
        <w:pStyle w:val="PlainText"/>
        <w:numPr>
          <w:ilvl w:val="0"/>
          <w:numId w:val="12"/>
        </w:numPr>
        <w:spacing w:line="360" w:lineRule="auto"/>
        <w:ind w:left="1080" w:hanging="450"/>
        <w:rPr>
          <w:rFonts w:asciiTheme="minorHAnsi" w:hAnsiTheme="minorHAnsi" w:cstheme="minorHAnsi"/>
          <w:sz w:val="24"/>
          <w:szCs w:val="24"/>
        </w:rPr>
      </w:pPr>
      <w:r>
        <w:rPr>
          <w:rFonts w:asciiTheme="minorHAnsi" w:hAnsiTheme="minorHAnsi" w:cstheme="minorHAnsi"/>
          <w:sz w:val="24"/>
          <w:szCs w:val="24"/>
        </w:rPr>
        <w:t>p</w:t>
      </w:r>
      <w:r w:rsidR="008257E5">
        <w:rPr>
          <w:rFonts w:asciiTheme="minorHAnsi" w:hAnsiTheme="minorHAnsi" w:cstheme="minorHAnsi"/>
          <w:sz w:val="24"/>
          <w:szCs w:val="24"/>
        </w:rPr>
        <w:t>roviding C</w:t>
      </w:r>
      <w:r w:rsidR="00F25458" w:rsidRPr="00380F32">
        <w:rPr>
          <w:rFonts w:asciiTheme="minorHAnsi" w:hAnsiTheme="minorHAnsi" w:cstheme="minorHAnsi"/>
          <w:sz w:val="24"/>
          <w:szCs w:val="24"/>
        </w:rPr>
        <w:t>onfidentiality to those involved in the Research Misconduct</w:t>
      </w:r>
      <w:r w:rsidR="00FD090F" w:rsidRPr="00380F32">
        <w:rPr>
          <w:rFonts w:asciiTheme="minorHAnsi" w:hAnsiTheme="minorHAnsi" w:cstheme="minorHAnsi"/>
          <w:sz w:val="24"/>
          <w:szCs w:val="24"/>
        </w:rPr>
        <w:t xml:space="preserve"> P</w:t>
      </w:r>
      <w:r w:rsidR="00F25458" w:rsidRPr="00380F32">
        <w:rPr>
          <w:rFonts w:asciiTheme="minorHAnsi" w:hAnsiTheme="minorHAnsi" w:cstheme="minorHAnsi"/>
          <w:sz w:val="24"/>
          <w:szCs w:val="24"/>
        </w:rPr>
        <w:t>roceeding as required by a</w:t>
      </w:r>
      <w:r w:rsidR="002D1C0D" w:rsidRPr="00380F32">
        <w:rPr>
          <w:rFonts w:asciiTheme="minorHAnsi" w:hAnsiTheme="minorHAnsi" w:cstheme="minorHAnsi"/>
          <w:sz w:val="24"/>
          <w:szCs w:val="24"/>
        </w:rPr>
        <w:t>pplicable government regulation</w:t>
      </w:r>
      <w:r w:rsidR="00F25458" w:rsidRPr="00380F32">
        <w:rPr>
          <w:rFonts w:asciiTheme="minorHAnsi" w:hAnsiTheme="minorHAnsi" w:cstheme="minorHAnsi"/>
          <w:sz w:val="24"/>
          <w:szCs w:val="24"/>
        </w:rPr>
        <w:t xml:space="preserve">, and/or </w:t>
      </w:r>
      <w:r w:rsidR="00271DBD" w:rsidRPr="00380F32">
        <w:rPr>
          <w:rFonts w:asciiTheme="minorHAnsi" w:hAnsiTheme="minorHAnsi" w:cstheme="minorHAnsi"/>
          <w:sz w:val="24"/>
          <w:szCs w:val="24"/>
        </w:rPr>
        <w:t xml:space="preserve">university </w:t>
      </w:r>
      <w:r w:rsidR="002D1C0D" w:rsidRPr="00380F32">
        <w:rPr>
          <w:rFonts w:asciiTheme="minorHAnsi" w:hAnsiTheme="minorHAnsi" w:cstheme="minorHAnsi"/>
          <w:sz w:val="24"/>
          <w:szCs w:val="24"/>
        </w:rPr>
        <w:t>policy</w:t>
      </w:r>
      <w:r w:rsidR="00F25458" w:rsidRPr="00380F32">
        <w:rPr>
          <w:rFonts w:asciiTheme="minorHAnsi" w:hAnsiTheme="minorHAnsi" w:cstheme="minorHAnsi"/>
          <w:sz w:val="24"/>
          <w:szCs w:val="24"/>
        </w:rPr>
        <w:t>;</w:t>
      </w:r>
    </w:p>
    <w:p w14:paraId="68B7B7C8" w14:textId="77777777" w:rsidR="007C507B" w:rsidRPr="00277C53" w:rsidRDefault="00B92D21" w:rsidP="00AE266A">
      <w:pPr>
        <w:pStyle w:val="PlainText"/>
        <w:numPr>
          <w:ilvl w:val="0"/>
          <w:numId w:val="12"/>
        </w:numPr>
        <w:spacing w:line="360" w:lineRule="auto"/>
        <w:ind w:left="1080" w:hanging="450"/>
        <w:rPr>
          <w:rFonts w:asciiTheme="minorHAnsi" w:hAnsiTheme="minorHAnsi" w:cstheme="minorHAnsi"/>
          <w:sz w:val="24"/>
          <w:szCs w:val="24"/>
        </w:rPr>
      </w:pPr>
      <w:r>
        <w:rPr>
          <w:rFonts w:asciiTheme="minorHAnsi" w:hAnsiTheme="minorHAnsi" w:cstheme="minorHAnsi"/>
          <w:sz w:val="24"/>
          <w:szCs w:val="24"/>
        </w:rPr>
        <w:t>a</w:t>
      </w:r>
      <w:r w:rsidR="007C507B" w:rsidRPr="00277C53">
        <w:rPr>
          <w:rFonts w:asciiTheme="minorHAnsi" w:hAnsiTheme="minorHAnsi" w:cstheme="minorHAnsi"/>
          <w:sz w:val="24"/>
          <w:szCs w:val="24"/>
        </w:rPr>
        <w:t>s</w:t>
      </w:r>
      <w:r>
        <w:rPr>
          <w:rFonts w:asciiTheme="minorHAnsi" w:hAnsiTheme="minorHAnsi" w:cstheme="minorHAnsi"/>
          <w:sz w:val="24"/>
          <w:szCs w:val="24"/>
        </w:rPr>
        <w:t>s</w:t>
      </w:r>
      <w:r w:rsidR="007C507B" w:rsidRPr="00277C53">
        <w:rPr>
          <w:rFonts w:asciiTheme="minorHAnsi" w:hAnsiTheme="minorHAnsi" w:cstheme="minorHAnsi"/>
          <w:sz w:val="24"/>
          <w:szCs w:val="24"/>
        </w:rPr>
        <w:t>ess</w:t>
      </w:r>
      <w:r w:rsidR="00F25458">
        <w:rPr>
          <w:rFonts w:asciiTheme="minorHAnsi" w:hAnsiTheme="minorHAnsi" w:cstheme="minorHAnsi"/>
          <w:sz w:val="24"/>
          <w:szCs w:val="24"/>
        </w:rPr>
        <w:t>ing</w:t>
      </w:r>
      <w:r w:rsidR="00FD090F">
        <w:rPr>
          <w:rFonts w:asciiTheme="minorHAnsi" w:hAnsiTheme="minorHAnsi" w:cstheme="minorHAnsi"/>
          <w:sz w:val="24"/>
          <w:szCs w:val="24"/>
        </w:rPr>
        <w:t xml:space="preserve"> each A</w:t>
      </w:r>
      <w:r w:rsidR="00F25458">
        <w:rPr>
          <w:rFonts w:asciiTheme="minorHAnsi" w:hAnsiTheme="minorHAnsi" w:cstheme="minorHAnsi"/>
          <w:sz w:val="24"/>
          <w:szCs w:val="24"/>
        </w:rPr>
        <w:t>llegation of Research M</w:t>
      </w:r>
      <w:r w:rsidR="007C507B" w:rsidRPr="00277C53">
        <w:rPr>
          <w:rFonts w:asciiTheme="minorHAnsi" w:hAnsiTheme="minorHAnsi" w:cstheme="minorHAnsi"/>
          <w:sz w:val="24"/>
          <w:szCs w:val="24"/>
        </w:rPr>
        <w:t>isconduct in accor</w:t>
      </w:r>
      <w:r w:rsidR="00FD090F">
        <w:rPr>
          <w:rFonts w:asciiTheme="minorHAnsi" w:hAnsiTheme="minorHAnsi" w:cstheme="minorHAnsi"/>
          <w:sz w:val="24"/>
          <w:szCs w:val="24"/>
        </w:rPr>
        <w:t>dance with this P</w:t>
      </w:r>
      <w:r w:rsidR="007C507B" w:rsidRPr="00277C53">
        <w:rPr>
          <w:rFonts w:asciiTheme="minorHAnsi" w:hAnsiTheme="minorHAnsi" w:cstheme="minorHAnsi"/>
          <w:sz w:val="24"/>
          <w:szCs w:val="24"/>
        </w:rPr>
        <w:t xml:space="preserve">olicy to determine whether </w:t>
      </w:r>
      <w:r w:rsidR="00FD090F">
        <w:rPr>
          <w:rFonts w:asciiTheme="minorHAnsi" w:hAnsiTheme="minorHAnsi" w:cstheme="minorHAnsi"/>
          <w:sz w:val="24"/>
          <w:szCs w:val="24"/>
        </w:rPr>
        <w:t>each A</w:t>
      </w:r>
      <w:r w:rsidR="00F25458">
        <w:rPr>
          <w:rFonts w:asciiTheme="minorHAnsi" w:hAnsiTheme="minorHAnsi" w:cstheme="minorHAnsi"/>
          <w:sz w:val="24"/>
          <w:szCs w:val="24"/>
        </w:rPr>
        <w:t>llegation meets</w:t>
      </w:r>
      <w:r w:rsidR="00FD090F">
        <w:rPr>
          <w:rFonts w:asciiTheme="minorHAnsi" w:hAnsiTheme="minorHAnsi" w:cstheme="minorHAnsi"/>
          <w:sz w:val="24"/>
          <w:szCs w:val="24"/>
        </w:rPr>
        <w:t xml:space="preserve"> the definition of Research Misconduct and warrants an I</w:t>
      </w:r>
      <w:r w:rsidR="007C507B" w:rsidRPr="00277C53">
        <w:rPr>
          <w:rFonts w:asciiTheme="minorHAnsi" w:hAnsiTheme="minorHAnsi" w:cstheme="minorHAnsi"/>
          <w:sz w:val="24"/>
          <w:szCs w:val="24"/>
        </w:rPr>
        <w:t>nquiry</w:t>
      </w:r>
      <w:r w:rsidR="007C507B">
        <w:rPr>
          <w:rFonts w:asciiTheme="minorHAnsi" w:hAnsiTheme="minorHAnsi" w:cstheme="minorHAnsi"/>
          <w:sz w:val="24"/>
          <w:szCs w:val="24"/>
        </w:rPr>
        <w:t>;</w:t>
      </w:r>
    </w:p>
    <w:p w14:paraId="6B126C23" w14:textId="77777777" w:rsidR="00B4702A" w:rsidRDefault="0004725D" w:rsidP="00AE266A">
      <w:pPr>
        <w:pStyle w:val="PlainText"/>
        <w:numPr>
          <w:ilvl w:val="0"/>
          <w:numId w:val="12"/>
        </w:numPr>
        <w:spacing w:line="360" w:lineRule="auto"/>
        <w:ind w:left="1080" w:hanging="450"/>
        <w:rPr>
          <w:rFonts w:asciiTheme="minorHAnsi" w:hAnsiTheme="minorHAnsi" w:cstheme="minorHAnsi"/>
          <w:sz w:val="24"/>
          <w:szCs w:val="24"/>
        </w:rPr>
      </w:pPr>
      <w:r>
        <w:rPr>
          <w:rFonts w:asciiTheme="minorHAnsi" w:hAnsiTheme="minorHAnsi" w:cstheme="minorHAnsi"/>
          <w:sz w:val="24"/>
          <w:szCs w:val="24"/>
        </w:rPr>
        <w:t>w</w:t>
      </w:r>
      <w:r w:rsidR="00B4702A">
        <w:rPr>
          <w:rFonts w:asciiTheme="minorHAnsi" w:hAnsiTheme="minorHAnsi" w:cstheme="minorHAnsi"/>
          <w:sz w:val="24"/>
          <w:szCs w:val="24"/>
        </w:rPr>
        <w:t>orking with the RIO to appoint I</w:t>
      </w:r>
      <w:r w:rsidR="00B4702A" w:rsidRPr="00995DD4">
        <w:rPr>
          <w:rFonts w:asciiTheme="minorHAnsi" w:hAnsiTheme="minorHAnsi" w:cstheme="minorHAnsi"/>
          <w:sz w:val="24"/>
          <w:szCs w:val="24"/>
        </w:rPr>
        <w:t>nquiry and</w:t>
      </w:r>
      <w:r w:rsidR="00FC0F16">
        <w:rPr>
          <w:rFonts w:asciiTheme="minorHAnsi" w:hAnsiTheme="minorHAnsi" w:cstheme="minorHAnsi"/>
          <w:sz w:val="24"/>
          <w:szCs w:val="24"/>
        </w:rPr>
        <w:t>/or</w:t>
      </w:r>
      <w:r w:rsidR="00B4702A" w:rsidRPr="00995DD4">
        <w:rPr>
          <w:rFonts w:asciiTheme="minorHAnsi" w:hAnsiTheme="minorHAnsi" w:cstheme="minorHAnsi"/>
          <w:sz w:val="24"/>
          <w:szCs w:val="24"/>
        </w:rPr>
        <w:t xml:space="preserve"> Investigation C</w:t>
      </w:r>
      <w:r w:rsidR="00B4702A" w:rsidRPr="00793B80">
        <w:rPr>
          <w:rFonts w:asciiTheme="minorHAnsi" w:hAnsiTheme="minorHAnsi" w:cstheme="minorHAnsi"/>
          <w:sz w:val="24"/>
          <w:szCs w:val="24"/>
        </w:rPr>
        <w:t>ommittees</w:t>
      </w:r>
      <w:r w:rsidR="00B4702A">
        <w:rPr>
          <w:rFonts w:asciiTheme="minorHAnsi" w:hAnsiTheme="minorHAnsi" w:cstheme="minorHAnsi"/>
          <w:sz w:val="24"/>
          <w:szCs w:val="24"/>
        </w:rPr>
        <w:t xml:space="preserve"> whose member</w:t>
      </w:r>
      <w:r w:rsidR="00FD090F">
        <w:rPr>
          <w:rFonts w:asciiTheme="minorHAnsi" w:hAnsiTheme="minorHAnsi" w:cstheme="minorHAnsi"/>
          <w:sz w:val="24"/>
          <w:szCs w:val="24"/>
        </w:rPr>
        <w:t>s</w:t>
      </w:r>
      <w:r w:rsidR="00B4702A">
        <w:rPr>
          <w:rFonts w:asciiTheme="minorHAnsi" w:hAnsiTheme="minorHAnsi" w:cstheme="minorHAnsi"/>
          <w:sz w:val="24"/>
          <w:szCs w:val="24"/>
        </w:rPr>
        <w:t xml:space="preserve"> contain the appropriate expertise and assisting the com</w:t>
      </w:r>
      <w:r w:rsidR="00FD090F">
        <w:rPr>
          <w:rFonts w:asciiTheme="minorHAnsi" w:hAnsiTheme="minorHAnsi" w:cstheme="minorHAnsi"/>
          <w:sz w:val="24"/>
          <w:szCs w:val="24"/>
        </w:rPr>
        <w:t>mittees in complying with this P</w:t>
      </w:r>
      <w:r w:rsidR="00B4702A">
        <w:rPr>
          <w:rFonts w:asciiTheme="minorHAnsi" w:hAnsiTheme="minorHAnsi" w:cstheme="minorHAnsi"/>
          <w:sz w:val="24"/>
          <w:szCs w:val="24"/>
        </w:rPr>
        <w:t>olicy and government requirements</w:t>
      </w:r>
      <w:r w:rsidR="00B4702A" w:rsidRPr="00277C53">
        <w:rPr>
          <w:rFonts w:asciiTheme="minorHAnsi" w:hAnsiTheme="minorHAnsi" w:cstheme="minorHAnsi"/>
          <w:sz w:val="24"/>
          <w:szCs w:val="24"/>
        </w:rPr>
        <w:t>;</w:t>
      </w:r>
    </w:p>
    <w:p w14:paraId="3CCB7DEA" w14:textId="77777777" w:rsidR="008257E5" w:rsidRDefault="00FC0F16" w:rsidP="00AE266A">
      <w:pPr>
        <w:pStyle w:val="PlainText"/>
        <w:numPr>
          <w:ilvl w:val="0"/>
          <w:numId w:val="12"/>
        </w:numPr>
        <w:spacing w:line="360" w:lineRule="auto"/>
        <w:ind w:left="1080" w:hanging="450"/>
        <w:rPr>
          <w:rFonts w:asciiTheme="minorHAnsi" w:hAnsiTheme="minorHAnsi" w:cstheme="minorHAnsi"/>
          <w:sz w:val="24"/>
          <w:szCs w:val="24"/>
        </w:rPr>
      </w:pPr>
      <w:r>
        <w:rPr>
          <w:rFonts w:asciiTheme="minorHAnsi" w:hAnsiTheme="minorHAnsi" w:cstheme="minorHAnsi"/>
          <w:sz w:val="24"/>
          <w:szCs w:val="24"/>
        </w:rPr>
        <w:t xml:space="preserve">working with the RIO to </w:t>
      </w:r>
      <w:r w:rsidR="0004725D">
        <w:rPr>
          <w:rFonts w:asciiTheme="minorHAnsi" w:hAnsiTheme="minorHAnsi" w:cstheme="minorHAnsi"/>
          <w:sz w:val="24"/>
          <w:szCs w:val="24"/>
        </w:rPr>
        <w:t>a</w:t>
      </w:r>
      <w:r w:rsidR="008257E5">
        <w:rPr>
          <w:rFonts w:asciiTheme="minorHAnsi" w:hAnsiTheme="minorHAnsi" w:cstheme="minorHAnsi"/>
          <w:sz w:val="24"/>
          <w:szCs w:val="24"/>
        </w:rPr>
        <w:t xml:space="preserve">ppoint subject matter experts to assist </w:t>
      </w:r>
      <w:r w:rsidR="00E85C00">
        <w:rPr>
          <w:rFonts w:asciiTheme="minorHAnsi" w:hAnsiTheme="minorHAnsi" w:cstheme="minorHAnsi"/>
          <w:sz w:val="24"/>
          <w:szCs w:val="24"/>
        </w:rPr>
        <w:t xml:space="preserve">with sequestration and </w:t>
      </w:r>
      <w:r w:rsidR="008257E5">
        <w:rPr>
          <w:rFonts w:asciiTheme="minorHAnsi" w:hAnsiTheme="minorHAnsi" w:cstheme="minorHAnsi"/>
          <w:sz w:val="24"/>
          <w:szCs w:val="24"/>
        </w:rPr>
        <w:t>the Inquiry and Investigation Committees as needed;</w:t>
      </w:r>
    </w:p>
    <w:p w14:paraId="65AA55F1" w14:textId="77777777" w:rsidR="00B946CF" w:rsidRPr="00277C53" w:rsidRDefault="0004725D" w:rsidP="00AE266A">
      <w:pPr>
        <w:pStyle w:val="PlainText"/>
        <w:numPr>
          <w:ilvl w:val="0"/>
          <w:numId w:val="12"/>
        </w:numPr>
        <w:spacing w:line="360" w:lineRule="auto"/>
        <w:ind w:left="1080" w:hanging="450"/>
        <w:rPr>
          <w:rFonts w:asciiTheme="minorHAnsi" w:hAnsiTheme="minorHAnsi" w:cstheme="minorHAnsi"/>
          <w:sz w:val="24"/>
          <w:szCs w:val="24"/>
        </w:rPr>
      </w:pPr>
      <w:r>
        <w:rPr>
          <w:rFonts w:asciiTheme="minorHAnsi" w:hAnsiTheme="minorHAnsi" w:cstheme="minorHAnsi"/>
          <w:sz w:val="24"/>
          <w:szCs w:val="24"/>
        </w:rPr>
        <w:t>d</w:t>
      </w:r>
      <w:r w:rsidR="00B946CF" w:rsidRPr="00277C53">
        <w:rPr>
          <w:rFonts w:asciiTheme="minorHAnsi" w:hAnsiTheme="minorHAnsi" w:cstheme="minorHAnsi"/>
          <w:sz w:val="24"/>
          <w:szCs w:val="24"/>
        </w:rPr>
        <w:t>etermin</w:t>
      </w:r>
      <w:r w:rsidR="00B946CF">
        <w:rPr>
          <w:rFonts w:asciiTheme="minorHAnsi" w:hAnsiTheme="minorHAnsi" w:cstheme="minorHAnsi"/>
          <w:sz w:val="24"/>
          <w:szCs w:val="24"/>
        </w:rPr>
        <w:t>ing</w:t>
      </w:r>
      <w:r w:rsidR="00B946CF" w:rsidRPr="00277C53">
        <w:rPr>
          <w:rFonts w:asciiTheme="minorHAnsi" w:hAnsiTheme="minorHAnsi" w:cstheme="minorHAnsi"/>
          <w:sz w:val="24"/>
          <w:szCs w:val="24"/>
        </w:rPr>
        <w:t xml:space="preserve"> whether each person involve</w:t>
      </w:r>
      <w:r w:rsidR="00FD090F">
        <w:rPr>
          <w:rFonts w:asciiTheme="minorHAnsi" w:hAnsiTheme="minorHAnsi" w:cstheme="minorHAnsi"/>
          <w:sz w:val="24"/>
          <w:szCs w:val="24"/>
        </w:rPr>
        <w:t>d in handling an A</w:t>
      </w:r>
      <w:r w:rsidR="00621966">
        <w:rPr>
          <w:rFonts w:asciiTheme="minorHAnsi" w:hAnsiTheme="minorHAnsi" w:cstheme="minorHAnsi"/>
          <w:sz w:val="24"/>
          <w:szCs w:val="24"/>
        </w:rPr>
        <w:t>llegation of R</w:t>
      </w:r>
      <w:r w:rsidR="00FD090F">
        <w:rPr>
          <w:rFonts w:asciiTheme="minorHAnsi" w:hAnsiTheme="minorHAnsi" w:cstheme="minorHAnsi"/>
          <w:sz w:val="24"/>
          <w:szCs w:val="24"/>
        </w:rPr>
        <w:t>esearch M</w:t>
      </w:r>
      <w:r w:rsidR="00B946CF" w:rsidRPr="00277C53">
        <w:rPr>
          <w:rFonts w:asciiTheme="minorHAnsi" w:hAnsiTheme="minorHAnsi" w:cstheme="minorHAnsi"/>
          <w:sz w:val="24"/>
          <w:szCs w:val="24"/>
        </w:rPr>
        <w:t>isconduct has an unresolved person</w:t>
      </w:r>
      <w:r w:rsidR="00FD090F">
        <w:rPr>
          <w:rFonts w:asciiTheme="minorHAnsi" w:hAnsiTheme="minorHAnsi" w:cstheme="minorHAnsi"/>
          <w:sz w:val="24"/>
          <w:szCs w:val="24"/>
        </w:rPr>
        <w:t>al, professional, or financial Conflict of I</w:t>
      </w:r>
      <w:r w:rsidR="00B946CF" w:rsidRPr="00277C53">
        <w:rPr>
          <w:rFonts w:asciiTheme="minorHAnsi" w:hAnsiTheme="minorHAnsi" w:cstheme="minorHAnsi"/>
          <w:sz w:val="24"/>
          <w:szCs w:val="24"/>
        </w:rPr>
        <w:t xml:space="preserve">nterest and take appropriate action, including recusal, to ensure that no person with </w:t>
      </w:r>
      <w:r w:rsidR="00271DBD">
        <w:rPr>
          <w:rFonts w:asciiTheme="minorHAnsi" w:hAnsiTheme="minorHAnsi" w:cstheme="minorHAnsi"/>
          <w:sz w:val="24"/>
          <w:szCs w:val="24"/>
        </w:rPr>
        <w:t xml:space="preserve">a </w:t>
      </w:r>
      <w:r w:rsidR="006D1FAC">
        <w:rPr>
          <w:rFonts w:asciiTheme="minorHAnsi" w:hAnsiTheme="minorHAnsi" w:cstheme="minorHAnsi"/>
          <w:sz w:val="24"/>
          <w:szCs w:val="24"/>
        </w:rPr>
        <w:t>C</w:t>
      </w:r>
      <w:r w:rsidR="00B946CF" w:rsidRPr="00277C53">
        <w:rPr>
          <w:rFonts w:asciiTheme="minorHAnsi" w:hAnsiTheme="minorHAnsi" w:cstheme="minorHAnsi"/>
          <w:sz w:val="24"/>
          <w:szCs w:val="24"/>
        </w:rPr>
        <w:t>onflict</w:t>
      </w:r>
      <w:r w:rsidR="006D1FAC">
        <w:rPr>
          <w:rFonts w:asciiTheme="minorHAnsi" w:hAnsiTheme="minorHAnsi" w:cstheme="minorHAnsi"/>
          <w:sz w:val="24"/>
          <w:szCs w:val="24"/>
        </w:rPr>
        <w:t xml:space="preserve"> of Interest</w:t>
      </w:r>
      <w:r w:rsidR="00B946CF">
        <w:rPr>
          <w:rFonts w:asciiTheme="minorHAnsi" w:hAnsiTheme="minorHAnsi" w:cstheme="minorHAnsi"/>
          <w:sz w:val="24"/>
          <w:szCs w:val="24"/>
        </w:rPr>
        <w:t xml:space="preserve"> serves on an Inquiry or Investigation Committee</w:t>
      </w:r>
      <w:r w:rsidR="00B946CF" w:rsidRPr="00277C53">
        <w:rPr>
          <w:rFonts w:asciiTheme="minorHAnsi" w:hAnsiTheme="minorHAnsi" w:cstheme="minorHAnsi"/>
          <w:sz w:val="24"/>
          <w:szCs w:val="24"/>
        </w:rPr>
        <w:t>;</w:t>
      </w:r>
    </w:p>
    <w:p w14:paraId="52AFF9E2" w14:textId="77777777" w:rsidR="00B946CF" w:rsidRDefault="0004725D" w:rsidP="00AE266A">
      <w:pPr>
        <w:pStyle w:val="PlainText"/>
        <w:numPr>
          <w:ilvl w:val="0"/>
          <w:numId w:val="12"/>
        </w:numPr>
        <w:spacing w:line="360" w:lineRule="auto"/>
        <w:ind w:left="1080" w:hanging="450"/>
        <w:rPr>
          <w:rFonts w:asciiTheme="minorHAnsi" w:hAnsiTheme="minorHAnsi" w:cstheme="minorHAnsi"/>
          <w:sz w:val="24"/>
          <w:szCs w:val="24"/>
        </w:rPr>
      </w:pPr>
      <w:r>
        <w:rPr>
          <w:rFonts w:asciiTheme="minorHAnsi" w:hAnsiTheme="minorHAnsi" w:cstheme="minorHAnsi"/>
          <w:sz w:val="24"/>
          <w:szCs w:val="24"/>
        </w:rPr>
        <w:t>n</w:t>
      </w:r>
      <w:r w:rsidR="00B946CF" w:rsidRPr="00794F95">
        <w:rPr>
          <w:rFonts w:asciiTheme="minorHAnsi" w:hAnsiTheme="minorHAnsi" w:cstheme="minorHAnsi"/>
          <w:sz w:val="24"/>
          <w:szCs w:val="24"/>
        </w:rPr>
        <w:t>otif</w:t>
      </w:r>
      <w:r w:rsidR="00B946CF" w:rsidRPr="00995DD4">
        <w:rPr>
          <w:rFonts w:asciiTheme="minorHAnsi" w:hAnsiTheme="minorHAnsi" w:cstheme="minorHAnsi"/>
          <w:sz w:val="24"/>
          <w:szCs w:val="24"/>
        </w:rPr>
        <w:t>ying</w:t>
      </w:r>
      <w:r w:rsidR="00B946CF" w:rsidRPr="00794F95">
        <w:rPr>
          <w:rFonts w:asciiTheme="minorHAnsi" w:hAnsiTheme="minorHAnsi" w:cstheme="minorHAnsi"/>
          <w:sz w:val="24"/>
          <w:szCs w:val="24"/>
        </w:rPr>
        <w:t xml:space="preserve"> the</w:t>
      </w:r>
      <w:r w:rsidR="00B946CF" w:rsidRPr="00277C53">
        <w:rPr>
          <w:rFonts w:asciiTheme="minorHAnsi" w:hAnsiTheme="minorHAnsi" w:cstheme="minorHAnsi"/>
          <w:sz w:val="24"/>
          <w:szCs w:val="24"/>
        </w:rPr>
        <w:t xml:space="preserve"> </w:t>
      </w:r>
      <w:r w:rsidR="00B946CF">
        <w:rPr>
          <w:rFonts w:asciiTheme="minorHAnsi" w:hAnsiTheme="minorHAnsi" w:cstheme="minorHAnsi"/>
          <w:sz w:val="24"/>
          <w:szCs w:val="24"/>
        </w:rPr>
        <w:t>R</w:t>
      </w:r>
      <w:r w:rsidR="00B946CF" w:rsidRPr="00277C53">
        <w:rPr>
          <w:rFonts w:asciiTheme="minorHAnsi" w:hAnsiTheme="minorHAnsi" w:cstheme="minorHAnsi"/>
          <w:sz w:val="24"/>
          <w:szCs w:val="24"/>
        </w:rPr>
        <w:t>espondent</w:t>
      </w:r>
      <w:r w:rsidR="00FD090F">
        <w:rPr>
          <w:rFonts w:asciiTheme="minorHAnsi" w:hAnsiTheme="minorHAnsi" w:cstheme="minorHAnsi"/>
          <w:sz w:val="24"/>
          <w:szCs w:val="24"/>
        </w:rPr>
        <w:t xml:space="preserve"> of the Research Misconduct A</w:t>
      </w:r>
      <w:r w:rsidR="002D1C0D">
        <w:rPr>
          <w:rFonts w:asciiTheme="minorHAnsi" w:hAnsiTheme="minorHAnsi" w:cstheme="minorHAnsi"/>
          <w:sz w:val="24"/>
          <w:szCs w:val="24"/>
        </w:rPr>
        <w:t>llegation</w:t>
      </w:r>
      <w:r w:rsidR="00B946CF">
        <w:rPr>
          <w:rFonts w:asciiTheme="minorHAnsi" w:hAnsiTheme="minorHAnsi" w:cstheme="minorHAnsi"/>
          <w:sz w:val="24"/>
          <w:szCs w:val="24"/>
        </w:rPr>
        <w:t xml:space="preserve"> </w:t>
      </w:r>
      <w:r w:rsidR="00B946CF" w:rsidRPr="00277C53">
        <w:rPr>
          <w:rFonts w:asciiTheme="minorHAnsi" w:hAnsiTheme="minorHAnsi" w:cstheme="minorHAnsi"/>
          <w:sz w:val="24"/>
          <w:szCs w:val="24"/>
        </w:rPr>
        <w:t>and provid</w:t>
      </w:r>
      <w:r w:rsidR="00B946CF">
        <w:rPr>
          <w:rFonts w:asciiTheme="minorHAnsi" w:hAnsiTheme="minorHAnsi" w:cstheme="minorHAnsi"/>
          <w:sz w:val="24"/>
          <w:szCs w:val="24"/>
        </w:rPr>
        <w:t>ing</w:t>
      </w:r>
      <w:r w:rsidR="00B946CF" w:rsidRPr="00277C53">
        <w:rPr>
          <w:rFonts w:asciiTheme="minorHAnsi" w:hAnsiTheme="minorHAnsi" w:cstheme="minorHAnsi"/>
          <w:sz w:val="24"/>
          <w:szCs w:val="24"/>
        </w:rPr>
        <w:t xml:space="preserve"> opportunities to review</w:t>
      </w:r>
      <w:r>
        <w:rPr>
          <w:rFonts w:asciiTheme="minorHAnsi" w:hAnsiTheme="minorHAnsi" w:cstheme="minorHAnsi"/>
          <w:sz w:val="24"/>
          <w:szCs w:val="24"/>
        </w:rPr>
        <w:t xml:space="preserve">, </w:t>
      </w:r>
      <w:r w:rsidR="00B946CF">
        <w:rPr>
          <w:rFonts w:asciiTheme="minorHAnsi" w:hAnsiTheme="minorHAnsi" w:cstheme="minorHAnsi"/>
          <w:sz w:val="24"/>
          <w:szCs w:val="24"/>
        </w:rPr>
        <w:t xml:space="preserve">comment and </w:t>
      </w:r>
      <w:r w:rsidR="00FD090F">
        <w:rPr>
          <w:rFonts w:asciiTheme="minorHAnsi" w:hAnsiTheme="minorHAnsi" w:cstheme="minorHAnsi"/>
          <w:sz w:val="24"/>
          <w:szCs w:val="24"/>
        </w:rPr>
        <w:t xml:space="preserve">respond to </w:t>
      </w:r>
      <w:r w:rsidR="002D1C0D">
        <w:rPr>
          <w:rFonts w:asciiTheme="minorHAnsi" w:hAnsiTheme="minorHAnsi" w:cstheme="minorHAnsi"/>
          <w:sz w:val="24"/>
          <w:szCs w:val="24"/>
        </w:rPr>
        <w:t xml:space="preserve">the </w:t>
      </w:r>
      <w:r w:rsidR="00FD090F">
        <w:rPr>
          <w:rFonts w:asciiTheme="minorHAnsi" w:hAnsiTheme="minorHAnsi" w:cstheme="minorHAnsi"/>
          <w:sz w:val="24"/>
          <w:szCs w:val="24"/>
        </w:rPr>
        <w:t>A</w:t>
      </w:r>
      <w:r w:rsidR="002D1C0D">
        <w:rPr>
          <w:rFonts w:asciiTheme="minorHAnsi" w:hAnsiTheme="minorHAnsi" w:cstheme="minorHAnsi"/>
          <w:sz w:val="24"/>
          <w:szCs w:val="24"/>
        </w:rPr>
        <w:t>llegation, E</w:t>
      </w:r>
      <w:r w:rsidR="00B946CF" w:rsidRPr="00277C53">
        <w:rPr>
          <w:rFonts w:asciiTheme="minorHAnsi" w:hAnsiTheme="minorHAnsi" w:cstheme="minorHAnsi"/>
          <w:sz w:val="24"/>
          <w:szCs w:val="24"/>
        </w:rPr>
        <w:t>vidence, and committee r</w:t>
      </w:r>
      <w:r w:rsidR="00FD090F">
        <w:rPr>
          <w:rFonts w:asciiTheme="minorHAnsi" w:hAnsiTheme="minorHAnsi" w:cstheme="minorHAnsi"/>
          <w:sz w:val="24"/>
          <w:szCs w:val="24"/>
        </w:rPr>
        <w:t>eports in accordance with this P</w:t>
      </w:r>
      <w:r w:rsidR="00B946CF" w:rsidRPr="00277C53">
        <w:rPr>
          <w:rFonts w:asciiTheme="minorHAnsi" w:hAnsiTheme="minorHAnsi" w:cstheme="minorHAnsi"/>
          <w:sz w:val="24"/>
          <w:szCs w:val="24"/>
        </w:rPr>
        <w:t>olicy</w:t>
      </w:r>
      <w:r w:rsidR="00271DBD">
        <w:rPr>
          <w:rFonts w:asciiTheme="minorHAnsi" w:hAnsiTheme="minorHAnsi" w:cstheme="minorHAnsi"/>
          <w:sz w:val="24"/>
          <w:szCs w:val="24"/>
        </w:rPr>
        <w:t>;</w:t>
      </w:r>
    </w:p>
    <w:p w14:paraId="44122C31" w14:textId="77777777" w:rsidR="00B946CF" w:rsidRPr="00277C53" w:rsidRDefault="0004725D" w:rsidP="00AE266A">
      <w:pPr>
        <w:pStyle w:val="PlainText"/>
        <w:numPr>
          <w:ilvl w:val="0"/>
          <w:numId w:val="12"/>
        </w:numPr>
        <w:spacing w:line="360" w:lineRule="auto"/>
        <w:ind w:left="1080" w:hanging="450"/>
        <w:rPr>
          <w:rFonts w:asciiTheme="minorHAnsi" w:hAnsiTheme="minorHAnsi" w:cstheme="minorHAnsi"/>
          <w:sz w:val="24"/>
          <w:szCs w:val="24"/>
        </w:rPr>
      </w:pPr>
      <w:r>
        <w:rPr>
          <w:rFonts w:asciiTheme="minorHAnsi" w:hAnsiTheme="minorHAnsi" w:cstheme="minorHAnsi"/>
          <w:sz w:val="24"/>
          <w:szCs w:val="24"/>
        </w:rPr>
        <w:t>t</w:t>
      </w:r>
      <w:r w:rsidR="00B946CF">
        <w:rPr>
          <w:rFonts w:asciiTheme="minorHAnsi" w:hAnsiTheme="minorHAnsi" w:cstheme="minorHAnsi"/>
          <w:sz w:val="24"/>
          <w:szCs w:val="24"/>
        </w:rPr>
        <w:t xml:space="preserve">aking </w:t>
      </w:r>
      <w:r w:rsidR="00B946CF" w:rsidRPr="00277C53">
        <w:rPr>
          <w:rFonts w:asciiTheme="minorHAnsi" w:hAnsiTheme="minorHAnsi" w:cstheme="minorHAnsi"/>
          <w:sz w:val="24"/>
          <w:szCs w:val="24"/>
        </w:rPr>
        <w:t>all reasonable and practical steps to protect or restore the position</w:t>
      </w:r>
      <w:r w:rsidR="00B946CF">
        <w:rPr>
          <w:rFonts w:asciiTheme="minorHAnsi" w:hAnsiTheme="minorHAnsi" w:cstheme="minorHAnsi"/>
          <w:sz w:val="24"/>
          <w:szCs w:val="24"/>
        </w:rPr>
        <w:t>s and reputations of</w:t>
      </w:r>
      <w:r w:rsidR="00243512">
        <w:rPr>
          <w:rFonts w:asciiTheme="minorHAnsi" w:hAnsiTheme="minorHAnsi" w:cstheme="minorHAnsi"/>
          <w:sz w:val="24"/>
          <w:szCs w:val="24"/>
        </w:rPr>
        <w:t xml:space="preserve"> the</w:t>
      </w:r>
      <w:r w:rsidR="00B946CF">
        <w:rPr>
          <w:rFonts w:asciiTheme="minorHAnsi" w:hAnsiTheme="minorHAnsi" w:cstheme="minorHAnsi"/>
          <w:sz w:val="24"/>
          <w:szCs w:val="24"/>
        </w:rPr>
        <w:t xml:space="preserve"> Responden</w:t>
      </w:r>
      <w:r w:rsidR="00FD090F">
        <w:rPr>
          <w:rFonts w:asciiTheme="minorHAnsi" w:hAnsiTheme="minorHAnsi" w:cstheme="minorHAnsi"/>
          <w:sz w:val="24"/>
          <w:szCs w:val="24"/>
        </w:rPr>
        <w:t>t, Good F</w:t>
      </w:r>
      <w:r w:rsidR="00B946CF">
        <w:rPr>
          <w:rFonts w:asciiTheme="minorHAnsi" w:hAnsiTheme="minorHAnsi" w:cstheme="minorHAnsi"/>
          <w:sz w:val="24"/>
          <w:szCs w:val="24"/>
        </w:rPr>
        <w:t>aith Complainant, W</w:t>
      </w:r>
      <w:r w:rsidR="00B946CF" w:rsidRPr="00277C53">
        <w:rPr>
          <w:rFonts w:asciiTheme="minorHAnsi" w:hAnsiTheme="minorHAnsi" w:cstheme="minorHAnsi"/>
          <w:sz w:val="24"/>
          <w:szCs w:val="24"/>
        </w:rPr>
        <w:t xml:space="preserve">itnesses, </w:t>
      </w:r>
      <w:r w:rsidR="002D1C0D">
        <w:rPr>
          <w:rFonts w:asciiTheme="minorHAnsi" w:hAnsiTheme="minorHAnsi" w:cstheme="minorHAnsi"/>
          <w:sz w:val="24"/>
          <w:szCs w:val="24"/>
        </w:rPr>
        <w:t xml:space="preserve">Inquiry Committee Members, Investigation Committee Members, </w:t>
      </w:r>
      <w:r w:rsidR="00B946CF" w:rsidRPr="00277C53">
        <w:rPr>
          <w:rFonts w:asciiTheme="minorHAnsi" w:hAnsiTheme="minorHAnsi" w:cstheme="minorHAnsi"/>
          <w:sz w:val="24"/>
          <w:szCs w:val="24"/>
        </w:rPr>
        <w:t xml:space="preserve">and </w:t>
      </w:r>
      <w:r w:rsidR="00B946CF">
        <w:rPr>
          <w:rFonts w:asciiTheme="minorHAnsi" w:hAnsiTheme="minorHAnsi" w:cstheme="minorHAnsi"/>
          <w:sz w:val="24"/>
          <w:szCs w:val="24"/>
        </w:rPr>
        <w:t>Institutional Members while</w:t>
      </w:r>
      <w:r w:rsidR="00B946CF" w:rsidRPr="00277C53">
        <w:rPr>
          <w:rFonts w:asciiTheme="minorHAnsi" w:hAnsiTheme="minorHAnsi" w:cstheme="minorHAnsi"/>
          <w:sz w:val="24"/>
          <w:szCs w:val="24"/>
        </w:rPr>
        <w:t xml:space="preserve"> counter</w:t>
      </w:r>
      <w:r w:rsidR="00B946CF">
        <w:rPr>
          <w:rFonts w:asciiTheme="minorHAnsi" w:hAnsiTheme="minorHAnsi" w:cstheme="minorHAnsi"/>
          <w:sz w:val="24"/>
          <w:szCs w:val="24"/>
        </w:rPr>
        <w:t>ing</w:t>
      </w:r>
      <w:r w:rsidR="00FD090F">
        <w:rPr>
          <w:rFonts w:asciiTheme="minorHAnsi" w:hAnsiTheme="minorHAnsi" w:cstheme="minorHAnsi"/>
          <w:sz w:val="24"/>
          <w:szCs w:val="24"/>
        </w:rPr>
        <w:t xml:space="preserve"> potential or actual R</w:t>
      </w:r>
      <w:r w:rsidR="00B946CF" w:rsidRPr="00277C53">
        <w:rPr>
          <w:rFonts w:asciiTheme="minorHAnsi" w:hAnsiTheme="minorHAnsi" w:cstheme="minorHAnsi"/>
          <w:sz w:val="24"/>
          <w:szCs w:val="24"/>
        </w:rPr>
        <w:t>etaliation;</w:t>
      </w:r>
    </w:p>
    <w:p w14:paraId="08362C85" w14:textId="77777777" w:rsidR="009E0B50" w:rsidRDefault="007C507B" w:rsidP="00AE266A">
      <w:pPr>
        <w:pStyle w:val="PlainText"/>
        <w:numPr>
          <w:ilvl w:val="0"/>
          <w:numId w:val="12"/>
        </w:numPr>
        <w:spacing w:line="360" w:lineRule="auto"/>
        <w:ind w:left="1080" w:hanging="450"/>
        <w:rPr>
          <w:rFonts w:asciiTheme="minorHAnsi" w:hAnsiTheme="minorHAnsi" w:cstheme="minorHAnsi"/>
          <w:sz w:val="24"/>
          <w:szCs w:val="24"/>
        </w:rPr>
      </w:pPr>
      <w:r>
        <w:rPr>
          <w:rFonts w:asciiTheme="minorHAnsi" w:hAnsiTheme="minorHAnsi" w:cstheme="minorHAnsi"/>
          <w:sz w:val="24"/>
          <w:szCs w:val="24"/>
        </w:rPr>
        <w:t>Re</w:t>
      </w:r>
      <w:r w:rsidR="009E0B50">
        <w:rPr>
          <w:rFonts w:asciiTheme="minorHAnsi" w:hAnsiTheme="minorHAnsi" w:cstheme="minorHAnsi"/>
          <w:sz w:val="24"/>
          <w:szCs w:val="24"/>
        </w:rPr>
        <w:t xml:space="preserve">garding an Inquiry </w:t>
      </w:r>
      <w:r w:rsidR="001C1040">
        <w:rPr>
          <w:rFonts w:asciiTheme="minorHAnsi" w:hAnsiTheme="minorHAnsi" w:cstheme="minorHAnsi"/>
          <w:sz w:val="24"/>
          <w:szCs w:val="24"/>
        </w:rPr>
        <w:t xml:space="preserve">Committee </w:t>
      </w:r>
      <w:r w:rsidR="009E0B50">
        <w:rPr>
          <w:rFonts w:asciiTheme="minorHAnsi" w:hAnsiTheme="minorHAnsi" w:cstheme="minorHAnsi"/>
          <w:sz w:val="24"/>
          <w:szCs w:val="24"/>
        </w:rPr>
        <w:t>Report:</w:t>
      </w:r>
    </w:p>
    <w:p w14:paraId="2156A031" w14:textId="77777777" w:rsidR="009E0B50" w:rsidRDefault="0004725D" w:rsidP="00AE266A">
      <w:pPr>
        <w:pStyle w:val="PlainText"/>
        <w:numPr>
          <w:ilvl w:val="0"/>
          <w:numId w:val="24"/>
        </w:numPr>
        <w:spacing w:line="360" w:lineRule="auto"/>
        <w:ind w:left="1620" w:hanging="540"/>
        <w:rPr>
          <w:rFonts w:asciiTheme="minorHAnsi" w:hAnsiTheme="minorHAnsi" w:cstheme="minorHAnsi"/>
          <w:sz w:val="24"/>
          <w:szCs w:val="24"/>
        </w:rPr>
      </w:pPr>
      <w:r>
        <w:rPr>
          <w:rFonts w:asciiTheme="minorHAnsi" w:hAnsiTheme="minorHAnsi" w:cstheme="minorHAnsi"/>
          <w:sz w:val="24"/>
          <w:szCs w:val="24"/>
        </w:rPr>
        <w:t>r</w:t>
      </w:r>
      <w:r w:rsidR="009E0B50">
        <w:rPr>
          <w:rFonts w:asciiTheme="minorHAnsi" w:hAnsiTheme="minorHAnsi" w:cstheme="minorHAnsi"/>
          <w:sz w:val="24"/>
          <w:szCs w:val="24"/>
        </w:rPr>
        <w:t>eviewing</w:t>
      </w:r>
      <w:r w:rsidR="00B946CF">
        <w:rPr>
          <w:rFonts w:asciiTheme="minorHAnsi" w:hAnsiTheme="minorHAnsi" w:cstheme="minorHAnsi"/>
          <w:sz w:val="24"/>
          <w:szCs w:val="24"/>
        </w:rPr>
        <w:t xml:space="preserve"> and evaluating </w:t>
      </w:r>
      <w:r w:rsidR="009E0B50">
        <w:rPr>
          <w:rFonts w:asciiTheme="minorHAnsi" w:hAnsiTheme="minorHAnsi" w:cstheme="minorHAnsi"/>
          <w:sz w:val="24"/>
          <w:szCs w:val="24"/>
        </w:rPr>
        <w:t xml:space="preserve">the </w:t>
      </w:r>
      <w:r w:rsidR="00B946CF">
        <w:rPr>
          <w:rFonts w:asciiTheme="minorHAnsi" w:hAnsiTheme="minorHAnsi" w:cstheme="minorHAnsi"/>
          <w:sz w:val="24"/>
          <w:szCs w:val="24"/>
        </w:rPr>
        <w:t xml:space="preserve">Inquiry Committee </w:t>
      </w:r>
      <w:r w:rsidR="00FD090F">
        <w:rPr>
          <w:rFonts w:asciiTheme="minorHAnsi" w:hAnsiTheme="minorHAnsi" w:cstheme="minorHAnsi"/>
          <w:sz w:val="24"/>
          <w:szCs w:val="24"/>
        </w:rPr>
        <w:t>R</w:t>
      </w:r>
      <w:r w:rsidR="009E0B50">
        <w:rPr>
          <w:rFonts w:asciiTheme="minorHAnsi" w:hAnsiTheme="minorHAnsi" w:cstheme="minorHAnsi"/>
          <w:sz w:val="24"/>
          <w:szCs w:val="24"/>
        </w:rPr>
        <w:t>eport</w:t>
      </w:r>
      <w:r w:rsidR="00271DBD">
        <w:rPr>
          <w:rFonts w:asciiTheme="minorHAnsi" w:hAnsiTheme="minorHAnsi" w:cstheme="minorHAnsi"/>
          <w:sz w:val="24"/>
          <w:szCs w:val="24"/>
        </w:rPr>
        <w:t>;</w:t>
      </w:r>
    </w:p>
    <w:p w14:paraId="134C4248" w14:textId="77777777" w:rsidR="009E0B50" w:rsidRPr="00C144B1" w:rsidRDefault="0004725D" w:rsidP="00AE266A">
      <w:pPr>
        <w:pStyle w:val="PlainText"/>
        <w:numPr>
          <w:ilvl w:val="0"/>
          <w:numId w:val="24"/>
        </w:numPr>
        <w:spacing w:line="360" w:lineRule="auto"/>
        <w:ind w:left="1620" w:hanging="540"/>
        <w:rPr>
          <w:rFonts w:asciiTheme="minorHAnsi" w:hAnsiTheme="minorHAnsi" w:cstheme="minorHAnsi"/>
          <w:sz w:val="24"/>
          <w:szCs w:val="24"/>
        </w:rPr>
      </w:pPr>
      <w:r>
        <w:rPr>
          <w:rFonts w:asciiTheme="minorHAnsi" w:hAnsiTheme="minorHAnsi" w:cstheme="minorHAnsi"/>
          <w:sz w:val="24"/>
          <w:szCs w:val="24"/>
        </w:rPr>
        <w:lastRenderedPageBreak/>
        <w:t>i</w:t>
      </w:r>
      <w:r w:rsidR="00B946CF" w:rsidRPr="00C144B1">
        <w:rPr>
          <w:rFonts w:asciiTheme="minorHAnsi" w:hAnsiTheme="minorHAnsi" w:cstheme="minorHAnsi"/>
          <w:sz w:val="24"/>
          <w:szCs w:val="24"/>
        </w:rPr>
        <w:t xml:space="preserve">n consultation with the RIO and other appropriate </w:t>
      </w:r>
      <w:r w:rsidR="000E6ACF">
        <w:rPr>
          <w:rFonts w:asciiTheme="minorHAnsi" w:hAnsiTheme="minorHAnsi" w:cstheme="minorHAnsi"/>
          <w:sz w:val="24"/>
          <w:szCs w:val="24"/>
        </w:rPr>
        <w:t>university</w:t>
      </w:r>
      <w:r w:rsidR="00B946CF" w:rsidRPr="00C144B1">
        <w:rPr>
          <w:rFonts w:asciiTheme="minorHAnsi" w:hAnsiTheme="minorHAnsi" w:cstheme="minorHAnsi"/>
          <w:sz w:val="24"/>
          <w:szCs w:val="24"/>
        </w:rPr>
        <w:t xml:space="preserve"> officials, making a recommendation to </w:t>
      </w:r>
      <w:r w:rsidR="007C507B" w:rsidRPr="00C144B1">
        <w:rPr>
          <w:rFonts w:asciiTheme="minorHAnsi" w:hAnsiTheme="minorHAnsi" w:cstheme="minorHAnsi"/>
          <w:sz w:val="24"/>
          <w:szCs w:val="24"/>
        </w:rPr>
        <w:t>the D</w:t>
      </w:r>
      <w:r w:rsidR="00271DBD" w:rsidRPr="00C144B1">
        <w:rPr>
          <w:rFonts w:asciiTheme="minorHAnsi" w:hAnsiTheme="minorHAnsi" w:cstheme="minorHAnsi"/>
          <w:sz w:val="24"/>
          <w:szCs w:val="24"/>
        </w:rPr>
        <w:t>eciding Off</w:t>
      </w:r>
      <w:r w:rsidR="007C507B" w:rsidRPr="00C144B1">
        <w:rPr>
          <w:rFonts w:asciiTheme="minorHAnsi" w:hAnsiTheme="minorHAnsi" w:cstheme="minorHAnsi"/>
          <w:sz w:val="24"/>
          <w:szCs w:val="24"/>
        </w:rPr>
        <w:t xml:space="preserve">icial whether </w:t>
      </w:r>
      <w:r w:rsidR="009E0B50" w:rsidRPr="00C144B1">
        <w:rPr>
          <w:rFonts w:asciiTheme="minorHAnsi" w:hAnsiTheme="minorHAnsi" w:cstheme="minorHAnsi"/>
          <w:sz w:val="24"/>
          <w:szCs w:val="24"/>
        </w:rPr>
        <w:t>to accept the</w:t>
      </w:r>
      <w:r w:rsidR="00FD090F" w:rsidRPr="00C144B1">
        <w:rPr>
          <w:rFonts w:asciiTheme="minorHAnsi" w:hAnsiTheme="minorHAnsi" w:cstheme="minorHAnsi"/>
          <w:sz w:val="24"/>
          <w:szCs w:val="24"/>
        </w:rPr>
        <w:t xml:space="preserve"> Inquiry Committee R</w:t>
      </w:r>
      <w:r w:rsidR="00B946CF" w:rsidRPr="00C144B1">
        <w:rPr>
          <w:rFonts w:asciiTheme="minorHAnsi" w:hAnsiTheme="minorHAnsi" w:cstheme="minorHAnsi"/>
          <w:sz w:val="24"/>
          <w:szCs w:val="24"/>
        </w:rPr>
        <w:t>eport</w:t>
      </w:r>
      <w:r w:rsidR="00271DBD" w:rsidRPr="00C144B1">
        <w:rPr>
          <w:rFonts w:asciiTheme="minorHAnsi" w:hAnsiTheme="minorHAnsi" w:cstheme="minorHAnsi"/>
          <w:sz w:val="24"/>
          <w:szCs w:val="24"/>
        </w:rPr>
        <w:t>;</w:t>
      </w:r>
    </w:p>
    <w:p w14:paraId="6F978CC2" w14:textId="77777777" w:rsidR="009E0B50" w:rsidRPr="00C144B1" w:rsidRDefault="0004725D" w:rsidP="00AE266A">
      <w:pPr>
        <w:pStyle w:val="PlainText"/>
        <w:numPr>
          <w:ilvl w:val="0"/>
          <w:numId w:val="24"/>
        </w:numPr>
        <w:spacing w:line="360" w:lineRule="auto"/>
        <w:ind w:left="1620" w:hanging="540"/>
        <w:rPr>
          <w:rFonts w:asciiTheme="minorHAnsi" w:hAnsiTheme="minorHAnsi" w:cstheme="minorHAnsi"/>
          <w:sz w:val="24"/>
          <w:szCs w:val="24"/>
        </w:rPr>
      </w:pPr>
      <w:r>
        <w:rPr>
          <w:rFonts w:asciiTheme="minorHAnsi" w:hAnsiTheme="minorHAnsi" w:cstheme="minorHAnsi"/>
          <w:sz w:val="24"/>
          <w:szCs w:val="24"/>
        </w:rPr>
        <w:t>m</w:t>
      </w:r>
      <w:r w:rsidR="009E0B50" w:rsidRPr="00C144B1">
        <w:rPr>
          <w:rFonts w:asciiTheme="minorHAnsi" w:hAnsiTheme="minorHAnsi" w:cstheme="minorHAnsi"/>
          <w:sz w:val="24"/>
          <w:szCs w:val="24"/>
        </w:rPr>
        <w:t xml:space="preserve">aking a recommendation to the Deciding Official whether an Investigation is warranted. If making a recommendation that is different from the Inquiry Committee’s recommendation, then state the facts that support the </w:t>
      </w:r>
      <w:r w:rsidR="006A2121" w:rsidRPr="00C144B1">
        <w:rPr>
          <w:rFonts w:asciiTheme="minorHAnsi" w:hAnsiTheme="minorHAnsi" w:cstheme="minorHAnsi"/>
          <w:sz w:val="24"/>
          <w:szCs w:val="24"/>
        </w:rPr>
        <w:t xml:space="preserve">Institutional Representative’s </w:t>
      </w:r>
      <w:r w:rsidR="009E0B50" w:rsidRPr="00C144B1">
        <w:rPr>
          <w:rFonts w:asciiTheme="minorHAnsi" w:hAnsiTheme="minorHAnsi" w:cstheme="minorHAnsi"/>
          <w:sz w:val="24"/>
          <w:szCs w:val="24"/>
        </w:rPr>
        <w:t>recommendation</w:t>
      </w:r>
      <w:r w:rsidR="00271DBD" w:rsidRPr="00C144B1">
        <w:rPr>
          <w:rFonts w:asciiTheme="minorHAnsi" w:hAnsiTheme="minorHAnsi" w:cstheme="minorHAnsi"/>
          <w:sz w:val="24"/>
          <w:szCs w:val="24"/>
        </w:rPr>
        <w:t>;</w:t>
      </w:r>
      <w:r w:rsidR="009E0B50" w:rsidRPr="00C144B1">
        <w:rPr>
          <w:rFonts w:asciiTheme="minorHAnsi" w:hAnsiTheme="minorHAnsi" w:cstheme="minorHAnsi"/>
          <w:sz w:val="24"/>
          <w:szCs w:val="24"/>
        </w:rPr>
        <w:t xml:space="preserve"> </w:t>
      </w:r>
    </w:p>
    <w:p w14:paraId="739804FE" w14:textId="77777777" w:rsidR="004C7DB9" w:rsidRDefault="0004725D" w:rsidP="004C7DB9">
      <w:pPr>
        <w:pStyle w:val="PlainText"/>
        <w:numPr>
          <w:ilvl w:val="0"/>
          <w:numId w:val="24"/>
        </w:numPr>
        <w:spacing w:line="360" w:lineRule="auto"/>
        <w:ind w:left="1620" w:hanging="540"/>
        <w:rPr>
          <w:rFonts w:asciiTheme="minorHAnsi" w:hAnsiTheme="minorHAnsi" w:cstheme="minorHAnsi"/>
          <w:sz w:val="24"/>
          <w:szCs w:val="24"/>
        </w:rPr>
      </w:pPr>
      <w:r>
        <w:rPr>
          <w:rFonts w:asciiTheme="minorHAnsi" w:hAnsiTheme="minorHAnsi" w:cstheme="minorHAnsi"/>
          <w:sz w:val="24"/>
          <w:szCs w:val="24"/>
        </w:rPr>
        <w:t>c</w:t>
      </w:r>
      <w:r w:rsidR="00B946CF" w:rsidRPr="00C144B1">
        <w:rPr>
          <w:rFonts w:asciiTheme="minorHAnsi" w:hAnsiTheme="minorHAnsi" w:cstheme="minorHAnsi"/>
          <w:sz w:val="24"/>
          <w:szCs w:val="24"/>
        </w:rPr>
        <w:t>ooperat</w:t>
      </w:r>
      <w:r w:rsidR="001C1040" w:rsidRPr="00C144B1">
        <w:rPr>
          <w:rFonts w:asciiTheme="minorHAnsi" w:hAnsiTheme="minorHAnsi" w:cstheme="minorHAnsi"/>
          <w:sz w:val="24"/>
          <w:szCs w:val="24"/>
        </w:rPr>
        <w:t>ing</w:t>
      </w:r>
      <w:r w:rsidR="00B946CF" w:rsidRPr="00C144B1">
        <w:rPr>
          <w:rFonts w:asciiTheme="minorHAnsi" w:hAnsiTheme="minorHAnsi" w:cstheme="minorHAnsi"/>
          <w:sz w:val="24"/>
          <w:szCs w:val="24"/>
        </w:rPr>
        <w:t xml:space="preserve"> with the RIO in ensuring</w:t>
      </w:r>
      <w:r w:rsidR="00FD090F" w:rsidRPr="00C144B1">
        <w:rPr>
          <w:rFonts w:asciiTheme="minorHAnsi" w:hAnsiTheme="minorHAnsi" w:cstheme="minorHAnsi"/>
          <w:sz w:val="24"/>
          <w:szCs w:val="24"/>
        </w:rPr>
        <w:t xml:space="preserve"> that Administrative A</w:t>
      </w:r>
      <w:r w:rsidR="006D1FAC" w:rsidRPr="00C144B1">
        <w:rPr>
          <w:rFonts w:asciiTheme="minorHAnsi" w:hAnsiTheme="minorHAnsi" w:cstheme="minorHAnsi"/>
          <w:sz w:val="24"/>
          <w:szCs w:val="24"/>
        </w:rPr>
        <w:t>ction</w:t>
      </w:r>
      <w:r w:rsidR="00B946CF" w:rsidRPr="00C144B1">
        <w:rPr>
          <w:rFonts w:asciiTheme="minorHAnsi" w:hAnsiTheme="minorHAnsi" w:cstheme="minorHAnsi"/>
          <w:sz w:val="24"/>
          <w:szCs w:val="24"/>
        </w:rPr>
        <w:t xml:space="preserve"> taken by the </w:t>
      </w:r>
      <w:r w:rsidR="00FD090F" w:rsidRPr="00C144B1">
        <w:rPr>
          <w:rFonts w:asciiTheme="minorHAnsi" w:hAnsiTheme="minorHAnsi" w:cstheme="minorHAnsi"/>
          <w:sz w:val="24"/>
          <w:szCs w:val="24"/>
        </w:rPr>
        <w:t>university</w:t>
      </w:r>
      <w:r w:rsidR="00B946CF" w:rsidRPr="00C144B1">
        <w:rPr>
          <w:rFonts w:asciiTheme="minorHAnsi" w:hAnsiTheme="minorHAnsi" w:cstheme="minorHAnsi"/>
          <w:sz w:val="24"/>
          <w:szCs w:val="24"/>
        </w:rPr>
        <w:t xml:space="preserve"> and government agencies </w:t>
      </w:r>
      <w:r w:rsidR="002D1C0D" w:rsidRPr="00C144B1">
        <w:rPr>
          <w:rFonts w:asciiTheme="minorHAnsi" w:hAnsiTheme="minorHAnsi" w:cstheme="minorHAnsi"/>
          <w:sz w:val="24"/>
          <w:szCs w:val="24"/>
        </w:rPr>
        <w:t>is</w:t>
      </w:r>
      <w:r w:rsidR="00B946CF" w:rsidRPr="00C144B1">
        <w:rPr>
          <w:rFonts w:asciiTheme="minorHAnsi" w:hAnsiTheme="minorHAnsi" w:cstheme="minorHAnsi"/>
          <w:sz w:val="24"/>
          <w:szCs w:val="24"/>
        </w:rPr>
        <w:t xml:space="preserve"> enforced, including taking appropriate action to notify involved parties, such as sponsors, law enforcement agencies, professional societies, publishers, and licensing boards</w:t>
      </w:r>
      <w:r w:rsidR="001C1040" w:rsidRPr="00C144B1">
        <w:rPr>
          <w:rFonts w:asciiTheme="minorHAnsi" w:hAnsiTheme="minorHAnsi" w:cstheme="minorHAnsi"/>
          <w:sz w:val="24"/>
          <w:szCs w:val="24"/>
        </w:rPr>
        <w:t>.</w:t>
      </w:r>
    </w:p>
    <w:p w14:paraId="2C82BA3D" w14:textId="0EC2A2B4" w:rsidR="001C1040" w:rsidRPr="004C7DB9" w:rsidRDefault="004C7DB9" w:rsidP="004C7DB9">
      <w:pPr>
        <w:pStyle w:val="PlainText"/>
        <w:spacing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10. </w:t>
      </w:r>
      <w:r w:rsidR="001C1040" w:rsidRPr="004C7DB9">
        <w:rPr>
          <w:rFonts w:asciiTheme="minorHAnsi" w:hAnsiTheme="minorHAnsi" w:cstheme="minorHAnsi"/>
          <w:sz w:val="24"/>
          <w:szCs w:val="24"/>
        </w:rPr>
        <w:t xml:space="preserve">Regarding an Investigation Committee </w:t>
      </w:r>
      <w:r w:rsidR="00FD090F" w:rsidRPr="004C7DB9">
        <w:rPr>
          <w:rFonts w:asciiTheme="minorHAnsi" w:hAnsiTheme="minorHAnsi" w:cstheme="minorHAnsi"/>
          <w:sz w:val="24"/>
          <w:szCs w:val="24"/>
        </w:rPr>
        <w:t>R</w:t>
      </w:r>
      <w:r w:rsidR="001C1040" w:rsidRPr="004C7DB9">
        <w:rPr>
          <w:rFonts w:asciiTheme="minorHAnsi" w:hAnsiTheme="minorHAnsi" w:cstheme="minorHAnsi"/>
          <w:sz w:val="24"/>
          <w:szCs w:val="24"/>
        </w:rPr>
        <w:t>eport:</w:t>
      </w:r>
    </w:p>
    <w:p w14:paraId="2E2F7AF2" w14:textId="77777777" w:rsidR="006A2121" w:rsidRPr="00C144B1" w:rsidRDefault="0004725D" w:rsidP="00AE266A">
      <w:pPr>
        <w:pStyle w:val="PlainText"/>
        <w:numPr>
          <w:ilvl w:val="0"/>
          <w:numId w:val="25"/>
        </w:numPr>
        <w:spacing w:line="360" w:lineRule="auto"/>
        <w:ind w:left="1620" w:hanging="540"/>
        <w:rPr>
          <w:rFonts w:asciiTheme="minorHAnsi" w:hAnsiTheme="minorHAnsi" w:cstheme="minorHAnsi"/>
          <w:sz w:val="24"/>
          <w:szCs w:val="24"/>
        </w:rPr>
      </w:pPr>
      <w:r>
        <w:rPr>
          <w:rFonts w:asciiTheme="minorHAnsi" w:hAnsiTheme="minorHAnsi" w:cstheme="minorHAnsi"/>
          <w:sz w:val="24"/>
          <w:szCs w:val="24"/>
        </w:rPr>
        <w:t>r</w:t>
      </w:r>
      <w:r w:rsidR="006A2121" w:rsidRPr="00C144B1">
        <w:rPr>
          <w:rFonts w:asciiTheme="minorHAnsi" w:hAnsiTheme="minorHAnsi" w:cstheme="minorHAnsi"/>
          <w:sz w:val="24"/>
          <w:szCs w:val="24"/>
        </w:rPr>
        <w:t>eviewing and evaluati</w:t>
      </w:r>
      <w:r w:rsidR="00FD090F" w:rsidRPr="00C144B1">
        <w:rPr>
          <w:rFonts w:asciiTheme="minorHAnsi" w:hAnsiTheme="minorHAnsi" w:cstheme="minorHAnsi"/>
          <w:sz w:val="24"/>
          <w:szCs w:val="24"/>
        </w:rPr>
        <w:t>ng the Investigation Committee R</w:t>
      </w:r>
      <w:r w:rsidR="006A2121" w:rsidRPr="00C144B1">
        <w:rPr>
          <w:rFonts w:asciiTheme="minorHAnsi" w:hAnsiTheme="minorHAnsi" w:cstheme="minorHAnsi"/>
          <w:sz w:val="24"/>
          <w:szCs w:val="24"/>
        </w:rPr>
        <w:t>eport</w:t>
      </w:r>
      <w:r w:rsidR="002D1C0D" w:rsidRPr="00C144B1">
        <w:rPr>
          <w:rFonts w:asciiTheme="minorHAnsi" w:hAnsiTheme="minorHAnsi" w:cstheme="minorHAnsi"/>
          <w:sz w:val="24"/>
          <w:szCs w:val="24"/>
        </w:rPr>
        <w:t>;</w:t>
      </w:r>
    </w:p>
    <w:p w14:paraId="6E8C6603" w14:textId="77777777" w:rsidR="006A2121" w:rsidRPr="00C144B1" w:rsidRDefault="0004725D" w:rsidP="00AE266A">
      <w:pPr>
        <w:pStyle w:val="PlainText"/>
        <w:numPr>
          <w:ilvl w:val="0"/>
          <w:numId w:val="25"/>
        </w:numPr>
        <w:spacing w:line="360" w:lineRule="auto"/>
        <w:ind w:left="1620" w:hanging="540"/>
        <w:rPr>
          <w:rFonts w:asciiTheme="minorHAnsi" w:hAnsiTheme="minorHAnsi" w:cstheme="minorHAnsi"/>
          <w:sz w:val="24"/>
          <w:szCs w:val="24"/>
        </w:rPr>
      </w:pPr>
      <w:r>
        <w:rPr>
          <w:rFonts w:asciiTheme="minorHAnsi" w:hAnsiTheme="minorHAnsi" w:cstheme="minorHAnsi"/>
          <w:sz w:val="24"/>
          <w:szCs w:val="24"/>
        </w:rPr>
        <w:t>i</w:t>
      </w:r>
      <w:r w:rsidR="006A2121" w:rsidRPr="00C144B1">
        <w:rPr>
          <w:rFonts w:asciiTheme="minorHAnsi" w:hAnsiTheme="minorHAnsi" w:cstheme="minorHAnsi"/>
          <w:sz w:val="24"/>
          <w:szCs w:val="24"/>
        </w:rPr>
        <w:t xml:space="preserve">n consultation with the RIO and other appropriate </w:t>
      </w:r>
      <w:r w:rsidR="000E6ACF">
        <w:rPr>
          <w:rFonts w:asciiTheme="minorHAnsi" w:hAnsiTheme="minorHAnsi" w:cstheme="minorHAnsi"/>
          <w:sz w:val="24"/>
          <w:szCs w:val="24"/>
        </w:rPr>
        <w:t xml:space="preserve">university </w:t>
      </w:r>
      <w:r w:rsidR="006A2121" w:rsidRPr="00C144B1">
        <w:rPr>
          <w:rFonts w:asciiTheme="minorHAnsi" w:hAnsiTheme="minorHAnsi" w:cstheme="minorHAnsi"/>
          <w:sz w:val="24"/>
          <w:szCs w:val="24"/>
        </w:rPr>
        <w:t>officials, making a recommendation to the Deciding Official whether to accept the Investigation Committee</w:t>
      </w:r>
      <w:r w:rsidR="00FD090F" w:rsidRPr="00C144B1">
        <w:rPr>
          <w:rFonts w:asciiTheme="minorHAnsi" w:hAnsiTheme="minorHAnsi" w:cstheme="minorHAnsi"/>
          <w:sz w:val="24"/>
          <w:szCs w:val="24"/>
        </w:rPr>
        <w:t xml:space="preserve"> R</w:t>
      </w:r>
      <w:r w:rsidR="006A2121" w:rsidRPr="00C144B1">
        <w:rPr>
          <w:rFonts w:asciiTheme="minorHAnsi" w:hAnsiTheme="minorHAnsi" w:cstheme="minorHAnsi"/>
          <w:sz w:val="24"/>
          <w:szCs w:val="24"/>
        </w:rPr>
        <w:t>eport</w:t>
      </w:r>
      <w:r w:rsidR="00271DBD" w:rsidRPr="00C144B1">
        <w:rPr>
          <w:rFonts w:asciiTheme="minorHAnsi" w:hAnsiTheme="minorHAnsi" w:cstheme="minorHAnsi"/>
          <w:sz w:val="24"/>
          <w:szCs w:val="24"/>
        </w:rPr>
        <w:t>;</w:t>
      </w:r>
    </w:p>
    <w:p w14:paraId="1B32619A" w14:textId="77777777" w:rsidR="006A2121" w:rsidRPr="00C144B1" w:rsidRDefault="0004725D" w:rsidP="00AE266A">
      <w:pPr>
        <w:pStyle w:val="PlainText"/>
        <w:numPr>
          <w:ilvl w:val="0"/>
          <w:numId w:val="25"/>
        </w:numPr>
        <w:spacing w:line="360" w:lineRule="auto"/>
        <w:ind w:left="1620" w:hanging="540"/>
        <w:rPr>
          <w:rFonts w:asciiTheme="minorHAnsi" w:hAnsiTheme="minorHAnsi" w:cstheme="minorHAnsi"/>
          <w:sz w:val="24"/>
          <w:szCs w:val="24"/>
        </w:rPr>
      </w:pPr>
      <w:r>
        <w:rPr>
          <w:rFonts w:asciiTheme="minorHAnsi" w:hAnsiTheme="minorHAnsi" w:cstheme="minorHAnsi"/>
          <w:sz w:val="24"/>
          <w:szCs w:val="24"/>
        </w:rPr>
        <w:t>m</w:t>
      </w:r>
      <w:r w:rsidR="006A2121" w:rsidRPr="00C144B1">
        <w:rPr>
          <w:rFonts w:asciiTheme="minorHAnsi" w:hAnsiTheme="minorHAnsi" w:cstheme="minorHAnsi"/>
          <w:sz w:val="24"/>
          <w:szCs w:val="24"/>
        </w:rPr>
        <w:t xml:space="preserve">aking a recommendation </w:t>
      </w:r>
      <w:r w:rsidR="006F387E">
        <w:rPr>
          <w:rFonts w:asciiTheme="minorHAnsi" w:hAnsiTheme="minorHAnsi" w:cstheme="minorHAnsi"/>
          <w:sz w:val="24"/>
          <w:szCs w:val="24"/>
        </w:rPr>
        <w:t xml:space="preserve">whether to accept the </w:t>
      </w:r>
      <w:r w:rsidR="006A2121" w:rsidRPr="00C144B1">
        <w:rPr>
          <w:rFonts w:asciiTheme="minorHAnsi" w:hAnsiTheme="minorHAnsi" w:cstheme="minorHAnsi"/>
          <w:sz w:val="24"/>
          <w:szCs w:val="24"/>
        </w:rPr>
        <w:t xml:space="preserve">Investigation </w:t>
      </w:r>
      <w:r w:rsidR="006F387E">
        <w:rPr>
          <w:rFonts w:asciiTheme="minorHAnsi" w:hAnsiTheme="minorHAnsi" w:cstheme="minorHAnsi"/>
          <w:sz w:val="24"/>
          <w:szCs w:val="24"/>
        </w:rPr>
        <w:t>Committee Report.</w:t>
      </w:r>
      <w:r w:rsidR="006A2121" w:rsidRPr="00C144B1">
        <w:rPr>
          <w:rFonts w:asciiTheme="minorHAnsi" w:hAnsiTheme="minorHAnsi" w:cstheme="minorHAnsi"/>
          <w:sz w:val="24"/>
          <w:szCs w:val="24"/>
        </w:rPr>
        <w:t xml:space="preserve"> If making a recommendation different from the Investigation Committee, then state the facts that support Institutional Representative’s recommendation</w:t>
      </w:r>
      <w:r w:rsidR="00271DBD" w:rsidRPr="00C144B1">
        <w:rPr>
          <w:rFonts w:asciiTheme="minorHAnsi" w:hAnsiTheme="minorHAnsi" w:cstheme="minorHAnsi"/>
          <w:sz w:val="24"/>
          <w:szCs w:val="24"/>
        </w:rPr>
        <w:t>;</w:t>
      </w:r>
      <w:r w:rsidR="006A2121" w:rsidRPr="00C144B1">
        <w:rPr>
          <w:rFonts w:asciiTheme="minorHAnsi" w:hAnsiTheme="minorHAnsi" w:cstheme="minorHAnsi"/>
          <w:sz w:val="24"/>
          <w:szCs w:val="24"/>
        </w:rPr>
        <w:t xml:space="preserve"> </w:t>
      </w:r>
    </w:p>
    <w:p w14:paraId="76D7029F" w14:textId="322D3674" w:rsidR="008916D8" w:rsidRDefault="0004725D" w:rsidP="00AE266A">
      <w:pPr>
        <w:pStyle w:val="PlainText"/>
        <w:numPr>
          <w:ilvl w:val="0"/>
          <w:numId w:val="25"/>
        </w:numPr>
        <w:spacing w:line="360" w:lineRule="auto"/>
        <w:ind w:left="1620" w:hanging="540"/>
        <w:rPr>
          <w:rFonts w:asciiTheme="minorHAnsi" w:hAnsiTheme="minorHAnsi" w:cstheme="minorHAnsi"/>
          <w:sz w:val="24"/>
          <w:szCs w:val="24"/>
        </w:rPr>
      </w:pPr>
      <w:r>
        <w:rPr>
          <w:rFonts w:asciiTheme="minorHAnsi" w:hAnsiTheme="minorHAnsi" w:cstheme="minorHAnsi"/>
          <w:sz w:val="24"/>
          <w:szCs w:val="24"/>
        </w:rPr>
        <w:t>c</w:t>
      </w:r>
      <w:r w:rsidR="006A2121">
        <w:rPr>
          <w:rFonts w:asciiTheme="minorHAnsi" w:hAnsiTheme="minorHAnsi" w:cstheme="minorHAnsi"/>
          <w:sz w:val="24"/>
          <w:szCs w:val="24"/>
        </w:rPr>
        <w:t>ooperating with the RIO in e</w:t>
      </w:r>
      <w:r w:rsidR="006A2121" w:rsidRPr="00277C53">
        <w:rPr>
          <w:rFonts w:asciiTheme="minorHAnsi" w:hAnsiTheme="minorHAnsi" w:cstheme="minorHAnsi"/>
          <w:sz w:val="24"/>
          <w:szCs w:val="24"/>
        </w:rPr>
        <w:t>nsur</w:t>
      </w:r>
      <w:r w:rsidR="006A2121">
        <w:rPr>
          <w:rFonts w:asciiTheme="minorHAnsi" w:hAnsiTheme="minorHAnsi" w:cstheme="minorHAnsi"/>
          <w:sz w:val="24"/>
          <w:szCs w:val="24"/>
        </w:rPr>
        <w:t>ing</w:t>
      </w:r>
      <w:r w:rsidR="00FD090F">
        <w:rPr>
          <w:rFonts w:asciiTheme="minorHAnsi" w:hAnsiTheme="minorHAnsi" w:cstheme="minorHAnsi"/>
          <w:sz w:val="24"/>
          <w:szCs w:val="24"/>
        </w:rPr>
        <w:t xml:space="preserve"> that Administrative A</w:t>
      </w:r>
      <w:r w:rsidR="006D1FAC">
        <w:rPr>
          <w:rFonts w:asciiTheme="minorHAnsi" w:hAnsiTheme="minorHAnsi" w:cstheme="minorHAnsi"/>
          <w:sz w:val="24"/>
          <w:szCs w:val="24"/>
        </w:rPr>
        <w:t>ction</w:t>
      </w:r>
      <w:r w:rsidR="006A2121" w:rsidRPr="00277C53">
        <w:rPr>
          <w:rFonts w:asciiTheme="minorHAnsi" w:hAnsiTheme="minorHAnsi" w:cstheme="minorHAnsi"/>
          <w:sz w:val="24"/>
          <w:szCs w:val="24"/>
        </w:rPr>
        <w:t xml:space="preserve"> taken by the </w:t>
      </w:r>
      <w:r w:rsidR="00FD090F">
        <w:rPr>
          <w:rFonts w:asciiTheme="minorHAnsi" w:hAnsiTheme="minorHAnsi" w:cstheme="minorHAnsi"/>
          <w:sz w:val="24"/>
          <w:szCs w:val="24"/>
        </w:rPr>
        <w:t>university</w:t>
      </w:r>
      <w:r w:rsidR="006A2121" w:rsidRPr="00277C53">
        <w:rPr>
          <w:rFonts w:asciiTheme="minorHAnsi" w:hAnsiTheme="minorHAnsi" w:cstheme="minorHAnsi"/>
          <w:sz w:val="24"/>
          <w:szCs w:val="24"/>
        </w:rPr>
        <w:t xml:space="preserve"> and </w:t>
      </w:r>
      <w:r w:rsidR="006A2121">
        <w:rPr>
          <w:rFonts w:asciiTheme="minorHAnsi" w:hAnsiTheme="minorHAnsi" w:cstheme="minorHAnsi"/>
          <w:sz w:val="24"/>
          <w:szCs w:val="24"/>
        </w:rPr>
        <w:t xml:space="preserve">government agencies </w:t>
      </w:r>
      <w:r w:rsidR="002D1C0D">
        <w:rPr>
          <w:rFonts w:asciiTheme="minorHAnsi" w:hAnsiTheme="minorHAnsi" w:cstheme="minorHAnsi"/>
          <w:sz w:val="24"/>
          <w:szCs w:val="24"/>
        </w:rPr>
        <w:t>is</w:t>
      </w:r>
      <w:r w:rsidR="006A2121" w:rsidRPr="00277C53">
        <w:rPr>
          <w:rFonts w:asciiTheme="minorHAnsi" w:hAnsiTheme="minorHAnsi" w:cstheme="minorHAnsi"/>
          <w:sz w:val="24"/>
          <w:szCs w:val="24"/>
        </w:rPr>
        <w:t xml:space="preserve"> enforced</w:t>
      </w:r>
      <w:r w:rsidR="006A2121">
        <w:rPr>
          <w:rFonts w:asciiTheme="minorHAnsi" w:hAnsiTheme="minorHAnsi" w:cstheme="minorHAnsi"/>
          <w:sz w:val="24"/>
          <w:szCs w:val="24"/>
        </w:rPr>
        <w:t>, including</w:t>
      </w:r>
      <w:r w:rsidR="006A2121" w:rsidRPr="00277C53">
        <w:rPr>
          <w:rFonts w:asciiTheme="minorHAnsi" w:hAnsiTheme="minorHAnsi" w:cstheme="minorHAnsi"/>
          <w:sz w:val="24"/>
          <w:szCs w:val="24"/>
        </w:rPr>
        <w:t xml:space="preserve"> tak</w:t>
      </w:r>
      <w:r w:rsidR="006A2121">
        <w:rPr>
          <w:rFonts w:asciiTheme="minorHAnsi" w:hAnsiTheme="minorHAnsi" w:cstheme="minorHAnsi"/>
          <w:sz w:val="24"/>
          <w:szCs w:val="24"/>
        </w:rPr>
        <w:t>ing</w:t>
      </w:r>
      <w:r w:rsidR="006A2121" w:rsidRPr="00277C53">
        <w:rPr>
          <w:rFonts w:asciiTheme="minorHAnsi" w:hAnsiTheme="minorHAnsi" w:cstheme="minorHAnsi"/>
          <w:sz w:val="24"/>
          <w:szCs w:val="24"/>
        </w:rPr>
        <w:t xml:space="preserve"> appropriate action to notify involved parties, such as sponsors, law enforcement agencies, professional societies, </w:t>
      </w:r>
      <w:r w:rsidR="006A2121">
        <w:rPr>
          <w:rFonts w:asciiTheme="minorHAnsi" w:hAnsiTheme="minorHAnsi" w:cstheme="minorHAnsi"/>
          <w:sz w:val="24"/>
          <w:szCs w:val="24"/>
        </w:rPr>
        <w:t xml:space="preserve">publishers, </w:t>
      </w:r>
      <w:r w:rsidR="006A2121" w:rsidRPr="00277C53">
        <w:rPr>
          <w:rFonts w:asciiTheme="minorHAnsi" w:hAnsiTheme="minorHAnsi" w:cstheme="minorHAnsi"/>
          <w:sz w:val="24"/>
          <w:szCs w:val="24"/>
        </w:rPr>
        <w:t>and licensing boards</w:t>
      </w:r>
      <w:r w:rsidR="002D1C0D">
        <w:rPr>
          <w:rFonts w:asciiTheme="minorHAnsi" w:hAnsiTheme="minorHAnsi" w:cstheme="minorHAnsi"/>
          <w:sz w:val="24"/>
          <w:szCs w:val="24"/>
        </w:rPr>
        <w:t>.</w:t>
      </w:r>
    </w:p>
    <w:p w14:paraId="5CC25222" w14:textId="257DBE7A" w:rsidR="000B48C9" w:rsidRPr="0004470B" w:rsidRDefault="000B48C9" w:rsidP="00AE266A">
      <w:pPr>
        <w:pStyle w:val="Heading2"/>
        <w:numPr>
          <w:ilvl w:val="0"/>
          <w:numId w:val="19"/>
        </w:numPr>
        <w:spacing w:line="360" w:lineRule="auto"/>
        <w:rPr>
          <w:rFonts w:asciiTheme="minorHAnsi" w:hAnsiTheme="minorHAnsi" w:cstheme="minorHAnsi"/>
        </w:rPr>
      </w:pPr>
      <w:bookmarkStart w:id="29" w:name="_Toc98261482"/>
      <w:r w:rsidRPr="0004470B">
        <w:rPr>
          <w:rFonts w:asciiTheme="minorHAnsi" w:hAnsiTheme="minorHAnsi" w:cstheme="minorHAnsi"/>
        </w:rPr>
        <w:t>Complainant</w:t>
      </w:r>
      <w:bookmarkEnd w:id="29"/>
      <w:r w:rsidRPr="0004470B">
        <w:rPr>
          <w:rFonts w:asciiTheme="minorHAnsi" w:hAnsiTheme="minorHAnsi" w:cstheme="minorHAnsi"/>
        </w:rPr>
        <w:t xml:space="preserve"> </w:t>
      </w:r>
    </w:p>
    <w:p w14:paraId="25D5CDE0" w14:textId="77777777" w:rsidR="000B48C9" w:rsidRPr="00277C53" w:rsidRDefault="000B48C9" w:rsidP="00FC751B">
      <w:pPr>
        <w:pStyle w:val="PlainText"/>
        <w:keepNext/>
        <w:keepLines/>
        <w:spacing w:line="360" w:lineRule="auto"/>
        <w:ind w:left="532" w:hanging="86"/>
        <w:rPr>
          <w:rFonts w:asciiTheme="minorHAnsi" w:hAnsiTheme="minorHAnsi" w:cstheme="minorHAnsi"/>
          <w:sz w:val="24"/>
          <w:szCs w:val="24"/>
        </w:rPr>
      </w:pPr>
      <w:r w:rsidRPr="00277C53">
        <w:rPr>
          <w:rFonts w:asciiTheme="minorHAnsi" w:hAnsiTheme="minorHAnsi" w:cstheme="minorHAnsi"/>
          <w:sz w:val="24"/>
          <w:szCs w:val="24"/>
        </w:rPr>
        <w:tab/>
        <w:t xml:space="preserve">The </w:t>
      </w:r>
      <w:r>
        <w:rPr>
          <w:rFonts w:asciiTheme="minorHAnsi" w:hAnsiTheme="minorHAnsi" w:cstheme="minorHAnsi"/>
          <w:sz w:val="24"/>
          <w:szCs w:val="24"/>
        </w:rPr>
        <w:t>C</w:t>
      </w:r>
      <w:r w:rsidRPr="00277C53">
        <w:rPr>
          <w:rFonts w:asciiTheme="minorHAnsi" w:hAnsiTheme="minorHAnsi" w:cstheme="minorHAnsi"/>
          <w:sz w:val="24"/>
          <w:szCs w:val="24"/>
        </w:rPr>
        <w:t>omplai</w:t>
      </w:r>
      <w:r>
        <w:rPr>
          <w:rFonts w:asciiTheme="minorHAnsi" w:hAnsiTheme="minorHAnsi" w:cstheme="minorHAnsi"/>
          <w:sz w:val="24"/>
          <w:szCs w:val="24"/>
        </w:rPr>
        <w:t>nant is responsible for making Allegations in Good Faith, maintaining C</w:t>
      </w:r>
      <w:r w:rsidRPr="00277C53">
        <w:rPr>
          <w:rFonts w:asciiTheme="minorHAnsi" w:hAnsiTheme="minorHAnsi" w:cstheme="minorHAnsi"/>
          <w:sz w:val="24"/>
          <w:szCs w:val="24"/>
        </w:rPr>
        <w:t>onfidentia</w:t>
      </w:r>
      <w:r>
        <w:rPr>
          <w:rFonts w:asciiTheme="minorHAnsi" w:hAnsiTheme="minorHAnsi" w:cstheme="minorHAnsi"/>
          <w:sz w:val="24"/>
          <w:szCs w:val="24"/>
        </w:rPr>
        <w:t>lity, and cooperating with the I</w:t>
      </w:r>
      <w:r w:rsidRPr="00277C53">
        <w:rPr>
          <w:rFonts w:asciiTheme="minorHAnsi" w:hAnsiTheme="minorHAnsi" w:cstheme="minorHAnsi"/>
          <w:sz w:val="24"/>
          <w:szCs w:val="24"/>
        </w:rPr>
        <w:t>nquiry and</w:t>
      </w:r>
      <w:r>
        <w:rPr>
          <w:rFonts w:asciiTheme="minorHAnsi" w:hAnsiTheme="minorHAnsi" w:cstheme="minorHAnsi"/>
          <w:sz w:val="24"/>
          <w:szCs w:val="24"/>
        </w:rPr>
        <w:t>/or I</w:t>
      </w:r>
      <w:r w:rsidRPr="00277C53">
        <w:rPr>
          <w:rFonts w:asciiTheme="minorHAnsi" w:hAnsiTheme="minorHAnsi" w:cstheme="minorHAnsi"/>
          <w:sz w:val="24"/>
          <w:szCs w:val="24"/>
        </w:rPr>
        <w:t>nvestigation.</w:t>
      </w:r>
      <w:r>
        <w:rPr>
          <w:rStyle w:val="EndnoteReference"/>
          <w:rFonts w:asciiTheme="minorHAnsi" w:hAnsiTheme="minorHAnsi" w:cstheme="minorHAnsi"/>
          <w:sz w:val="24"/>
          <w:szCs w:val="24"/>
        </w:rPr>
        <w:endnoteReference w:id="50"/>
      </w:r>
      <w:r w:rsidRPr="00277C53">
        <w:rPr>
          <w:rFonts w:asciiTheme="minorHAnsi" w:hAnsiTheme="minorHAnsi" w:cstheme="minorHAnsi"/>
          <w:sz w:val="24"/>
          <w:szCs w:val="24"/>
        </w:rPr>
        <w:t xml:space="preserve"> The </w:t>
      </w:r>
      <w:r>
        <w:rPr>
          <w:rFonts w:asciiTheme="minorHAnsi" w:hAnsiTheme="minorHAnsi" w:cstheme="minorHAnsi"/>
          <w:sz w:val="24"/>
          <w:szCs w:val="24"/>
        </w:rPr>
        <w:t>C</w:t>
      </w:r>
      <w:r w:rsidRPr="00277C53">
        <w:rPr>
          <w:rFonts w:asciiTheme="minorHAnsi" w:hAnsiTheme="minorHAnsi" w:cstheme="minorHAnsi"/>
          <w:sz w:val="24"/>
          <w:szCs w:val="24"/>
        </w:rPr>
        <w:t>omplainant</w:t>
      </w:r>
      <w:r>
        <w:rPr>
          <w:rFonts w:asciiTheme="minorHAnsi" w:hAnsiTheme="minorHAnsi" w:cstheme="minorHAnsi"/>
          <w:sz w:val="24"/>
          <w:szCs w:val="24"/>
        </w:rPr>
        <w:t xml:space="preserve"> must be interviewed during an I</w:t>
      </w:r>
      <w:r w:rsidRPr="00277C53">
        <w:rPr>
          <w:rFonts w:asciiTheme="minorHAnsi" w:hAnsiTheme="minorHAnsi" w:cstheme="minorHAnsi"/>
          <w:sz w:val="24"/>
          <w:szCs w:val="24"/>
        </w:rPr>
        <w:t>nvestigation</w:t>
      </w:r>
      <w:r>
        <w:rPr>
          <w:rFonts w:asciiTheme="minorHAnsi" w:hAnsiTheme="minorHAnsi" w:cstheme="minorHAnsi"/>
          <w:sz w:val="24"/>
          <w:szCs w:val="24"/>
        </w:rPr>
        <w:t>, if available,</w:t>
      </w:r>
      <w:r w:rsidRPr="00277C53">
        <w:rPr>
          <w:rFonts w:asciiTheme="minorHAnsi" w:hAnsiTheme="minorHAnsi" w:cstheme="minorHAnsi"/>
          <w:sz w:val="24"/>
          <w:szCs w:val="24"/>
        </w:rPr>
        <w:t xml:space="preserve"> and </w:t>
      </w:r>
      <w:r>
        <w:rPr>
          <w:rFonts w:asciiTheme="minorHAnsi" w:hAnsiTheme="minorHAnsi" w:cstheme="minorHAnsi"/>
          <w:sz w:val="24"/>
          <w:szCs w:val="24"/>
        </w:rPr>
        <w:t xml:space="preserve">must </w:t>
      </w:r>
      <w:r w:rsidRPr="00277C53">
        <w:rPr>
          <w:rFonts w:asciiTheme="minorHAnsi" w:hAnsiTheme="minorHAnsi" w:cstheme="minorHAnsi"/>
          <w:sz w:val="24"/>
          <w:szCs w:val="24"/>
        </w:rPr>
        <w:t>be given the transcript or recording of the interview for correction.</w:t>
      </w:r>
      <w:r w:rsidRPr="00277C53">
        <w:rPr>
          <w:rStyle w:val="EndnoteReference"/>
          <w:rFonts w:asciiTheme="minorHAnsi" w:hAnsiTheme="minorHAnsi" w:cstheme="minorHAnsi"/>
          <w:sz w:val="24"/>
          <w:szCs w:val="24"/>
        </w:rPr>
        <w:endnoteReference w:id="51"/>
      </w:r>
      <w:r w:rsidRPr="00277C53">
        <w:rPr>
          <w:rFonts w:asciiTheme="minorHAnsi" w:hAnsiTheme="minorHAnsi" w:cstheme="minorHAnsi"/>
          <w:sz w:val="24"/>
          <w:szCs w:val="24"/>
        </w:rPr>
        <w:t xml:space="preserve">   </w:t>
      </w:r>
    </w:p>
    <w:p w14:paraId="3729A081" w14:textId="77777777" w:rsidR="000B48C9" w:rsidRPr="00621966" w:rsidRDefault="000B48C9" w:rsidP="000B48C9">
      <w:pPr>
        <w:pStyle w:val="PlainText"/>
        <w:spacing w:line="360" w:lineRule="auto"/>
        <w:rPr>
          <w:rFonts w:asciiTheme="minorHAnsi" w:hAnsiTheme="minorHAnsi" w:cstheme="minorHAnsi"/>
          <w:sz w:val="24"/>
          <w:szCs w:val="24"/>
        </w:rPr>
      </w:pPr>
    </w:p>
    <w:p w14:paraId="09B6EC97" w14:textId="36454A78" w:rsidR="007C507B" w:rsidRDefault="007C507B" w:rsidP="00AE266A">
      <w:pPr>
        <w:pStyle w:val="Heading2"/>
        <w:numPr>
          <w:ilvl w:val="0"/>
          <w:numId w:val="19"/>
        </w:numPr>
        <w:spacing w:line="360" w:lineRule="auto"/>
        <w:rPr>
          <w:rFonts w:asciiTheme="minorHAnsi" w:hAnsiTheme="minorHAnsi" w:cstheme="minorHAnsi"/>
        </w:rPr>
      </w:pPr>
      <w:bookmarkStart w:id="30" w:name="_Toc98261483"/>
      <w:r w:rsidRPr="00995DD4">
        <w:rPr>
          <w:rFonts w:asciiTheme="minorHAnsi" w:hAnsiTheme="minorHAnsi" w:cstheme="minorHAnsi"/>
        </w:rPr>
        <w:lastRenderedPageBreak/>
        <w:t>Respondent</w:t>
      </w:r>
      <w:bookmarkEnd w:id="30"/>
    </w:p>
    <w:p w14:paraId="499F01F2" w14:textId="77777777" w:rsidR="00B10BF8" w:rsidRDefault="007C507B" w:rsidP="00AE266A">
      <w:pPr>
        <w:pStyle w:val="PlainText"/>
        <w:numPr>
          <w:ilvl w:val="0"/>
          <w:numId w:val="42"/>
        </w:numPr>
        <w:spacing w:line="360" w:lineRule="auto"/>
        <w:ind w:left="1080"/>
        <w:rPr>
          <w:rFonts w:asciiTheme="minorHAnsi" w:hAnsiTheme="minorHAnsi" w:cstheme="minorHAnsi"/>
          <w:sz w:val="24"/>
          <w:szCs w:val="24"/>
        </w:rPr>
      </w:pPr>
      <w:r w:rsidRPr="00277C53">
        <w:rPr>
          <w:rFonts w:asciiTheme="minorHAnsi" w:hAnsiTheme="minorHAnsi" w:cstheme="minorHAnsi"/>
          <w:sz w:val="24"/>
          <w:szCs w:val="24"/>
        </w:rPr>
        <w:t xml:space="preserve">The </w:t>
      </w:r>
      <w:r>
        <w:rPr>
          <w:rFonts w:asciiTheme="minorHAnsi" w:hAnsiTheme="minorHAnsi" w:cstheme="minorHAnsi"/>
          <w:sz w:val="24"/>
          <w:szCs w:val="24"/>
        </w:rPr>
        <w:t>R</w:t>
      </w:r>
      <w:r w:rsidRPr="00277C53">
        <w:rPr>
          <w:rFonts w:asciiTheme="minorHAnsi" w:hAnsiTheme="minorHAnsi" w:cstheme="minorHAnsi"/>
          <w:sz w:val="24"/>
          <w:szCs w:val="24"/>
        </w:rPr>
        <w:t xml:space="preserve">espondent </w:t>
      </w:r>
      <w:r w:rsidR="00FD090F">
        <w:rPr>
          <w:rFonts w:asciiTheme="minorHAnsi" w:hAnsiTheme="minorHAnsi" w:cstheme="minorHAnsi"/>
          <w:sz w:val="24"/>
          <w:szCs w:val="24"/>
        </w:rPr>
        <w:t>has a duty to</w:t>
      </w:r>
      <w:r w:rsidR="00A05ABB">
        <w:rPr>
          <w:rFonts w:asciiTheme="minorHAnsi" w:hAnsiTheme="minorHAnsi" w:cstheme="minorHAnsi"/>
          <w:sz w:val="24"/>
          <w:szCs w:val="24"/>
        </w:rPr>
        <w:t xml:space="preserve"> maintain C</w:t>
      </w:r>
      <w:r w:rsidRPr="00277C53">
        <w:rPr>
          <w:rFonts w:asciiTheme="minorHAnsi" w:hAnsiTheme="minorHAnsi" w:cstheme="minorHAnsi"/>
          <w:sz w:val="24"/>
          <w:szCs w:val="24"/>
        </w:rPr>
        <w:t>onfidentiality and cooperat</w:t>
      </w:r>
      <w:r w:rsidR="00FD090F">
        <w:rPr>
          <w:rFonts w:asciiTheme="minorHAnsi" w:hAnsiTheme="minorHAnsi" w:cstheme="minorHAnsi"/>
          <w:sz w:val="24"/>
          <w:szCs w:val="24"/>
        </w:rPr>
        <w:t>e with</w:t>
      </w:r>
      <w:r w:rsidRPr="00277C53">
        <w:rPr>
          <w:rFonts w:asciiTheme="minorHAnsi" w:hAnsiTheme="minorHAnsi" w:cstheme="minorHAnsi"/>
          <w:sz w:val="24"/>
          <w:szCs w:val="24"/>
        </w:rPr>
        <w:t xml:space="preserve"> </w:t>
      </w:r>
      <w:r w:rsidR="00FD090F">
        <w:rPr>
          <w:rFonts w:asciiTheme="minorHAnsi" w:hAnsiTheme="minorHAnsi" w:cstheme="minorHAnsi"/>
          <w:sz w:val="24"/>
          <w:szCs w:val="24"/>
        </w:rPr>
        <w:t>th</w:t>
      </w:r>
      <w:r>
        <w:rPr>
          <w:rFonts w:asciiTheme="minorHAnsi" w:hAnsiTheme="minorHAnsi" w:cstheme="minorHAnsi"/>
          <w:sz w:val="24"/>
          <w:szCs w:val="24"/>
        </w:rPr>
        <w:t xml:space="preserve">e </w:t>
      </w:r>
      <w:r w:rsidR="00DE1016">
        <w:rPr>
          <w:rFonts w:asciiTheme="minorHAnsi" w:hAnsiTheme="minorHAnsi" w:cstheme="minorHAnsi"/>
          <w:sz w:val="24"/>
          <w:szCs w:val="24"/>
        </w:rPr>
        <w:t>I</w:t>
      </w:r>
      <w:r w:rsidRPr="00277C53">
        <w:rPr>
          <w:rFonts w:asciiTheme="minorHAnsi" w:hAnsiTheme="minorHAnsi" w:cstheme="minorHAnsi"/>
          <w:sz w:val="24"/>
          <w:szCs w:val="24"/>
        </w:rPr>
        <w:t>nquiry and</w:t>
      </w:r>
      <w:r>
        <w:rPr>
          <w:rFonts w:asciiTheme="minorHAnsi" w:hAnsiTheme="minorHAnsi" w:cstheme="minorHAnsi"/>
          <w:sz w:val="24"/>
          <w:szCs w:val="24"/>
        </w:rPr>
        <w:t>/or</w:t>
      </w:r>
      <w:r w:rsidR="00DE1016">
        <w:rPr>
          <w:rFonts w:asciiTheme="minorHAnsi" w:hAnsiTheme="minorHAnsi" w:cstheme="minorHAnsi"/>
          <w:sz w:val="24"/>
          <w:szCs w:val="24"/>
        </w:rPr>
        <w:t xml:space="preserve"> I</w:t>
      </w:r>
      <w:r w:rsidRPr="00277C53">
        <w:rPr>
          <w:rFonts w:asciiTheme="minorHAnsi" w:hAnsiTheme="minorHAnsi" w:cstheme="minorHAnsi"/>
          <w:sz w:val="24"/>
          <w:szCs w:val="24"/>
        </w:rPr>
        <w:t xml:space="preserve">nvestigation. </w:t>
      </w:r>
    </w:p>
    <w:p w14:paraId="741A7761" w14:textId="77777777" w:rsidR="007C507B" w:rsidRDefault="007C507B" w:rsidP="00AE266A">
      <w:pPr>
        <w:pStyle w:val="PlainText"/>
        <w:numPr>
          <w:ilvl w:val="0"/>
          <w:numId w:val="42"/>
        </w:numPr>
        <w:spacing w:line="360" w:lineRule="auto"/>
        <w:ind w:left="1080"/>
        <w:rPr>
          <w:rFonts w:asciiTheme="minorHAnsi" w:hAnsiTheme="minorHAnsi" w:cstheme="minorHAnsi"/>
          <w:sz w:val="24"/>
          <w:szCs w:val="24"/>
        </w:rPr>
      </w:pPr>
      <w:r w:rsidRPr="00277C53">
        <w:rPr>
          <w:rFonts w:asciiTheme="minorHAnsi" w:hAnsiTheme="minorHAnsi" w:cstheme="minorHAnsi"/>
          <w:sz w:val="24"/>
          <w:szCs w:val="24"/>
        </w:rPr>
        <w:t xml:space="preserve">The </w:t>
      </w:r>
      <w:r>
        <w:rPr>
          <w:rFonts w:asciiTheme="minorHAnsi" w:hAnsiTheme="minorHAnsi" w:cstheme="minorHAnsi"/>
          <w:sz w:val="24"/>
          <w:szCs w:val="24"/>
        </w:rPr>
        <w:t>R</w:t>
      </w:r>
      <w:r w:rsidRPr="00277C53">
        <w:rPr>
          <w:rFonts w:asciiTheme="minorHAnsi" w:hAnsiTheme="minorHAnsi" w:cstheme="minorHAnsi"/>
          <w:sz w:val="24"/>
          <w:szCs w:val="24"/>
        </w:rPr>
        <w:t>espondent should be given</w:t>
      </w:r>
      <w:r w:rsidR="00DE1016">
        <w:rPr>
          <w:rFonts w:asciiTheme="minorHAnsi" w:hAnsiTheme="minorHAnsi" w:cstheme="minorHAnsi"/>
          <w:sz w:val="24"/>
          <w:szCs w:val="24"/>
        </w:rPr>
        <w:t xml:space="preserve"> the opportunity to admit that Research M</w:t>
      </w:r>
      <w:r w:rsidRPr="00277C53">
        <w:rPr>
          <w:rFonts w:asciiTheme="minorHAnsi" w:hAnsiTheme="minorHAnsi" w:cstheme="minorHAnsi"/>
          <w:sz w:val="24"/>
          <w:szCs w:val="24"/>
        </w:rPr>
        <w:t xml:space="preserve">isconduct occurred and that </w:t>
      </w:r>
      <w:r w:rsidR="00DE1016">
        <w:rPr>
          <w:rFonts w:asciiTheme="minorHAnsi" w:hAnsiTheme="minorHAnsi" w:cstheme="minorHAnsi"/>
          <w:sz w:val="24"/>
          <w:szCs w:val="24"/>
        </w:rPr>
        <w:t>the Respondent committed the Research M</w:t>
      </w:r>
      <w:r w:rsidRPr="00277C53">
        <w:rPr>
          <w:rFonts w:asciiTheme="minorHAnsi" w:hAnsiTheme="minorHAnsi" w:cstheme="minorHAnsi"/>
          <w:sz w:val="24"/>
          <w:szCs w:val="24"/>
        </w:rPr>
        <w:t xml:space="preserve">isconduct. With the advice of the RIO and </w:t>
      </w:r>
      <w:r w:rsidR="00DE1016">
        <w:rPr>
          <w:rFonts w:asciiTheme="minorHAnsi" w:hAnsiTheme="minorHAnsi" w:cstheme="minorHAnsi"/>
          <w:sz w:val="24"/>
          <w:szCs w:val="24"/>
        </w:rPr>
        <w:t xml:space="preserve">university </w:t>
      </w:r>
      <w:r w:rsidRPr="00277C53">
        <w:rPr>
          <w:rFonts w:asciiTheme="minorHAnsi" w:hAnsiTheme="minorHAnsi" w:cstheme="minorHAnsi"/>
          <w:sz w:val="24"/>
          <w:szCs w:val="24"/>
        </w:rPr>
        <w:t xml:space="preserve">legal counsel, the Deciding Official may terminate the </w:t>
      </w:r>
      <w:r w:rsidR="003A1604">
        <w:rPr>
          <w:rFonts w:asciiTheme="minorHAnsi" w:hAnsiTheme="minorHAnsi" w:cstheme="minorHAnsi"/>
          <w:sz w:val="24"/>
          <w:szCs w:val="24"/>
        </w:rPr>
        <w:t>university’s review of an A</w:t>
      </w:r>
      <w:r w:rsidRPr="00277C53">
        <w:rPr>
          <w:rFonts w:asciiTheme="minorHAnsi" w:hAnsiTheme="minorHAnsi" w:cstheme="minorHAnsi"/>
          <w:sz w:val="24"/>
          <w:szCs w:val="24"/>
        </w:rPr>
        <w:t>llegation that has been admitted if</w:t>
      </w:r>
      <w:r w:rsidR="003A1604">
        <w:rPr>
          <w:rFonts w:asciiTheme="minorHAnsi" w:hAnsiTheme="minorHAnsi" w:cstheme="minorHAnsi"/>
          <w:sz w:val="24"/>
          <w:szCs w:val="24"/>
        </w:rPr>
        <w:t>, for matters involving government funding,</w:t>
      </w:r>
      <w:r w:rsidRPr="00277C53">
        <w:rPr>
          <w:rFonts w:asciiTheme="minorHAnsi" w:hAnsiTheme="minorHAnsi" w:cstheme="minorHAnsi"/>
          <w:sz w:val="24"/>
          <w:szCs w:val="24"/>
        </w:rPr>
        <w:t xml:space="preserve"> the </w:t>
      </w:r>
      <w:r w:rsidR="003A1604">
        <w:rPr>
          <w:rFonts w:asciiTheme="minorHAnsi" w:hAnsiTheme="minorHAnsi" w:cstheme="minorHAnsi"/>
          <w:sz w:val="24"/>
          <w:szCs w:val="24"/>
        </w:rPr>
        <w:t>university</w:t>
      </w:r>
      <w:r w:rsidRPr="00277C53">
        <w:rPr>
          <w:rFonts w:asciiTheme="minorHAnsi" w:hAnsiTheme="minorHAnsi" w:cstheme="minorHAnsi"/>
          <w:sz w:val="24"/>
          <w:szCs w:val="24"/>
        </w:rPr>
        <w:t xml:space="preserve">’s acceptance of the admission and any proposed settlement is approved by </w:t>
      </w:r>
      <w:r w:rsidR="002D1C0D">
        <w:rPr>
          <w:rFonts w:asciiTheme="minorHAnsi" w:hAnsiTheme="minorHAnsi" w:cstheme="minorHAnsi"/>
          <w:sz w:val="24"/>
          <w:szCs w:val="24"/>
        </w:rPr>
        <w:t xml:space="preserve">the </w:t>
      </w:r>
      <w:r w:rsidR="003A1604">
        <w:rPr>
          <w:rFonts w:asciiTheme="minorHAnsi" w:hAnsiTheme="minorHAnsi" w:cstheme="minorHAnsi"/>
          <w:sz w:val="24"/>
          <w:szCs w:val="24"/>
        </w:rPr>
        <w:t>relevant government agency</w:t>
      </w:r>
      <w:r w:rsidRPr="00277C53">
        <w:rPr>
          <w:rFonts w:asciiTheme="minorHAnsi" w:hAnsiTheme="minorHAnsi" w:cstheme="minorHAnsi"/>
          <w:sz w:val="24"/>
          <w:szCs w:val="24"/>
        </w:rPr>
        <w:t>.</w:t>
      </w:r>
      <w:r w:rsidRPr="00277C53">
        <w:rPr>
          <w:rStyle w:val="EndnoteReference"/>
          <w:rFonts w:asciiTheme="minorHAnsi" w:hAnsiTheme="minorHAnsi" w:cstheme="minorHAnsi"/>
          <w:sz w:val="24"/>
          <w:szCs w:val="24"/>
        </w:rPr>
        <w:endnoteReference w:id="52"/>
      </w:r>
      <w:r w:rsidRPr="00277C53">
        <w:rPr>
          <w:rFonts w:asciiTheme="minorHAnsi" w:hAnsiTheme="minorHAnsi" w:cstheme="minorHAnsi"/>
          <w:sz w:val="24"/>
          <w:szCs w:val="24"/>
        </w:rPr>
        <w:t xml:space="preserve"> </w:t>
      </w:r>
    </w:p>
    <w:p w14:paraId="3662B59B" w14:textId="77777777" w:rsidR="00C85E56" w:rsidRPr="00C85E56" w:rsidRDefault="00C85E56" w:rsidP="00AE266A">
      <w:pPr>
        <w:pStyle w:val="PlainText"/>
        <w:numPr>
          <w:ilvl w:val="0"/>
          <w:numId w:val="42"/>
        </w:numPr>
        <w:spacing w:line="360" w:lineRule="auto"/>
        <w:ind w:left="1080"/>
        <w:rPr>
          <w:rFonts w:asciiTheme="minorHAnsi" w:hAnsiTheme="minorHAnsi" w:cstheme="minorHAnsi"/>
          <w:sz w:val="24"/>
          <w:szCs w:val="24"/>
        </w:rPr>
      </w:pPr>
      <w:r w:rsidRPr="009248D4">
        <w:rPr>
          <w:rFonts w:asciiTheme="minorHAnsi" w:hAnsiTheme="minorHAnsi" w:cstheme="minorHAnsi"/>
          <w:sz w:val="24"/>
          <w:szCs w:val="24"/>
        </w:rPr>
        <w:t>The Respondent may choose to consult with personal legal counsel or a non-lawyer personal advi</w:t>
      </w:r>
      <w:r w:rsidR="003A1604" w:rsidRPr="003A1604">
        <w:rPr>
          <w:rFonts w:asciiTheme="minorHAnsi" w:hAnsiTheme="minorHAnsi" w:cstheme="minorHAnsi"/>
          <w:sz w:val="24"/>
          <w:szCs w:val="24"/>
        </w:rPr>
        <w:t xml:space="preserve">ser </w:t>
      </w:r>
      <w:r w:rsidRPr="009248D4">
        <w:rPr>
          <w:rFonts w:asciiTheme="minorHAnsi" w:hAnsiTheme="minorHAnsi" w:cstheme="minorHAnsi"/>
          <w:sz w:val="24"/>
          <w:szCs w:val="24"/>
        </w:rPr>
        <w:t xml:space="preserve">who is not otherwise involved in the Research Misconduct Proceeding. </w:t>
      </w:r>
      <w:r>
        <w:rPr>
          <w:rFonts w:asciiTheme="minorHAnsi" w:hAnsiTheme="minorHAnsi" w:cstheme="minorHAnsi"/>
          <w:sz w:val="24"/>
          <w:szCs w:val="24"/>
        </w:rPr>
        <w:t>The Respondent’s</w:t>
      </w:r>
      <w:r w:rsidRPr="009248D4">
        <w:rPr>
          <w:rFonts w:asciiTheme="minorHAnsi" w:hAnsiTheme="minorHAnsi" w:cstheme="minorHAnsi"/>
          <w:sz w:val="24"/>
          <w:szCs w:val="24"/>
        </w:rPr>
        <w:t xml:space="preserve"> </w:t>
      </w:r>
      <w:r>
        <w:rPr>
          <w:rFonts w:asciiTheme="minorHAnsi" w:hAnsiTheme="minorHAnsi" w:cstheme="minorHAnsi"/>
          <w:sz w:val="24"/>
          <w:szCs w:val="24"/>
        </w:rPr>
        <w:t>personal</w:t>
      </w:r>
      <w:r w:rsidRPr="009248D4">
        <w:rPr>
          <w:rFonts w:asciiTheme="minorHAnsi" w:hAnsiTheme="minorHAnsi" w:cstheme="minorHAnsi"/>
          <w:sz w:val="24"/>
          <w:szCs w:val="24"/>
        </w:rPr>
        <w:t xml:space="preserve"> legal </w:t>
      </w:r>
      <w:r>
        <w:rPr>
          <w:rFonts w:asciiTheme="minorHAnsi" w:hAnsiTheme="minorHAnsi" w:cstheme="minorHAnsi"/>
          <w:sz w:val="24"/>
          <w:szCs w:val="24"/>
        </w:rPr>
        <w:t xml:space="preserve">counsel </w:t>
      </w:r>
      <w:r w:rsidRPr="009248D4">
        <w:rPr>
          <w:rFonts w:asciiTheme="minorHAnsi" w:hAnsiTheme="minorHAnsi" w:cstheme="minorHAnsi"/>
          <w:sz w:val="24"/>
          <w:szCs w:val="24"/>
        </w:rPr>
        <w:t xml:space="preserve">or personal </w:t>
      </w:r>
      <w:r w:rsidR="002D1C0D">
        <w:rPr>
          <w:rFonts w:asciiTheme="minorHAnsi" w:hAnsiTheme="minorHAnsi" w:cstheme="minorHAnsi"/>
          <w:sz w:val="24"/>
          <w:szCs w:val="24"/>
        </w:rPr>
        <w:t xml:space="preserve">advisor </w:t>
      </w:r>
      <w:r w:rsidRPr="009248D4">
        <w:rPr>
          <w:rFonts w:asciiTheme="minorHAnsi" w:hAnsiTheme="minorHAnsi" w:cstheme="minorHAnsi"/>
          <w:sz w:val="24"/>
          <w:szCs w:val="24"/>
        </w:rPr>
        <w:t xml:space="preserve">will </w:t>
      </w:r>
      <w:r w:rsidR="003A1604">
        <w:rPr>
          <w:rFonts w:asciiTheme="minorHAnsi" w:hAnsiTheme="minorHAnsi" w:cstheme="minorHAnsi"/>
          <w:sz w:val="24"/>
          <w:szCs w:val="24"/>
        </w:rPr>
        <w:t xml:space="preserve">not </w:t>
      </w:r>
      <w:r w:rsidRPr="009248D4">
        <w:rPr>
          <w:rFonts w:asciiTheme="minorHAnsi" w:hAnsiTheme="minorHAnsi" w:cstheme="minorHAnsi"/>
          <w:sz w:val="24"/>
          <w:szCs w:val="24"/>
        </w:rPr>
        <w:t>be allowed t</w:t>
      </w:r>
      <w:r w:rsidRPr="00C85E56">
        <w:rPr>
          <w:rFonts w:asciiTheme="minorHAnsi" w:hAnsiTheme="minorHAnsi" w:cstheme="minorHAnsi"/>
          <w:sz w:val="24"/>
          <w:szCs w:val="24"/>
        </w:rPr>
        <w:t xml:space="preserve">o participate in or attend any </w:t>
      </w:r>
      <w:r w:rsidR="002448A0">
        <w:rPr>
          <w:rFonts w:asciiTheme="minorHAnsi" w:hAnsiTheme="minorHAnsi" w:cstheme="minorHAnsi"/>
          <w:sz w:val="24"/>
          <w:szCs w:val="24"/>
        </w:rPr>
        <w:t xml:space="preserve">part of </w:t>
      </w:r>
      <w:r w:rsidRPr="00C85E56">
        <w:rPr>
          <w:rFonts w:asciiTheme="minorHAnsi" w:hAnsiTheme="minorHAnsi" w:cstheme="minorHAnsi"/>
          <w:sz w:val="24"/>
          <w:szCs w:val="24"/>
        </w:rPr>
        <w:t>Research M</w:t>
      </w:r>
      <w:r w:rsidR="002448A0" w:rsidRPr="002448A0">
        <w:rPr>
          <w:rFonts w:asciiTheme="minorHAnsi" w:hAnsiTheme="minorHAnsi" w:cstheme="minorHAnsi"/>
          <w:sz w:val="24"/>
          <w:szCs w:val="24"/>
        </w:rPr>
        <w:t>isconduct P</w:t>
      </w:r>
      <w:r w:rsidRPr="009248D4">
        <w:rPr>
          <w:rFonts w:asciiTheme="minorHAnsi" w:hAnsiTheme="minorHAnsi" w:cstheme="minorHAnsi"/>
          <w:sz w:val="24"/>
          <w:szCs w:val="24"/>
        </w:rPr>
        <w:t xml:space="preserve">roceeding, </w:t>
      </w:r>
      <w:r w:rsidR="002448A0">
        <w:rPr>
          <w:rFonts w:asciiTheme="minorHAnsi" w:hAnsiTheme="minorHAnsi" w:cstheme="minorHAnsi"/>
          <w:sz w:val="24"/>
          <w:szCs w:val="24"/>
        </w:rPr>
        <w:t xml:space="preserve">including </w:t>
      </w:r>
      <w:r w:rsidRPr="009248D4">
        <w:rPr>
          <w:rFonts w:asciiTheme="minorHAnsi" w:hAnsiTheme="minorHAnsi" w:cstheme="minorHAnsi"/>
          <w:sz w:val="24"/>
          <w:szCs w:val="24"/>
        </w:rPr>
        <w:t>meeting</w:t>
      </w:r>
      <w:r w:rsidR="002448A0">
        <w:rPr>
          <w:rFonts w:asciiTheme="minorHAnsi" w:hAnsiTheme="minorHAnsi" w:cstheme="minorHAnsi"/>
          <w:sz w:val="24"/>
          <w:szCs w:val="24"/>
        </w:rPr>
        <w:t>s</w:t>
      </w:r>
      <w:r w:rsidRPr="009248D4">
        <w:rPr>
          <w:rFonts w:asciiTheme="minorHAnsi" w:hAnsiTheme="minorHAnsi" w:cstheme="minorHAnsi"/>
          <w:sz w:val="24"/>
          <w:szCs w:val="24"/>
        </w:rPr>
        <w:t xml:space="preserve"> or interview</w:t>
      </w:r>
      <w:r w:rsidR="002448A0">
        <w:rPr>
          <w:rFonts w:asciiTheme="minorHAnsi" w:hAnsiTheme="minorHAnsi" w:cstheme="minorHAnsi"/>
          <w:sz w:val="24"/>
          <w:szCs w:val="24"/>
        </w:rPr>
        <w:t>s</w:t>
      </w:r>
      <w:r w:rsidRPr="00C85E56">
        <w:rPr>
          <w:rFonts w:asciiTheme="minorHAnsi" w:hAnsiTheme="minorHAnsi" w:cstheme="minorHAnsi"/>
          <w:sz w:val="24"/>
          <w:szCs w:val="24"/>
        </w:rPr>
        <w:t>.</w:t>
      </w:r>
    </w:p>
    <w:p w14:paraId="03DDCE68" w14:textId="22E48AA2" w:rsidR="007C507B" w:rsidRPr="0004470B" w:rsidRDefault="006B2AA3" w:rsidP="00AE266A">
      <w:pPr>
        <w:pStyle w:val="Heading2"/>
        <w:numPr>
          <w:ilvl w:val="0"/>
          <w:numId w:val="19"/>
        </w:numPr>
        <w:spacing w:line="360" w:lineRule="auto"/>
        <w:rPr>
          <w:rFonts w:asciiTheme="minorHAnsi" w:hAnsiTheme="minorHAnsi" w:cstheme="minorHAnsi"/>
        </w:rPr>
      </w:pPr>
      <w:bookmarkStart w:id="31" w:name="_Toc98261484"/>
      <w:r w:rsidRPr="0004470B">
        <w:rPr>
          <w:rFonts w:asciiTheme="minorHAnsi" w:hAnsiTheme="minorHAnsi" w:cstheme="minorHAnsi"/>
        </w:rPr>
        <w:t>Deciding</w:t>
      </w:r>
      <w:r w:rsidR="007C507B" w:rsidRPr="0004470B">
        <w:rPr>
          <w:rFonts w:asciiTheme="minorHAnsi" w:hAnsiTheme="minorHAnsi" w:cstheme="minorHAnsi"/>
        </w:rPr>
        <w:t xml:space="preserve"> Official</w:t>
      </w:r>
      <w:bookmarkEnd w:id="31"/>
    </w:p>
    <w:p w14:paraId="6F44301D" w14:textId="77777777" w:rsidR="007C507B" w:rsidRPr="00277C53" w:rsidRDefault="0011169A" w:rsidP="00AE266A">
      <w:pPr>
        <w:pStyle w:val="PlainText"/>
        <w:numPr>
          <w:ilvl w:val="0"/>
          <w:numId w:val="1"/>
        </w:numPr>
        <w:spacing w:line="360" w:lineRule="auto"/>
        <w:ind w:left="1170" w:hanging="450"/>
        <w:rPr>
          <w:rFonts w:asciiTheme="minorHAnsi" w:hAnsiTheme="minorHAnsi" w:cstheme="minorHAnsi"/>
          <w:sz w:val="24"/>
          <w:szCs w:val="24"/>
        </w:rPr>
      </w:pPr>
      <w:r>
        <w:rPr>
          <w:rFonts w:asciiTheme="minorHAnsi" w:hAnsiTheme="minorHAnsi" w:cstheme="minorHAnsi"/>
          <w:sz w:val="24"/>
          <w:szCs w:val="24"/>
        </w:rPr>
        <w:t>Regardin</w:t>
      </w:r>
      <w:r w:rsidR="009F1E1F">
        <w:rPr>
          <w:rFonts w:asciiTheme="minorHAnsi" w:hAnsiTheme="minorHAnsi" w:cstheme="minorHAnsi"/>
          <w:sz w:val="24"/>
          <w:szCs w:val="24"/>
        </w:rPr>
        <w:t>g</w:t>
      </w:r>
      <w:r>
        <w:rPr>
          <w:rFonts w:asciiTheme="minorHAnsi" w:hAnsiTheme="minorHAnsi" w:cstheme="minorHAnsi"/>
          <w:sz w:val="24"/>
          <w:szCs w:val="24"/>
        </w:rPr>
        <w:t xml:space="preserve"> an Inquiry, t</w:t>
      </w:r>
      <w:r w:rsidR="007C507B" w:rsidRPr="00277C53">
        <w:rPr>
          <w:rFonts w:asciiTheme="minorHAnsi" w:hAnsiTheme="minorHAnsi" w:cstheme="minorHAnsi"/>
          <w:sz w:val="24"/>
          <w:szCs w:val="24"/>
        </w:rPr>
        <w:t>he Deciding Official will receive</w:t>
      </w:r>
      <w:r w:rsidR="00DE1016">
        <w:rPr>
          <w:rFonts w:asciiTheme="minorHAnsi" w:hAnsiTheme="minorHAnsi" w:cstheme="minorHAnsi"/>
          <w:sz w:val="24"/>
          <w:szCs w:val="24"/>
        </w:rPr>
        <w:t xml:space="preserve"> the Inquiry R</w:t>
      </w:r>
      <w:r w:rsidR="007C507B" w:rsidRPr="00277C53">
        <w:rPr>
          <w:rFonts w:asciiTheme="minorHAnsi" w:hAnsiTheme="minorHAnsi" w:cstheme="minorHAnsi"/>
          <w:sz w:val="24"/>
          <w:szCs w:val="24"/>
        </w:rPr>
        <w:t>eport and, after consulting w</w:t>
      </w:r>
      <w:r w:rsidR="00DE1016">
        <w:rPr>
          <w:rFonts w:asciiTheme="minorHAnsi" w:hAnsiTheme="minorHAnsi" w:cstheme="minorHAnsi"/>
          <w:sz w:val="24"/>
          <w:szCs w:val="24"/>
        </w:rPr>
        <w:t>ith the RIO</w:t>
      </w:r>
      <w:r w:rsidR="00394F70">
        <w:rPr>
          <w:rFonts w:asciiTheme="minorHAnsi" w:hAnsiTheme="minorHAnsi" w:cstheme="minorHAnsi"/>
          <w:sz w:val="24"/>
          <w:szCs w:val="24"/>
        </w:rPr>
        <w:t xml:space="preserve"> and other appropriate university officials as needed</w:t>
      </w:r>
      <w:r w:rsidR="00DE1016">
        <w:rPr>
          <w:rFonts w:asciiTheme="minorHAnsi" w:hAnsiTheme="minorHAnsi" w:cstheme="minorHAnsi"/>
          <w:sz w:val="24"/>
          <w:szCs w:val="24"/>
        </w:rPr>
        <w:t>, decide whether an I</w:t>
      </w:r>
      <w:r w:rsidR="007C507B" w:rsidRPr="00277C53">
        <w:rPr>
          <w:rFonts w:asciiTheme="minorHAnsi" w:hAnsiTheme="minorHAnsi" w:cstheme="minorHAnsi"/>
          <w:sz w:val="24"/>
          <w:szCs w:val="24"/>
        </w:rPr>
        <w:t>nvestigation is warranted</w:t>
      </w:r>
      <w:r w:rsidR="00261059">
        <w:rPr>
          <w:rFonts w:asciiTheme="minorHAnsi" w:hAnsiTheme="minorHAnsi" w:cstheme="minorHAnsi"/>
          <w:sz w:val="24"/>
          <w:szCs w:val="24"/>
        </w:rPr>
        <w:t xml:space="preserve"> purs</w:t>
      </w:r>
      <w:r w:rsidR="003A1604">
        <w:rPr>
          <w:rFonts w:asciiTheme="minorHAnsi" w:hAnsiTheme="minorHAnsi" w:cstheme="minorHAnsi"/>
          <w:sz w:val="24"/>
          <w:szCs w:val="24"/>
        </w:rPr>
        <w:t>uant to the provisions of this P</w:t>
      </w:r>
      <w:r w:rsidR="00261059">
        <w:rPr>
          <w:rFonts w:asciiTheme="minorHAnsi" w:hAnsiTheme="minorHAnsi" w:cstheme="minorHAnsi"/>
          <w:sz w:val="24"/>
          <w:szCs w:val="24"/>
        </w:rPr>
        <w:t>olicy</w:t>
      </w:r>
      <w:r w:rsidR="00DE1016" w:rsidRPr="00261059">
        <w:rPr>
          <w:rFonts w:asciiTheme="minorHAnsi" w:hAnsiTheme="minorHAnsi" w:cstheme="minorHAnsi"/>
          <w:sz w:val="24"/>
          <w:szCs w:val="24"/>
        </w:rPr>
        <w:t xml:space="preserve">. </w:t>
      </w:r>
      <w:r w:rsidR="00261059">
        <w:rPr>
          <w:rFonts w:asciiTheme="minorHAnsi" w:hAnsiTheme="minorHAnsi" w:cstheme="minorHAnsi"/>
          <w:sz w:val="24"/>
          <w:szCs w:val="24"/>
        </w:rPr>
        <w:t>A</w:t>
      </w:r>
      <w:r w:rsidR="007C507B" w:rsidRPr="00261059">
        <w:rPr>
          <w:rFonts w:asciiTheme="minorHAnsi" w:hAnsiTheme="minorHAnsi" w:cstheme="minorHAnsi"/>
          <w:sz w:val="24"/>
          <w:szCs w:val="24"/>
        </w:rPr>
        <w:t xml:space="preserve"> finding that an</w:t>
      </w:r>
      <w:r w:rsidR="00261059">
        <w:rPr>
          <w:rFonts w:asciiTheme="minorHAnsi" w:hAnsiTheme="minorHAnsi" w:cstheme="minorHAnsi"/>
          <w:sz w:val="24"/>
          <w:szCs w:val="24"/>
        </w:rPr>
        <w:t xml:space="preserve"> I</w:t>
      </w:r>
      <w:r w:rsidR="007C507B" w:rsidRPr="00277C53">
        <w:rPr>
          <w:rFonts w:asciiTheme="minorHAnsi" w:hAnsiTheme="minorHAnsi" w:cstheme="minorHAnsi"/>
          <w:sz w:val="24"/>
          <w:szCs w:val="24"/>
        </w:rPr>
        <w:t>nvestigation is warranted must be made in writing by the D</w:t>
      </w:r>
      <w:r w:rsidR="00261059">
        <w:rPr>
          <w:rFonts w:asciiTheme="minorHAnsi" w:hAnsiTheme="minorHAnsi" w:cstheme="minorHAnsi"/>
          <w:sz w:val="24"/>
          <w:szCs w:val="24"/>
        </w:rPr>
        <w:t xml:space="preserve">eciding </w:t>
      </w:r>
      <w:r w:rsidR="007C507B" w:rsidRPr="00277C53">
        <w:rPr>
          <w:rFonts w:asciiTheme="minorHAnsi" w:hAnsiTheme="minorHAnsi" w:cstheme="minorHAnsi"/>
          <w:sz w:val="24"/>
          <w:szCs w:val="24"/>
        </w:rPr>
        <w:t>O</w:t>
      </w:r>
      <w:r w:rsidR="00261059">
        <w:rPr>
          <w:rFonts w:asciiTheme="minorHAnsi" w:hAnsiTheme="minorHAnsi" w:cstheme="minorHAnsi"/>
          <w:sz w:val="24"/>
          <w:szCs w:val="24"/>
        </w:rPr>
        <w:t xml:space="preserve">fficial. In instances where </w:t>
      </w:r>
      <w:r w:rsidR="005A68B3">
        <w:rPr>
          <w:rFonts w:asciiTheme="minorHAnsi" w:hAnsiTheme="minorHAnsi" w:cstheme="minorHAnsi"/>
          <w:sz w:val="24"/>
          <w:szCs w:val="24"/>
        </w:rPr>
        <w:t>PHS</w:t>
      </w:r>
      <w:r w:rsidR="00261059">
        <w:rPr>
          <w:rFonts w:asciiTheme="minorHAnsi" w:hAnsiTheme="minorHAnsi" w:cstheme="minorHAnsi"/>
          <w:sz w:val="24"/>
          <w:szCs w:val="24"/>
        </w:rPr>
        <w:t xml:space="preserve"> funding is involved, </w:t>
      </w:r>
      <w:r w:rsidR="00FA2404">
        <w:rPr>
          <w:rFonts w:asciiTheme="minorHAnsi" w:hAnsiTheme="minorHAnsi" w:cstheme="minorHAnsi"/>
          <w:sz w:val="24"/>
          <w:szCs w:val="24"/>
        </w:rPr>
        <w:t xml:space="preserve">within 30 days of the finding, the </w:t>
      </w:r>
      <w:r w:rsidR="00261059">
        <w:rPr>
          <w:rFonts w:asciiTheme="minorHAnsi" w:hAnsiTheme="minorHAnsi" w:cstheme="minorHAnsi"/>
          <w:sz w:val="24"/>
          <w:szCs w:val="24"/>
        </w:rPr>
        <w:t xml:space="preserve">funding agency </w:t>
      </w:r>
      <w:r w:rsidR="00FA2404">
        <w:rPr>
          <w:rFonts w:asciiTheme="minorHAnsi" w:hAnsiTheme="minorHAnsi" w:cstheme="minorHAnsi"/>
          <w:sz w:val="24"/>
          <w:szCs w:val="24"/>
        </w:rPr>
        <w:t xml:space="preserve">must be notified and be provided with </w:t>
      </w:r>
      <w:r w:rsidR="00261059">
        <w:rPr>
          <w:rFonts w:asciiTheme="minorHAnsi" w:hAnsiTheme="minorHAnsi" w:cstheme="minorHAnsi"/>
          <w:sz w:val="24"/>
          <w:szCs w:val="24"/>
        </w:rPr>
        <w:t>the Inquiry R</w:t>
      </w:r>
      <w:r w:rsidR="007C507B" w:rsidRPr="00277C53">
        <w:rPr>
          <w:rFonts w:asciiTheme="minorHAnsi" w:hAnsiTheme="minorHAnsi" w:cstheme="minorHAnsi"/>
          <w:sz w:val="24"/>
          <w:szCs w:val="24"/>
        </w:rPr>
        <w:t>eport</w:t>
      </w:r>
      <w:r w:rsidR="00261059">
        <w:rPr>
          <w:rFonts w:asciiTheme="minorHAnsi" w:hAnsiTheme="minorHAnsi" w:cstheme="minorHAnsi"/>
          <w:sz w:val="24"/>
          <w:szCs w:val="24"/>
        </w:rPr>
        <w:t xml:space="preserve">. </w:t>
      </w:r>
      <w:r w:rsidR="007C507B" w:rsidRPr="00277C53">
        <w:rPr>
          <w:rFonts w:asciiTheme="minorHAnsi" w:hAnsiTheme="minorHAnsi" w:cstheme="minorHAnsi"/>
          <w:sz w:val="24"/>
          <w:szCs w:val="24"/>
        </w:rPr>
        <w:t xml:space="preserve">If </w:t>
      </w:r>
      <w:r w:rsidR="00FA2404">
        <w:rPr>
          <w:rFonts w:asciiTheme="minorHAnsi" w:hAnsiTheme="minorHAnsi" w:cstheme="minorHAnsi"/>
          <w:sz w:val="24"/>
          <w:szCs w:val="24"/>
        </w:rPr>
        <w:t>the Decid</w:t>
      </w:r>
      <w:r w:rsidR="00261059">
        <w:rPr>
          <w:rFonts w:asciiTheme="minorHAnsi" w:hAnsiTheme="minorHAnsi" w:cstheme="minorHAnsi"/>
          <w:sz w:val="24"/>
          <w:szCs w:val="24"/>
        </w:rPr>
        <w:t>ing Official determines that an I</w:t>
      </w:r>
      <w:r w:rsidR="007C507B" w:rsidRPr="00277C53">
        <w:rPr>
          <w:rFonts w:asciiTheme="minorHAnsi" w:hAnsiTheme="minorHAnsi" w:cstheme="minorHAnsi"/>
          <w:sz w:val="24"/>
          <w:szCs w:val="24"/>
        </w:rPr>
        <w:t xml:space="preserve">nvestigation is not warranted, </w:t>
      </w:r>
      <w:r w:rsidR="00FA2404">
        <w:rPr>
          <w:rFonts w:asciiTheme="minorHAnsi" w:hAnsiTheme="minorHAnsi" w:cstheme="minorHAnsi"/>
          <w:sz w:val="24"/>
          <w:szCs w:val="24"/>
        </w:rPr>
        <w:t xml:space="preserve">then </w:t>
      </w:r>
      <w:r w:rsidR="007C507B" w:rsidRPr="00277C53">
        <w:rPr>
          <w:rFonts w:asciiTheme="minorHAnsi" w:hAnsiTheme="minorHAnsi" w:cstheme="minorHAnsi"/>
          <w:sz w:val="24"/>
          <w:szCs w:val="24"/>
        </w:rPr>
        <w:t>the D</w:t>
      </w:r>
      <w:r w:rsidR="00FA2404">
        <w:rPr>
          <w:rFonts w:asciiTheme="minorHAnsi" w:hAnsiTheme="minorHAnsi" w:cstheme="minorHAnsi"/>
          <w:sz w:val="24"/>
          <w:szCs w:val="24"/>
        </w:rPr>
        <w:t xml:space="preserve">eciding </w:t>
      </w:r>
      <w:r w:rsidR="007C507B" w:rsidRPr="00277C53">
        <w:rPr>
          <w:rFonts w:asciiTheme="minorHAnsi" w:hAnsiTheme="minorHAnsi" w:cstheme="minorHAnsi"/>
          <w:sz w:val="24"/>
          <w:szCs w:val="24"/>
        </w:rPr>
        <w:t>O</w:t>
      </w:r>
      <w:r w:rsidR="00FA2404">
        <w:rPr>
          <w:rFonts w:asciiTheme="minorHAnsi" w:hAnsiTheme="minorHAnsi" w:cstheme="minorHAnsi"/>
          <w:sz w:val="24"/>
          <w:szCs w:val="24"/>
        </w:rPr>
        <w:t>fficial</w:t>
      </w:r>
      <w:r w:rsidR="007C507B" w:rsidRPr="00277C53">
        <w:rPr>
          <w:rFonts w:asciiTheme="minorHAnsi" w:hAnsiTheme="minorHAnsi" w:cstheme="minorHAnsi"/>
          <w:sz w:val="24"/>
          <w:szCs w:val="24"/>
        </w:rPr>
        <w:t xml:space="preserve"> and the RIO will ensure that</w:t>
      </w:r>
      <w:r w:rsidR="00FA2404">
        <w:rPr>
          <w:rFonts w:asciiTheme="minorHAnsi" w:hAnsiTheme="minorHAnsi" w:cstheme="minorHAnsi"/>
          <w:sz w:val="24"/>
          <w:szCs w:val="24"/>
        </w:rPr>
        <w:t xml:space="preserve"> detailed documentation of the I</w:t>
      </w:r>
      <w:r w:rsidR="007C507B" w:rsidRPr="00277C53">
        <w:rPr>
          <w:rFonts w:asciiTheme="minorHAnsi" w:hAnsiTheme="minorHAnsi" w:cstheme="minorHAnsi"/>
          <w:sz w:val="24"/>
          <w:szCs w:val="24"/>
        </w:rPr>
        <w:t xml:space="preserve">nquiry is retained for at least </w:t>
      </w:r>
      <w:r w:rsidR="007C507B">
        <w:rPr>
          <w:rFonts w:asciiTheme="minorHAnsi" w:hAnsiTheme="minorHAnsi" w:cstheme="minorHAnsi"/>
          <w:sz w:val="24"/>
          <w:szCs w:val="24"/>
        </w:rPr>
        <w:t>seven</w:t>
      </w:r>
      <w:r w:rsidR="007C507B" w:rsidRPr="00277C53">
        <w:rPr>
          <w:rFonts w:asciiTheme="minorHAnsi" w:hAnsiTheme="minorHAnsi" w:cstheme="minorHAnsi"/>
          <w:sz w:val="24"/>
          <w:szCs w:val="24"/>
        </w:rPr>
        <w:t xml:space="preserve"> </w:t>
      </w:r>
      <w:r w:rsidR="00FA2404">
        <w:rPr>
          <w:rFonts w:asciiTheme="minorHAnsi" w:hAnsiTheme="minorHAnsi" w:cstheme="minorHAnsi"/>
          <w:sz w:val="24"/>
          <w:szCs w:val="24"/>
        </w:rPr>
        <w:t>years after termination of the I</w:t>
      </w:r>
      <w:r w:rsidR="007C507B" w:rsidRPr="00277C53">
        <w:rPr>
          <w:rFonts w:asciiTheme="minorHAnsi" w:hAnsiTheme="minorHAnsi" w:cstheme="minorHAnsi"/>
          <w:sz w:val="24"/>
          <w:szCs w:val="24"/>
        </w:rPr>
        <w:t xml:space="preserve">nquiry, so that </w:t>
      </w:r>
      <w:r w:rsidR="00FA2404">
        <w:rPr>
          <w:rFonts w:asciiTheme="minorHAnsi" w:hAnsiTheme="minorHAnsi" w:cstheme="minorHAnsi"/>
          <w:sz w:val="24"/>
          <w:szCs w:val="24"/>
        </w:rPr>
        <w:t xml:space="preserve">federal funding sponsors </w:t>
      </w:r>
      <w:r w:rsidR="007C507B" w:rsidRPr="00277C53">
        <w:rPr>
          <w:rFonts w:asciiTheme="minorHAnsi" w:hAnsiTheme="minorHAnsi" w:cstheme="minorHAnsi"/>
          <w:sz w:val="24"/>
          <w:szCs w:val="24"/>
        </w:rPr>
        <w:t xml:space="preserve">may assess the reasons why the </w:t>
      </w:r>
      <w:r w:rsidR="00FA2404">
        <w:rPr>
          <w:rFonts w:asciiTheme="minorHAnsi" w:hAnsiTheme="minorHAnsi" w:cstheme="minorHAnsi"/>
          <w:sz w:val="24"/>
          <w:szCs w:val="24"/>
        </w:rPr>
        <w:t>university decided not to conduct an I</w:t>
      </w:r>
      <w:r w:rsidR="007C507B" w:rsidRPr="00277C53">
        <w:rPr>
          <w:rFonts w:asciiTheme="minorHAnsi" w:hAnsiTheme="minorHAnsi" w:cstheme="minorHAnsi"/>
          <w:sz w:val="24"/>
          <w:szCs w:val="24"/>
        </w:rPr>
        <w:t>nvestigation.</w:t>
      </w:r>
      <w:r w:rsidR="007C507B" w:rsidRPr="00277C53">
        <w:rPr>
          <w:rStyle w:val="EndnoteReference"/>
          <w:rFonts w:asciiTheme="minorHAnsi" w:hAnsiTheme="minorHAnsi" w:cstheme="minorHAnsi"/>
          <w:sz w:val="24"/>
          <w:szCs w:val="24"/>
        </w:rPr>
        <w:endnoteReference w:id="53"/>
      </w:r>
    </w:p>
    <w:p w14:paraId="25F6BB8D" w14:textId="77777777" w:rsidR="007C507B" w:rsidRDefault="0011169A" w:rsidP="00AE266A">
      <w:pPr>
        <w:pStyle w:val="PlainText"/>
        <w:numPr>
          <w:ilvl w:val="0"/>
          <w:numId w:val="1"/>
        </w:numPr>
        <w:spacing w:line="360" w:lineRule="auto"/>
        <w:ind w:left="1170" w:hanging="450"/>
        <w:rPr>
          <w:rFonts w:asciiTheme="minorHAnsi" w:hAnsiTheme="minorHAnsi" w:cstheme="minorHAnsi"/>
          <w:sz w:val="24"/>
          <w:szCs w:val="24"/>
        </w:rPr>
      </w:pPr>
      <w:r>
        <w:rPr>
          <w:rFonts w:asciiTheme="minorHAnsi" w:hAnsiTheme="minorHAnsi" w:cstheme="minorHAnsi"/>
          <w:sz w:val="24"/>
          <w:szCs w:val="24"/>
        </w:rPr>
        <w:t>Regarding an Investigation, t</w:t>
      </w:r>
      <w:r w:rsidR="007C507B" w:rsidRPr="00277C53">
        <w:rPr>
          <w:rFonts w:asciiTheme="minorHAnsi" w:hAnsiTheme="minorHAnsi" w:cstheme="minorHAnsi"/>
          <w:sz w:val="24"/>
          <w:szCs w:val="24"/>
        </w:rPr>
        <w:t>he Deci</w:t>
      </w:r>
      <w:r w:rsidR="00FA2404">
        <w:rPr>
          <w:rFonts w:asciiTheme="minorHAnsi" w:hAnsiTheme="minorHAnsi" w:cstheme="minorHAnsi"/>
          <w:sz w:val="24"/>
          <w:szCs w:val="24"/>
        </w:rPr>
        <w:t>ding Official will receive the Investigation Report from the Investigation C</w:t>
      </w:r>
      <w:r w:rsidR="007C507B" w:rsidRPr="00277C53">
        <w:rPr>
          <w:rFonts w:asciiTheme="minorHAnsi" w:hAnsiTheme="minorHAnsi" w:cstheme="minorHAnsi"/>
          <w:sz w:val="24"/>
          <w:szCs w:val="24"/>
        </w:rPr>
        <w:t>ommittee and, after consulting with the RIO and other appropriate officials</w:t>
      </w:r>
      <w:r w:rsidR="00394F70">
        <w:rPr>
          <w:rFonts w:asciiTheme="minorHAnsi" w:hAnsiTheme="minorHAnsi" w:cstheme="minorHAnsi"/>
          <w:sz w:val="24"/>
          <w:szCs w:val="24"/>
        </w:rPr>
        <w:t xml:space="preserve"> as needed</w:t>
      </w:r>
      <w:r w:rsidR="007C507B" w:rsidRPr="00277C53">
        <w:rPr>
          <w:rFonts w:asciiTheme="minorHAnsi" w:hAnsiTheme="minorHAnsi" w:cstheme="minorHAnsi"/>
          <w:sz w:val="24"/>
          <w:szCs w:val="24"/>
        </w:rPr>
        <w:t xml:space="preserve">, decide the extent to which </w:t>
      </w:r>
      <w:r w:rsidR="00FA2404">
        <w:rPr>
          <w:rFonts w:asciiTheme="minorHAnsi" w:hAnsiTheme="minorHAnsi" w:cstheme="minorHAnsi"/>
          <w:sz w:val="24"/>
          <w:szCs w:val="24"/>
        </w:rPr>
        <w:t>the u</w:t>
      </w:r>
      <w:r w:rsidR="007C507B" w:rsidRPr="00277C53">
        <w:rPr>
          <w:rFonts w:asciiTheme="minorHAnsi" w:hAnsiTheme="minorHAnsi" w:cstheme="minorHAnsi"/>
          <w:sz w:val="24"/>
          <w:szCs w:val="24"/>
        </w:rPr>
        <w:t>niversi</w:t>
      </w:r>
      <w:r w:rsidR="00FA2404">
        <w:rPr>
          <w:rFonts w:asciiTheme="minorHAnsi" w:hAnsiTheme="minorHAnsi" w:cstheme="minorHAnsi"/>
          <w:sz w:val="24"/>
          <w:szCs w:val="24"/>
        </w:rPr>
        <w:t xml:space="preserve">ty accepts the </w:t>
      </w:r>
      <w:r w:rsidR="00FA2404">
        <w:rPr>
          <w:rFonts w:asciiTheme="minorHAnsi" w:hAnsiTheme="minorHAnsi" w:cstheme="minorHAnsi"/>
          <w:sz w:val="24"/>
          <w:szCs w:val="24"/>
        </w:rPr>
        <w:lastRenderedPageBreak/>
        <w:t xml:space="preserve">findings of the Investigation </w:t>
      </w:r>
      <w:r>
        <w:rPr>
          <w:rFonts w:asciiTheme="minorHAnsi" w:hAnsiTheme="minorHAnsi" w:cstheme="minorHAnsi"/>
          <w:sz w:val="24"/>
          <w:szCs w:val="24"/>
        </w:rPr>
        <w:t>Report and, i</w:t>
      </w:r>
      <w:r w:rsidR="00FA2404">
        <w:rPr>
          <w:rFonts w:asciiTheme="minorHAnsi" w:hAnsiTheme="minorHAnsi" w:cstheme="minorHAnsi"/>
          <w:sz w:val="24"/>
          <w:szCs w:val="24"/>
        </w:rPr>
        <w:t>f Research M</w:t>
      </w:r>
      <w:r w:rsidR="007C507B" w:rsidRPr="00277C53">
        <w:rPr>
          <w:rFonts w:asciiTheme="minorHAnsi" w:hAnsiTheme="minorHAnsi" w:cstheme="minorHAnsi"/>
          <w:sz w:val="24"/>
          <w:szCs w:val="24"/>
        </w:rPr>
        <w:t>isconduct is found, deci</w:t>
      </w:r>
      <w:r w:rsidR="00C23CC2">
        <w:rPr>
          <w:rFonts w:asciiTheme="minorHAnsi" w:hAnsiTheme="minorHAnsi" w:cstheme="minorHAnsi"/>
          <w:sz w:val="24"/>
          <w:szCs w:val="24"/>
        </w:rPr>
        <w:t>de what, if any, Administrative A</w:t>
      </w:r>
      <w:r w:rsidR="009F1E1F">
        <w:rPr>
          <w:rFonts w:asciiTheme="minorHAnsi" w:hAnsiTheme="minorHAnsi" w:cstheme="minorHAnsi"/>
          <w:sz w:val="24"/>
          <w:szCs w:val="24"/>
        </w:rPr>
        <w:t>ction</w:t>
      </w:r>
      <w:r w:rsidR="007C507B" w:rsidRPr="00277C53">
        <w:rPr>
          <w:rFonts w:asciiTheme="minorHAnsi" w:hAnsiTheme="minorHAnsi" w:cstheme="minorHAnsi"/>
          <w:sz w:val="24"/>
          <w:szCs w:val="24"/>
        </w:rPr>
        <w:t xml:space="preserve"> </w:t>
      </w:r>
      <w:r>
        <w:rPr>
          <w:rFonts w:asciiTheme="minorHAnsi" w:hAnsiTheme="minorHAnsi" w:cstheme="minorHAnsi"/>
          <w:sz w:val="24"/>
          <w:szCs w:val="24"/>
        </w:rPr>
        <w:t>to take</w:t>
      </w:r>
      <w:r w:rsidR="007C507B" w:rsidRPr="00277C53">
        <w:rPr>
          <w:rFonts w:asciiTheme="minorHAnsi" w:hAnsiTheme="minorHAnsi" w:cstheme="minorHAnsi"/>
          <w:sz w:val="24"/>
          <w:szCs w:val="24"/>
        </w:rPr>
        <w:t>.</w:t>
      </w:r>
      <w:r w:rsidR="00D11961">
        <w:rPr>
          <w:rStyle w:val="EndnoteReference"/>
          <w:rFonts w:asciiTheme="minorHAnsi" w:hAnsiTheme="minorHAnsi" w:cstheme="minorHAnsi"/>
          <w:sz w:val="24"/>
          <w:szCs w:val="24"/>
        </w:rPr>
        <w:endnoteReference w:id="54"/>
      </w:r>
      <w:r w:rsidR="007C507B" w:rsidRPr="00277C53">
        <w:rPr>
          <w:rFonts w:asciiTheme="minorHAnsi" w:hAnsiTheme="minorHAnsi" w:cstheme="minorHAnsi"/>
          <w:sz w:val="24"/>
          <w:szCs w:val="24"/>
        </w:rPr>
        <w:t xml:space="preserve"> The D</w:t>
      </w:r>
      <w:r w:rsidR="00FA2404">
        <w:rPr>
          <w:rFonts w:asciiTheme="minorHAnsi" w:hAnsiTheme="minorHAnsi" w:cstheme="minorHAnsi"/>
          <w:sz w:val="24"/>
          <w:szCs w:val="24"/>
        </w:rPr>
        <w:t xml:space="preserve">eciding </w:t>
      </w:r>
      <w:r w:rsidR="007C507B" w:rsidRPr="00277C53">
        <w:rPr>
          <w:rFonts w:asciiTheme="minorHAnsi" w:hAnsiTheme="minorHAnsi" w:cstheme="minorHAnsi"/>
          <w:sz w:val="24"/>
          <w:szCs w:val="24"/>
        </w:rPr>
        <w:t>O</w:t>
      </w:r>
      <w:r w:rsidR="00FA2404">
        <w:rPr>
          <w:rFonts w:asciiTheme="minorHAnsi" w:hAnsiTheme="minorHAnsi" w:cstheme="minorHAnsi"/>
          <w:sz w:val="24"/>
          <w:szCs w:val="24"/>
        </w:rPr>
        <w:t xml:space="preserve">fficial </w:t>
      </w:r>
      <w:r w:rsidR="00C23CC2">
        <w:rPr>
          <w:rFonts w:asciiTheme="minorHAnsi" w:hAnsiTheme="minorHAnsi" w:cstheme="minorHAnsi"/>
          <w:sz w:val="24"/>
          <w:szCs w:val="24"/>
        </w:rPr>
        <w:t>will</w:t>
      </w:r>
      <w:r w:rsidR="00FA2404">
        <w:rPr>
          <w:rFonts w:asciiTheme="minorHAnsi" w:hAnsiTheme="minorHAnsi" w:cstheme="minorHAnsi"/>
          <w:sz w:val="24"/>
          <w:szCs w:val="24"/>
        </w:rPr>
        <w:t xml:space="preserve"> ensure that the final Investigation R</w:t>
      </w:r>
      <w:r w:rsidR="005A68B3">
        <w:rPr>
          <w:rFonts w:asciiTheme="minorHAnsi" w:hAnsiTheme="minorHAnsi" w:cstheme="minorHAnsi"/>
          <w:sz w:val="24"/>
          <w:szCs w:val="24"/>
        </w:rPr>
        <w:t>eport, the finding</w:t>
      </w:r>
      <w:r w:rsidR="007C507B" w:rsidRPr="00277C53">
        <w:rPr>
          <w:rFonts w:asciiTheme="minorHAnsi" w:hAnsiTheme="minorHAnsi" w:cstheme="minorHAnsi"/>
          <w:sz w:val="24"/>
          <w:szCs w:val="24"/>
        </w:rPr>
        <w:t xml:space="preserve"> of the D</w:t>
      </w:r>
      <w:r w:rsidR="00FA2404">
        <w:rPr>
          <w:rFonts w:asciiTheme="minorHAnsi" w:hAnsiTheme="minorHAnsi" w:cstheme="minorHAnsi"/>
          <w:sz w:val="24"/>
          <w:szCs w:val="24"/>
        </w:rPr>
        <w:t xml:space="preserve">eciding </w:t>
      </w:r>
      <w:r w:rsidR="007C507B" w:rsidRPr="00277C53">
        <w:rPr>
          <w:rFonts w:asciiTheme="minorHAnsi" w:hAnsiTheme="minorHAnsi" w:cstheme="minorHAnsi"/>
          <w:sz w:val="24"/>
          <w:szCs w:val="24"/>
        </w:rPr>
        <w:t>O</w:t>
      </w:r>
      <w:r w:rsidR="00FA2404">
        <w:rPr>
          <w:rFonts w:asciiTheme="minorHAnsi" w:hAnsiTheme="minorHAnsi" w:cstheme="minorHAnsi"/>
          <w:sz w:val="24"/>
          <w:szCs w:val="24"/>
        </w:rPr>
        <w:t>fficial, and a description of any</w:t>
      </w:r>
      <w:r w:rsidR="00A05ABB">
        <w:rPr>
          <w:rFonts w:asciiTheme="minorHAnsi" w:hAnsiTheme="minorHAnsi" w:cstheme="minorHAnsi"/>
          <w:sz w:val="24"/>
          <w:szCs w:val="24"/>
        </w:rPr>
        <w:t xml:space="preserve"> pending or completed Administrative A</w:t>
      </w:r>
      <w:r w:rsidR="007C507B" w:rsidRPr="00277C53">
        <w:rPr>
          <w:rFonts w:asciiTheme="minorHAnsi" w:hAnsiTheme="minorHAnsi" w:cstheme="minorHAnsi"/>
          <w:sz w:val="24"/>
          <w:szCs w:val="24"/>
        </w:rPr>
        <w:t xml:space="preserve">ction are provided to </w:t>
      </w:r>
      <w:r w:rsidR="005A68B3">
        <w:rPr>
          <w:rFonts w:asciiTheme="minorHAnsi" w:hAnsiTheme="minorHAnsi" w:cstheme="minorHAnsi"/>
          <w:sz w:val="24"/>
          <w:szCs w:val="24"/>
        </w:rPr>
        <w:t>the federal funding sponsor</w:t>
      </w:r>
      <w:r w:rsidR="00FA2404">
        <w:rPr>
          <w:rFonts w:asciiTheme="minorHAnsi" w:hAnsiTheme="minorHAnsi" w:cstheme="minorHAnsi"/>
          <w:sz w:val="24"/>
          <w:szCs w:val="24"/>
        </w:rPr>
        <w:t>.</w:t>
      </w:r>
      <w:r w:rsidR="007C507B" w:rsidRPr="00277C53">
        <w:rPr>
          <w:rFonts w:asciiTheme="minorHAnsi" w:hAnsiTheme="minorHAnsi" w:cstheme="minorHAnsi"/>
          <w:sz w:val="24"/>
          <w:szCs w:val="24"/>
        </w:rPr>
        <w:t xml:space="preserve"> </w:t>
      </w:r>
    </w:p>
    <w:p w14:paraId="0585E32C" w14:textId="540269E8" w:rsidR="00240C70" w:rsidRDefault="004D0968" w:rsidP="00AE266A">
      <w:pPr>
        <w:pStyle w:val="Heading2"/>
        <w:numPr>
          <w:ilvl w:val="0"/>
          <w:numId w:val="19"/>
        </w:numPr>
        <w:spacing w:after="240"/>
        <w:rPr>
          <w:rFonts w:asciiTheme="minorHAnsi" w:hAnsiTheme="minorHAnsi" w:cstheme="minorHAnsi"/>
        </w:rPr>
      </w:pPr>
      <w:bookmarkStart w:id="32" w:name="_Toc98261485"/>
      <w:r w:rsidRPr="009248D4">
        <w:rPr>
          <w:rFonts w:asciiTheme="minorHAnsi" w:hAnsiTheme="minorHAnsi" w:cstheme="minorHAnsi"/>
        </w:rPr>
        <w:t xml:space="preserve">Interim Administrative </w:t>
      </w:r>
      <w:r w:rsidR="009F1E1F" w:rsidRPr="009248D4">
        <w:rPr>
          <w:rFonts w:asciiTheme="minorHAnsi" w:hAnsiTheme="minorHAnsi" w:cstheme="minorHAnsi"/>
        </w:rPr>
        <w:t>Action</w:t>
      </w:r>
      <w:r w:rsidR="00767F10" w:rsidRPr="009248D4">
        <w:rPr>
          <w:rFonts w:asciiTheme="minorHAnsi" w:hAnsiTheme="minorHAnsi" w:cstheme="minorHAnsi"/>
        </w:rPr>
        <w:t>; Notifying</w:t>
      </w:r>
      <w:r w:rsidR="00240C70" w:rsidRPr="009248D4">
        <w:rPr>
          <w:rFonts w:asciiTheme="minorHAnsi" w:hAnsiTheme="minorHAnsi" w:cstheme="minorHAnsi"/>
        </w:rPr>
        <w:t xml:space="preserve"> </w:t>
      </w:r>
      <w:r w:rsidR="009F1E1F">
        <w:rPr>
          <w:rFonts w:asciiTheme="minorHAnsi" w:hAnsiTheme="minorHAnsi" w:cstheme="minorHAnsi"/>
        </w:rPr>
        <w:t>Government</w:t>
      </w:r>
      <w:r w:rsidR="00426CB5">
        <w:rPr>
          <w:rFonts w:asciiTheme="minorHAnsi" w:hAnsiTheme="minorHAnsi" w:cstheme="minorHAnsi"/>
        </w:rPr>
        <w:t xml:space="preserve"> Agencies</w:t>
      </w:r>
      <w:r w:rsidR="007C660C">
        <w:rPr>
          <w:rFonts w:asciiTheme="minorHAnsi" w:hAnsiTheme="minorHAnsi" w:cstheme="minorHAnsi"/>
        </w:rPr>
        <w:t xml:space="preserve"> </w:t>
      </w:r>
      <w:r w:rsidR="00240C70" w:rsidRPr="009248D4">
        <w:rPr>
          <w:rFonts w:asciiTheme="minorHAnsi" w:hAnsiTheme="minorHAnsi" w:cstheme="minorHAnsi"/>
        </w:rPr>
        <w:t>of Special Circumstances</w:t>
      </w:r>
      <w:bookmarkEnd w:id="32"/>
    </w:p>
    <w:p w14:paraId="7C68C561" w14:textId="77777777" w:rsidR="0011169A" w:rsidRDefault="004D0968" w:rsidP="00AE266A">
      <w:pPr>
        <w:pStyle w:val="PlainText"/>
        <w:numPr>
          <w:ilvl w:val="0"/>
          <w:numId w:val="3"/>
        </w:numPr>
        <w:spacing w:line="360" w:lineRule="auto"/>
        <w:rPr>
          <w:rFonts w:asciiTheme="minorHAnsi" w:hAnsiTheme="minorHAnsi" w:cstheme="minorHAnsi"/>
          <w:sz w:val="24"/>
          <w:szCs w:val="24"/>
        </w:rPr>
      </w:pPr>
      <w:r w:rsidRPr="00426CB5">
        <w:rPr>
          <w:rFonts w:asciiTheme="minorHAnsi" w:hAnsiTheme="minorHAnsi" w:cstheme="minorHAnsi"/>
          <w:sz w:val="24"/>
          <w:szCs w:val="24"/>
        </w:rPr>
        <w:t xml:space="preserve">The RIO will </w:t>
      </w:r>
      <w:r w:rsidR="00426CB5" w:rsidRPr="009248D4">
        <w:rPr>
          <w:rFonts w:asciiTheme="minorHAnsi" w:hAnsiTheme="minorHAnsi" w:cstheme="minorHAnsi"/>
          <w:sz w:val="24"/>
          <w:szCs w:val="24"/>
        </w:rPr>
        <w:t xml:space="preserve">monitor the </w:t>
      </w:r>
      <w:r w:rsidR="00A05ABB">
        <w:rPr>
          <w:rFonts w:asciiTheme="minorHAnsi" w:hAnsiTheme="minorHAnsi" w:cstheme="minorHAnsi"/>
          <w:sz w:val="24"/>
          <w:szCs w:val="24"/>
        </w:rPr>
        <w:t>Research Misconduct P</w:t>
      </w:r>
      <w:r w:rsidR="00426CB5" w:rsidRPr="009248D4">
        <w:rPr>
          <w:rFonts w:asciiTheme="minorHAnsi" w:hAnsiTheme="minorHAnsi" w:cstheme="minorHAnsi"/>
          <w:sz w:val="24"/>
          <w:szCs w:val="24"/>
        </w:rPr>
        <w:t xml:space="preserve">roceeding </w:t>
      </w:r>
      <w:r w:rsidRPr="00426CB5">
        <w:rPr>
          <w:rFonts w:asciiTheme="minorHAnsi" w:hAnsiTheme="minorHAnsi" w:cstheme="minorHAnsi"/>
          <w:sz w:val="24"/>
          <w:szCs w:val="24"/>
        </w:rPr>
        <w:t xml:space="preserve">to determine </w:t>
      </w:r>
      <w:r w:rsidR="00426CB5" w:rsidRPr="009248D4">
        <w:rPr>
          <w:rFonts w:asciiTheme="minorHAnsi" w:hAnsiTheme="minorHAnsi" w:cstheme="minorHAnsi"/>
          <w:sz w:val="24"/>
          <w:szCs w:val="24"/>
        </w:rPr>
        <w:t xml:space="preserve">whether </w:t>
      </w:r>
      <w:r w:rsidRPr="00426CB5">
        <w:rPr>
          <w:rFonts w:asciiTheme="minorHAnsi" w:hAnsiTheme="minorHAnsi" w:cstheme="minorHAnsi"/>
          <w:sz w:val="24"/>
          <w:szCs w:val="24"/>
        </w:rPr>
        <w:t xml:space="preserve">any threat of harm </w:t>
      </w:r>
      <w:r w:rsidR="00426CB5" w:rsidRPr="009248D4">
        <w:rPr>
          <w:rFonts w:asciiTheme="minorHAnsi" w:hAnsiTheme="minorHAnsi" w:cstheme="minorHAnsi"/>
          <w:sz w:val="24"/>
          <w:szCs w:val="24"/>
        </w:rPr>
        <w:t xml:space="preserve">exists </w:t>
      </w:r>
      <w:r w:rsidRPr="00426CB5">
        <w:rPr>
          <w:rFonts w:asciiTheme="minorHAnsi" w:hAnsiTheme="minorHAnsi" w:cstheme="minorHAnsi"/>
          <w:sz w:val="24"/>
          <w:szCs w:val="24"/>
        </w:rPr>
        <w:t xml:space="preserve">to public health, federal funds and equipment, or the integrity of the </w:t>
      </w:r>
      <w:r w:rsidR="0011169A">
        <w:rPr>
          <w:rFonts w:asciiTheme="minorHAnsi" w:hAnsiTheme="minorHAnsi" w:cstheme="minorHAnsi"/>
          <w:sz w:val="24"/>
          <w:szCs w:val="24"/>
        </w:rPr>
        <w:t>R</w:t>
      </w:r>
      <w:r w:rsidRPr="00426CB5">
        <w:rPr>
          <w:rFonts w:asciiTheme="minorHAnsi" w:hAnsiTheme="minorHAnsi" w:cstheme="minorHAnsi"/>
          <w:sz w:val="24"/>
          <w:szCs w:val="24"/>
        </w:rPr>
        <w:t>esearch process. I</w:t>
      </w:r>
      <w:r w:rsidR="009F1E1F">
        <w:rPr>
          <w:rFonts w:asciiTheme="minorHAnsi" w:hAnsiTheme="minorHAnsi" w:cstheme="minorHAnsi"/>
          <w:sz w:val="24"/>
          <w:szCs w:val="24"/>
        </w:rPr>
        <w:t xml:space="preserve">f </w:t>
      </w:r>
      <w:r w:rsidRPr="00426CB5">
        <w:rPr>
          <w:rFonts w:asciiTheme="minorHAnsi" w:hAnsiTheme="minorHAnsi" w:cstheme="minorHAnsi"/>
          <w:sz w:val="24"/>
          <w:szCs w:val="24"/>
        </w:rPr>
        <w:t>a threat</w:t>
      </w:r>
      <w:r w:rsidR="00426CB5">
        <w:rPr>
          <w:rFonts w:asciiTheme="minorHAnsi" w:hAnsiTheme="minorHAnsi" w:cstheme="minorHAnsi"/>
          <w:sz w:val="24"/>
          <w:szCs w:val="24"/>
        </w:rPr>
        <w:t xml:space="preserve"> is identified</w:t>
      </w:r>
      <w:r w:rsidRPr="00426CB5">
        <w:rPr>
          <w:rFonts w:asciiTheme="minorHAnsi" w:hAnsiTheme="minorHAnsi" w:cstheme="minorHAnsi"/>
          <w:sz w:val="24"/>
          <w:szCs w:val="24"/>
        </w:rPr>
        <w:t>, the RIO will, in consultation with other</w:t>
      </w:r>
      <w:r w:rsidR="009F1E1F">
        <w:rPr>
          <w:rFonts w:asciiTheme="minorHAnsi" w:hAnsiTheme="minorHAnsi" w:cstheme="minorHAnsi"/>
          <w:sz w:val="24"/>
          <w:szCs w:val="24"/>
        </w:rPr>
        <w:t xml:space="preserve"> university</w:t>
      </w:r>
      <w:r w:rsidRPr="00426CB5">
        <w:rPr>
          <w:rFonts w:asciiTheme="minorHAnsi" w:hAnsiTheme="minorHAnsi" w:cstheme="minorHAnsi"/>
          <w:sz w:val="24"/>
          <w:szCs w:val="24"/>
        </w:rPr>
        <w:t xml:space="preserve"> officials and </w:t>
      </w:r>
      <w:r w:rsidR="00426CB5">
        <w:rPr>
          <w:rFonts w:asciiTheme="minorHAnsi" w:hAnsiTheme="minorHAnsi" w:cstheme="minorHAnsi"/>
          <w:sz w:val="24"/>
          <w:szCs w:val="24"/>
        </w:rPr>
        <w:t>applicable federal agencies</w:t>
      </w:r>
      <w:r w:rsidRPr="00426CB5">
        <w:rPr>
          <w:rFonts w:asciiTheme="minorHAnsi" w:hAnsiTheme="minorHAnsi" w:cstheme="minorHAnsi"/>
          <w:sz w:val="24"/>
          <w:szCs w:val="24"/>
        </w:rPr>
        <w:t xml:space="preserve">, take appropriate interim </w:t>
      </w:r>
      <w:r w:rsidR="00A05ABB">
        <w:rPr>
          <w:rFonts w:asciiTheme="minorHAnsi" w:hAnsiTheme="minorHAnsi" w:cstheme="minorHAnsi"/>
          <w:sz w:val="24"/>
          <w:szCs w:val="24"/>
        </w:rPr>
        <w:t>Administrative A</w:t>
      </w:r>
      <w:r w:rsidRPr="00426CB5">
        <w:rPr>
          <w:rFonts w:asciiTheme="minorHAnsi" w:hAnsiTheme="minorHAnsi" w:cstheme="minorHAnsi"/>
          <w:sz w:val="24"/>
          <w:szCs w:val="24"/>
        </w:rPr>
        <w:t xml:space="preserve">ction to protect against </w:t>
      </w:r>
      <w:r w:rsidR="009F1E1F">
        <w:rPr>
          <w:rFonts w:asciiTheme="minorHAnsi" w:hAnsiTheme="minorHAnsi" w:cstheme="minorHAnsi"/>
          <w:sz w:val="24"/>
          <w:szCs w:val="24"/>
        </w:rPr>
        <w:t>the</w:t>
      </w:r>
      <w:r w:rsidRPr="00426CB5">
        <w:rPr>
          <w:rFonts w:asciiTheme="minorHAnsi" w:hAnsiTheme="minorHAnsi" w:cstheme="minorHAnsi"/>
          <w:sz w:val="24"/>
          <w:szCs w:val="24"/>
        </w:rPr>
        <w:t xml:space="preserve"> thre</w:t>
      </w:r>
      <w:r w:rsidR="00814070" w:rsidRPr="00426CB5">
        <w:rPr>
          <w:rFonts w:asciiTheme="minorHAnsi" w:hAnsiTheme="minorHAnsi" w:cstheme="minorHAnsi"/>
          <w:sz w:val="24"/>
          <w:szCs w:val="24"/>
        </w:rPr>
        <w:t>at.</w:t>
      </w:r>
      <w:r w:rsidR="00814070" w:rsidRPr="00426CB5">
        <w:rPr>
          <w:rStyle w:val="EndnoteReference"/>
          <w:rFonts w:asciiTheme="minorHAnsi" w:hAnsiTheme="minorHAnsi" w:cstheme="minorHAnsi"/>
          <w:sz w:val="24"/>
          <w:szCs w:val="24"/>
        </w:rPr>
        <w:endnoteReference w:id="55"/>
      </w:r>
      <w:r w:rsidRPr="00426CB5">
        <w:rPr>
          <w:rFonts w:asciiTheme="minorHAnsi" w:hAnsiTheme="minorHAnsi" w:cstheme="minorHAnsi"/>
          <w:sz w:val="24"/>
          <w:szCs w:val="24"/>
        </w:rPr>
        <w:t xml:space="preserve"> </w:t>
      </w:r>
      <w:r w:rsidR="00814070" w:rsidRPr="00426CB5">
        <w:rPr>
          <w:rFonts w:asciiTheme="minorHAnsi" w:hAnsiTheme="minorHAnsi" w:cstheme="minorHAnsi"/>
          <w:sz w:val="24"/>
          <w:szCs w:val="24"/>
        </w:rPr>
        <w:t xml:space="preserve"> </w:t>
      </w:r>
      <w:r w:rsidRPr="00426CB5">
        <w:rPr>
          <w:rFonts w:asciiTheme="minorHAnsi" w:hAnsiTheme="minorHAnsi" w:cstheme="minorHAnsi"/>
          <w:sz w:val="24"/>
          <w:szCs w:val="24"/>
        </w:rPr>
        <w:t xml:space="preserve">Interim </w:t>
      </w:r>
      <w:r w:rsidR="00A05ABB">
        <w:rPr>
          <w:rFonts w:asciiTheme="minorHAnsi" w:hAnsiTheme="minorHAnsi" w:cstheme="minorHAnsi"/>
          <w:sz w:val="24"/>
          <w:szCs w:val="24"/>
        </w:rPr>
        <w:t>Administrative A</w:t>
      </w:r>
      <w:r w:rsidRPr="00426CB5">
        <w:rPr>
          <w:rFonts w:asciiTheme="minorHAnsi" w:hAnsiTheme="minorHAnsi" w:cstheme="minorHAnsi"/>
          <w:sz w:val="24"/>
          <w:szCs w:val="24"/>
        </w:rPr>
        <w:t xml:space="preserve">ction might include additional monitoring of the </w:t>
      </w:r>
      <w:r w:rsidR="0011169A">
        <w:rPr>
          <w:rFonts w:asciiTheme="minorHAnsi" w:hAnsiTheme="minorHAnsi" w:cstheme="minorHAnsi"/>
          <w:sz w:val="24"/>
          <w:szCs w:val="24"/>
        </w:rPr>
        <w:t>R</w:t>
      </w:r>
      <w:r w:rsidRPr="00426CB5">
        <w:rPr>
          <w:rFonts w:asciiTheme="minorHAnsi" w:hAnsiTheme="minorHAnsi" w:cstheme="minorHAnsi"/>
          <w:sz w:val="24"/>
          <w:szCs w:val="24"/>
        </w:rPr>
        <w:t>esearch process and the handling</w:t>
      </w:r>
      <w:r w:rsidRPr="00277C53">
        <w:rPr>
          <w:rFonts w:asciiTheme="minorHAnsi" w:hAnsiTheme="minorHAnsi" w:cstheme="minorHAnsi"/>
          <w:sz w:val="24"/>
          <w:szCs w:val="24"/>
        </w:rPr>
        <w:t xml:space="preserve"> of federal funds and equipment</w:t>
      </w:r>
      <w:r w:rsidR="00426CB5">
        <w:rPr>
          <w:rFonts w:asciiTheme="minorHAnsi" w:hAnsiTheme="minorHAnsi" w:cstheme="minorHAnsi"/>
          <w:sz w:val="24"/>
          <w:szCs w:val="24"/>
        </w:rPr>
        <w:t>;</w:t>
      </w:r>
      <w:r w:rsidRPr="00277C53">
        <w:rPr>
          <w:rFonts w:asciiTheme="minorHAnsi" w:hAnsiTheme="minorHAnsi" w:cstheme="minorHAnsi"/>
          <w:sz w:val="24"/>
          <w:szCs w:val="24"/>
        </w:rPr>
        <w:t xml:space="preserve"> reassign</w:t>
      </w:r>
      <w:r w:rsidR="009F1E1F">
        <w:rPr>
          <w:rFonts w:asciiTheme="minorHAnsi" w:hAnsiTheme="minorHAnsi" w:cstheme="minorHAnsi"/>
          <w:sz w:val="24"/>
          <w:szCs w:val="24"/>
        </w:rPr>
        <w:t>ing</w:t>
      </w:r>
      <w:r w:rsidRPr="00277C53">
        <w:rPr>
          <w:rFonts w:asciiTheme="minorHAnsi" w:hAnsiTheme="minorHAnsi" w:cstheme="minorHAnsi"/>
          <w:sz w:val="24"/>
          <w:szCs w:val="24"/>
        </w:rPr>
        <w:t xml:space="preserve"> personnel or the responsibility for the handling of federal funds and equipment</w:t>
      </w:r>
      <w:r w:rsidR="00426CB5">
        <w:rPr>
          <w:rFonts w:asciiTheme="minorHAnsi" w:hAnsiTheme="minorHAnsi" w:cstheme="minorHAnsi"/>
          <w:sz w:val="24"/>
          <w:szCs w:val="24"/>
        </w:rPr>
        <w:t>;</w:t>
      </w:r>
      <w:r w:rsidRPr="00277C53">
        <w:rPr>
          <w:rFonts w:asciiTheme="minorHAnsi" w:hAnsiTheme="minorHAnsi" w:cstheme="minorHAnsi"/>
          <w:sz w:val="24"/>
          <w:szCs w:val="24"/>
        </w:rPr>
        <w:t xml:space="preserve"> </w:t>
      </w:r>
      <w:r w:rsidR="00426CB5">
        <w:rPr>
          <w:rFonts w:asciiTheme="minorHAnsi" w:hAnsiTheme="minorHAnsi" w:cstheme="minorHAnsi"/>
          <w:sz w:val="24"/>
          <w:szCs w:val="24"/>
        </w:rPr>
        <w:t xml:space="preserve">and/or </w:t>
      </w:r>
      <w:r w:rsidR="009F1E1F">
        <w:rPr>
          <w:rFonts w:asciiTheme="minorHAnsi" w:hAnsiTheme="minorHAnsi" w:cstheme="minorHAnsi"/>
          <w:sz w:val="24"/>
          <w:szCs w:val="24"/>
        </w:rPr>
        <w:t xml:space="preserve">conducting </w:t>
      </w:r>
      <w:r w:rsidRPr="00277C53">
        <w:rPr>
          <w:rFonts w:asciiTheme="minorHAnsi" w:hAnsiTheme="minorHAnsi" w:cstheme="minorHAnsi"/>
          <w:sz w:val="24"/>
          <w:szCs w:val="24"/>
        </w:rPr>
        <w:t xml:space="preserve">additional review of </w:t>
      </w:r>
      <w:r w:rsidR="009F1E1F">
        <w:rPr>
          <w:rFonts w:asciiTheme="minorHAnsi" w:hAnsiTheme="minorHAnsi" w:cstheme="minorHAnsi"/>
          <w:sz w:val="24"/>
          <w:szCs w:val="24"/>
        </w:rPr>
        <w:t>R</w:t>
      </w:r>
      <w:r w:rsidRPr="00277C53">
        <w:rPr>
          <w:rFonts w:asciiTheme="minorHAnsi" w:hAnsiTheme="minorHAnsi" w:cstheme="minorHAnsi"/>
          <w:sz w:val="24"/>
          <w:szCs w:val="24"/>
        </w:rPr>
        <w:t>esearch data and results or delaying publication.</w:t>
      </w:r>
    </w:p>
    <w:p w14:paraId="5A69157E" w14:textId="77777777" w:rsidR="00240C70" w:rsidRPr="00277C53" w:rsidRDefault="00426CB5" w:rsidP="00AE266A">
      <w:pPr>
        <w:pStyle w:val="PlainText"/>
        <w:numPr>
          <w:ilvl w:val="0"/>
          <w:numId w:val="3"/>
        </w:numPr>
        <w:spacing w:line="360" w:lineRule="auto"/>
        <w:rPr>
          <w:rFonts w:asciiTheme="minorHAnsi" w:hAnsiTheme="minorHAnsi" w:cstheme="minorHAnsi"/>
          <w:sz w:val="24"/>
          <w:szCs w:val="24"/>
        </w:rPr>
      </w:pPr>
      <w:r>
        <w:rPr>
          <w:rFonts w:asciiTheme="minorHAnsi" w:hAnsiTheme="minorHAnsi" w:cstheme="minorHAnsi"/>
          <w:sz w:val="24"/>
          <w:szCs w:val="24"/>
        </w:rPr>
        <w:t xml:space="preserve">When PHS funding is </w:t>
      </w:r>
      <w:r w:rsidR="0011169A">
        <w:rPr>
          <w:rFonts w:asciiTheme="minorHAnsi" w:hAnsiTheme="minorHAnsi" w:cstheme="minorHAnsi"/>
          <w:sz w:val="24"/>
          <w:szCs w:val="24"/>
        </w:rPr>
        <w:t>involved,</w:t>
      </w:r>
      <w:r>
        <w:rPr>
          <w:rFonts w:asciiTheme="minorHAnsi" w:hAnsiTheme="minorHAnsi" w:cstheme="minorHAnsi"/>
          <w:sz w:val="24"/>
          <w:szCs w:val="24"/>
        </w:rPr>
        <w:t xml:space="preserve"> t</w:t>
      </w:r>
      <w:r w:rsidR="00E45EF4">
        <w:rPr>
          <w:rFonts w:asciiTheme="minorHAnsi" w:hAnsiTheme="minorHAnsi" w:cstheme="minorHAnsi"/>
          <w:sz w:val="24"/>
          <w:szCs w:val="24"/>
        </w:rPr>
        <w:t>he RIO must</w:t>
      </w:r>
      <w:r w:rsidR="004D0968" w:rsidRPr="00277C53">
        <w:rPr>
          <w:rFonts w:asciiTheme="minorHAnsi" w:hAnsiTheme="minorHAnsi" w:cstheme="minorHAnsi"/>
          <w:sz w:val="24"/>
          <w:szCs w:val="24"/>
        </w:rPr>
        <w:t xml:space="preserve">, at any time during a </w:t>
      </w:r>
      <w:r>
        <w:rPr>
          <w:rFonts w:asciiTheme="minorHAnsi" w:hAnsiTheme="minorHAnsi" w:cstheme="minorHAnsi"/>
          <w:sz w:val="24"/>
          <w:szCs w:val="24"/>
        </w:rPr>
        <w:t>R</w:t>
      </w:r>
      <w:r w:rsidR="004D0968" w:rsidRPr="00277C53">
        <w:rPr>
          <w:rFonts w:asciiTheme="minorHAnsi" w:hAnsiTheme="minorHAnsi" w:cstheme="minorHAnsi"/>
          <w:sz w:val="24"/>
          <w:szCs w:val="24"/>
        </w:rPr>
        <w:t xml:space="preserve">esearch </w:t>
      </w:r>
      <w:r>
        <w:rPr>
          <w:rFonts w:asciiTheme="minorHAnsi" w:hAnsiTheme="minorHAnsi" w:cstheme="minorHAnsi"/>
          <w:sz w:val="24"/>
          <w:szCs w:val="24"/>
        </w:rPr>
        <w:t>M</w:t>
      </w:r>
      <w:r w:rsidR="004D0968" w:rsidRPr="00277C53">
        <w:rPr>
          <w:rFonts w:asciiTheme="minorHAnsi" w:hAnsiTheme="minorHAnsi" w:cstheme="minorHAnsi"/>
          <w:sz w:val="24"/>
          <w:szCs w:val="24"/>
        </w:rPr>
        <w:t xml:space="preserve">isconduct proceeding, notify </w:t>
      </w:r>
      <w:r w:rsidR="00D11961">
        <w:rPr>
          <w:rFonts w:asciiTheme="minorHAnsi" w:hAnsiTheme="minorHAnsi" w:cstheme="minorHAnsi"/>
          <w:sz w:val="24"/>
          <w:szCs w:val="24"/>
        </w:rPr>
        <w:t>ORI</w:t>
      </w:r>
      <w:r w:rsidR="00BB6DB8">
        <w:rPr>
          <w:rFonts w:asciiTheme="minorHAnsi" w:hAnsiTheme="minorHAnsi" w:cstheme="minorHAnsi"/>
          <w:sz w:val="24"/>
          <w:szCs w:val="24"/>
        </w:rPr>
        <w:t xml:space="preserve"> </w:t>
      </w:r>
      <w:r w:rsidR="004D0968" w:rsidRPr="00277C53">
        <w:rPr>
          <w:rFonts w:asciiTheme="minorHAnsi" w:hAnsiTheme="minorHAnsi" w:cstheme="minorHAnsi"/>
          <w:sz w:val="24"/>
          <w:szCs w:val="24"/>
        </w:rPr>
        <w:t>immediately if</w:t>
      </w:r>
      <w:r>
        <w:rPr>
          <w:rFonts w:asciiTheme="minorHAnsi" w:hAnsiTheme="minorHAnsi" w:cstheme="minorHAnsi"/>
          <w:sz w:val="24"/>
          <w:szCs w:val="24"/>
        </w:rPr>
        <w:t xml:space="preserve"> there is </w:t>
      </w:r>
      <w:r w:rsidR="004D0968" w:rsidRPr="00277C53">
        <w:rPr>
          <w:rFonts w:asciiTheme="minorHAnsi" w:hAnsiTheme="minorHAnsi" w:cstheme="minorHAnsi"/>
          <w:sz w:val="24"/>
          <w:szCs w:val="24"/>
        </w:rPr>
        <w:t xml:space="preserve">reason to believe that any of </w:t>
      </w:r>
      <w:r w:rsidR="00240C70" w:rsidRPr="00277C53">
        <w:rPr>
          <w:rFonts w:asciiTheme="minorHAnsi" w:hAnsiTheme="minorHAnsi" w:cstheme="minorHAnsi"/>
          <w:sz w:val="24"/>
          <w:szCs w:val="24"/>
        </w:rPr>
        <w:t>the following conditions exist:</w:t>
      </w:r>
    </w:p>
    <w:p w14:paraId="0C6A7B56" w14:textId="77777777" w:rsidR="00240C70" w:rsidRPr="00277C53" w:rsidRDefault="0004725D" w:rsidP="00AE266A">
      <w:pPr>
        <w:pStyle w:val="PlainText"/>
        <w:numPr>
          <w:ilvl w:val="0"/>
          <w:numId w:val="14"/>
        </w:numPr>
        <w:spacing w:line="360" w:lineRule="auto"/>
        <w:rPr>
          <w:rFonts w:asciiTheme="minorHAnsi" w:hAnsiTheme="minorHAnsi" w:cstheme="minorHAnsi"/>
          <w:sz w:val="24"/>
          <w:szCs w:val="24"/>
        </w:rPr>
      </w:pPr>
      <w:r>
        <w:rPr>
          <w:rFonts w:asciiTheme="minorHAnsi" w:hAnsiTheme="minorHAnsi" w:cstheme="minorHAnsi"/>
          <w:sz w:val="24"/>
          <w:szCs w:val="24"/>
        </w:rPr>
        <w:t>h</w:t>
      </w:r>
      <w:r w:rsidR="004D0968" w:rsidRPr="00277C53">
        <w:rPr>
          <w:rFonts w:asciiTheme="minorHAnsi" w:hAnsiTheme="minorHAnsi" w:cstheme="minorHAnsi"/>
          <w:sz w:val="24"/>
          <w:szCs w:val="24"/>
        </w:rPr>
        <w:t>ealth or safety of the public is at risk, including an immediate need to pr</w:t>
      </w:r>
      <w:r w:rsidR="00240C70" w:rsidRPr="00277C53">
        <w:rPr>
          <w:rFonts w:asciiTheme="minorHAnsi" w:hAnsiTheme="minorHAnsi" w:cstheme="minorHAnsi"/>
          <w:sz w:val="24"/>
          <w:szCs w:val="24"/>
        </w:rPr>
        <w:t>otect human or animal subjects;</w:t>
      </w:r>
    </w:p>
    <w:p w14:paraId="6C0A4FAE" w14:textId="77777777" w:rsidR="00240C70" w:rsidRPr="00277C53" w:rsidRDefault="004D0968" w:rsidP="00AE266A">
      <w:pPr>
        <w:pStyle w:val="PlainText"/>
        <w:numPr>
          <w:ilvl w:val="0"/>
          <w:numId w:val="14"/>
        </w:numPr>
        <w:spacing w:line="360" w:lineRule="auto"/>
        <w:rPr>
          <w:rFonts w:asciiTheme="minorHAnsi" w:hAnsiTheme="minorHAnsi" w:cstheme="minorHAnsi"/>
          <w:sz w:val="24"/>
          <w:szCs w:val="24"/>
        </w:rPr>
      </w:pPr>
      <w:r w:rsidRPr="00277C53">
        <w:rPr>
          <w:rFonts w:asciiTheme="minorHAnsi" w:hAnsiTheme="minorHAnsi" w:cstheme="minorHAnsi"/>
          <w:sz w:val="24"/>
          <w:szCs w:val="24"/>
        </w:rPr>
        <w:t>HHS resourc</w:t>
      </w:r>
      <w:r w:rsidR="00240C70" w:rsidRPr="00277C53">
        <w:rPr>
          <w:rFonts w:asciiTheme="minorHAnsi" w:hAnsiTheme="minorHAnsi" w:cstheme="minorHAnsi"/>
          <w:sz w:val="24"/>
          <w:szCs w:val="24"/>
        </w:rPr>
        <w:t>es or interests are threatened;</w:t>
      </w:r>
    </w:p>
    <w:p w14:paraId="629FC450" w14:textId="77777777" w:rsidR="00240C70" w:rsidRPr="00277C53" w:rsidRDefault="004D0968" w:rsidP="00AE266A">
      <w:pPr>
        <w:pStyle w:val="PlainText"/>
        <w:numPr>
          <w:ilvl w:val="0"/>
          <w:numId w:val="14"/>
        </w:numPr>
        <w:spacing w:line="360" w:lineRule="auto"/>
        <w:rPr>
          <w:rFonts w:asciiTheme="minorHAnsi" w:hAnsiTheme="minorHAnsi" w:cstheme="minorHAnsi"/>
          <w:sz w:val="24"/>
          <w:szCs w:val="24"/>
        </w:rPr>
      </w:pPr>
      <w:r w:rsidRPr="00277C53">
        <w:rPr>
          <w:rFonts w:asciiTheme="minorHAnsi" w:hAnsiTheme="minorHAnsi" w:cstheme="minorHAnsi"/>
          <w:sz w:val="24"/>
          <w:szCs w:val="24"/>
        </w:rPr>
        <w:t xml:space="preserve">Research </w:t>
      </w:r>
      <w:r w:rsidR="00240C70" w:rsidRPr="00277C53">
        <w:rPr>
          <w:rFonts w:asciiTheme="minorHAnsi" w:hAnsiTheme="minorHAnsi" w:cstheme="minorHAnsi"/>
          <w:sz w:val="24"/>
          <w:szCs w:val="24"/>
        </w:rPr>
        <w:t>activities should be suspended;</w:t>
      </w:r>
    </w:p>
    <w:p w14:paraId="263B25E1" w14:textId="77777777" w:rsidR="00240C70" w:rsidRPr="00277C53" w:rsidRDefault="0004725D" w:rsidP="00AE266A">
      <w:pPr>
        <w:pStyle w:val="PlainText"/>
        <w:numPr>
          <w:ilvl w:val="0"/>
          <w:numId w:val="14"/>
        </w:numPr>
        <w:spacing w:line="360" w:lineRule="auto"/>
        <w:rPr>
          <w:rFonts w:asciiTheme="minorHAnsi" w:hAnsiTheme="minorHAnsi" w:cstheme="minorHAnsi"/>
          <w:sz w:val="24"/>
          <w:szCs w:val="24"/>
        </w:rPr>
      </w:pPr>
      <w:r>
        <w:rPr>
          <w:rFonts w:asciiTheme="minorHAnsi" w:hAnsiTheme="minorHAnsi" w:cstheme="minorHAnsi"/>
          <w:sz w:val="24"/>
          <w:szCs w:val="24"/>
        </w:rPr>
        <w:t>t</w:t>
      </w:r>
      <w:r w:rsidR="004D0968" w:rsidRPr="00277C53">
        <w:rPr>
          <w:rFonts w:asciiTheme="minorHAnsi" w:hAnsiTheme="minorHAnsi" w:cstheme="minorHAnsi"/>
          <w:sz w:val="24"/>
          <w:szCs w:val="24"/>
        </w:rPr>
        <w:t>here is a reasonable indication of possible viola</w:t>
      </w:r>
      <w:r w:rsidR="00240C70" w:rsidRPr="00277C53">
        <w:rPr>
          <w:rFonts w:asciiTheme="minorHAnsi" w:hAnsiTheme="minorHAnsi" w:cstheme="minorHAnsi"/>
          <w:sz w:val="24"/>
          <w:szCs w:val="24"/>
        </w:rPr>
        <w:t>tions of civil or criminal law;</w:t>
      </w:r>
    </w:p>
    <w:p w14:paraId="4628E308" w14:textId="77777777" w:rsidR="00240C70" w:rsidRPr="00277C53" w:rsidRDefault="0004725D" w:rsidP="00AE266A">
      <w:pPr>
        <w:pStyle w:val="PlainText"/>
        <w:numPr>
          <w:ilvl w:val="0"/>
          <w:numId w:val="14"/>
        </w:numPr>
        <w:spacing w:line="360" w:lineRule="auto"/>
        <w:rPr>
          <w:rFonts w:asciiTheme="minorHAnsi" w:hAnsiTheme="minorHAnsi" w:cstheme="minorHAnsi"/>
          <w:sz w:val="24"/>
          <w:szCs w:val="24"/>
        </w:rPr>
      </w:pPr>
      <w:r>
        <w:rPr>
          <w:rFonts w:asciiTheme="minorHAnsi" w:hAnsiTheme="minorHAnsi" w:cstheme="minorHAnsi"/>
          <w:sz w:val="24"/>
          <w:szCs w:val="24"/>
        </w:rPr>
        <w:t>f</w:t>
      </w:r>
      <w:r w:rsidR="004D0968" w:rsidRPr="00277C53">
        <w:rPr>
          <w:rFonts w:asciiTheme="minorHAnsi" w:hAnsiTheme="minorHAnsi" w:cstheme="minorHAnsi"/>
          <w:sz w:val="24"/>
          <w:szCs w:val="24"/>
        </w:rPr>
        <w:t>ederal action is required to protect the interests of those involved in the</w:t>
      </w:r>
      <w:r w:rsidR="00DA23AC" w:rsidRPr="00277C53">
        <w:rPr>
          <w:rFonts w:asciiTheme="minorHAnsi" w:hAnsiTheme="minorHAnsi" w:cstheme="minorHAnsi"/>
          <w:sz w:val="24"/>
          <w:szCs w:val="24"/>
        </w:rPr>
        <w:t xml:space="preserve"> </w:t>
      </w:r>
      <w:r w:rsidR="009F1E1F">
        <w:rPr>
          <w:rFonts w:asciiTheme="minorHAnsi" w:hAnsiTheme="minorHAnsi" w:cstheme="minorHAnsi"/>
          <w:sz w:val="24"/>
          <w:szCs w:val="24"/>
        </w:rPr>
        <w:t>R</w:t>
      </w:r>
      <w:r w:rsidR="00240C70" w:rsidRPr="00277C53">
        <w:rPr>
          <w:rFonts w:asciiTheme="minorHAnsi" w:hAnsiTheme="minorHAnsi" w:cstheme="minorHAnsi"/>
          <w:sz w:val="24"/>
          <w:szCs w:val="24"/>
        </w:rPr>
        <w:t xml:space="preserve">esearch </w:t>
      </w:r>
      <w:r w:rsidR="009F1E1F">
        <w:rPr>
          <w:rFonts w:asciiTheme="minorHAnsi" w:hAnsiTheme="minorHAnsi" w:cstheme="minorHAnsi"/>
          <w:sz w:val="24"/>
          <w:szCs w:val="24"/>
        </w:rPr>
        <w:t>M</w:t>
      </w:r>
      <w:r w:rsidR="00240C70" w:rsidRPr="00277C53">
        <w:rPr>
          <w:rFonts w:asciiTheme="minorHAnsi" w:hAnsiTheme="minorHAnsi" w:cstheme="minorHAnsi"/>
          <w:sz w:val="24"/>
          <w:szCs w:val="24"/>
        </w:rPr>
        <w:t xml:space="preserve">isconduct </w:t>
      </w:r>
      <w:r w:rsidR="009F1E1F">
        <w:rPr>
          <w:rFonts w:asciiTheme="minorHAnsi" w:hAnsiTheme="minorHAnsi" w:cstheme="minorHAnsi"/>
          <w:sz w:val="24"/>
          <w:szCs w:val="24"/>
        </w:rPr>
        <w:t>P</w:t>
      </w:r>
      <w:r w:rsidR="00240C70" w:rsidRPr="00277C53">
        <w:rPr>
          <w:rFonts w:asciiTheme="minorHAnsi" w:hAnsiTheme="minorHAnsi" w:cstheme="minorHAnsi"/>
          <w:sz w:val="24"/>
          <w:szCs w:val="24"/>
        </w:rPr>
        <w:t>roceeding;</w:t>
      </w:r>
    </w:p>
    <w:p w14:paraId="299A8FE3" w14:textId="77777777" w:rsidR="00240C70" w:rsidRPr="00277C53" w:rsidRDefault="00240C70" w:rsidP="00AE266A">
      <w:pPr>
        <w:pStyle w:val="PlainText"/>
        <w:numPr>
          <w:ilvl w:val="0"/>
          <w:numId w:val="14"/>
        </w:numPr>
        <w:spacing w:line="360" w:lineRule="auto"/>
        <w:rPr>
          <w:rFonts w:asciiTheme="minorHAnsi" w:hAnsiTheme="minorHAnsi" w:cstheme="minorHAnsi"/>
          <w:sz w:val="24"/>
          <w:szCs w:val="24"/>
        </w:rPr>
      </w:pPr>
      <w:r w:rsidRPr="00277C53">
        <w:rPr>
          <w:rFonts w:asciiTheme="minorHAnsi" w:hAnsiTheme="minorHAnsi" w:cstheme="minorHAnsi"/>
          <w:sz w:val="24"/>
          <w:szCs w:val="24"/>
        </w:rPr>
        <w:t>T</w:t>
      </w:r>
      <w:r w:rsidR="00D11961">
        <w:rPr>
          <w:rFonts w:asciiTheme="minorHAnsi" w:hAnsiTheme="minorHAnsi" w:cstheme="minorHAnsi"/>
          <w:sz w:val="24"/>
          <w:szCs w:val="24"/>
        </w:rPr>
        <w:t>ulane believes that t</w:t>
      </w:r>
      <w:r w:rsidR="004D0968" w:rsidRPr="00277C53">
        <w:rPr>
          <w:rFonts w:asciiTheme="minorHAnsi" w:hAnsiTheme="minorHAnsi" w:cstheme="minorHAnsi"/>
          <w:sz w:val="24"/>
          <w:szCs w:val="24"/>
        </w:rPr>
        <w:t xml:space="preserve">he </w:t>
      </w:r>
      <w:r w:rsidR="0011169A">
        <w:rPr>
          <w:rFonts w:asciiTheme="minorHAnsi" w:hAnsiTheme="minorHAnsi" w:cstheme="minorHAnsi"/>
          <w:sz w:val="24"/>
          <w:szCs w:val="24"/>
        </w:rPr>
        <w:t>R</w:t>
      </w:r>
      <w:r w:rsidR="004D0968" w:rsidRPr="00277C53">
        <w:rPr>
          <w:rFonts w:asciiTheme="minorHAnsi" w:hAnsiTheme="minorHAnsi" w:cstheme="minorHAnsi"/>
          <w:sz w:val="24"/>
          <w:szCs w:val="24"/>
        </w:rPr>
        <w:t xml:space="preserve">esearch </w:t>
      </w:r>
      <w:r w:rsidR="0011169A">
        <w:rPr>
          <w:rFonts w:asciiTheme="minorHAnsi" w:hAnsiTheme="minorHAnsi" w:cstheme="minorHAnsi"/>
          <w:sz w:val="24"/>
          <w:szCs w:val="24"/>
        </w:rPr>
        <w:t>M</w:t>
      </w:r>
      <w:r w:rsidR="004D0968" w:rsidRPr="00277C53">
        <w:rPr>
          <w:rFonts w:asciiTheme="minorHAnsi" w:hAnsiTheme="minorHAnsi" w:cstheme="minorHAnsi"/>
          <w:sz w:val="24"/>
          <w:szCs w:val="24"/>
        </w:rPr>
        <w:t xml:space="preserve">isconduct </w:t>
      </w:r>
      <w:r w:rsidR="009F1E1F">
        <w:rPr>
          <w:rFonts w:asciiTheme="minorHAnsi" w:hAnsiTheme="minorHAnsi" w:cstheme="minorHAnsi"/>
          <w:sz w:val="24"/>
          <w:szCs w:val="24"/>
        </w:rPr>
        <w:t>P</w:t>
      </w:r>
      <w:r w:rsidR="004D0968" w:rsidRPr="00277C53">
        <w:rPr>
          <w:rFonts w:asciiTheme="minorHAnsi" w:hAnsiTheme="minorHAnsi" w:cstheme="minorHAnsi"/>
          <w:sz w:val="24"/>
          <w:szCs w:val="24"/>
        </w:rPr>
        <w:t xml:space="preserve">roceeding may be made public prematurely and HHS action may be necessary to safeguard </w:t>
      </w:r>
      <w:r w:rsidR="00170C7B">
        <w:rPr>
          <w:rFonts w:asciiTheme="minorHAnsi" w:hAnsiTheme="minorHAnsi" w:cstheme="minorHAnsi"/>
          <w:sz w:val="24"/>
          <w:szCs w:val="24"/>
        </w:rPr>
        <w:t>E</w:t>
      </w:r>
      <w:r w:rsidR="004D0968" w:rsidRPr="00277C53">
        <w:rPr>
          <w:rFonts w:asciiTheme="minorHAnsi" w:hAnsiTheme="minorHAnsi" w:cstheme="minorHAnsi"/>
          <w:sz w:val="24"/>
          <w:szCs w:val="24"/>
        </w:rPr>
        <w:t>vidence and protect t</w:t>
      </w:r>
      <w:r w:rsidRPr="00277C53">
        <w:rPr>
          <w:rFonts w:asciiTheme="minorHAnsi" w:hAnsiTheme="minorHAnsi" w:cstheme="minorHAnsi"/>
          <w:sz w:val="24"/>
          <w:szCs w:val="24"/>
        </w:rPr>
        <w:t>he rights of those involved; or</w:t>
      </w:r>
    </w:p>
    <w:p w14:paraId="298EB31C" w14:textId="77777777" w:rsidR="004D0968" w:rsidRDefault="0004725D" w:rsidP="00AE266A">
      <w:pPr>
        <w:pStyle w:val="PlainText"/>
        <w:numPr>
          <w:ilvl w:val="0"/>
          <w:numId w:val="14"/>
        </w:numPr>
        <w:spacing w:line="360" w:lineRule="auto"/>
        <w:rPr>
          <w:rFonts w:asciiTheme="minorHAnsi" w:hAnsiTheme="minorHAnsi" w:cstheme="minorHAnsi"/>
          <w:sz w:val="24"/>
          <w:szCs w:val="24"/>
        </w:rPr>
      </w:pPr>
      <w:r>
        <w:rPr>
          <w:rFonts w:asciiTheme="minorHAnsi" w:hAnsiTheme="minorHAnsi" w:cstheme="minorHAnsi"/>
          <w:sz w:val="24"/>
          <w:szCs w:val="24"/>
        </w:rPr>
        <w:lastRenderedPageBreak/>
        <w:t>t</w:t>
      </w:r>
      <w:r w:rsidR="004D0968" w:rsidRPr="00277C53">
        <w:rPr>
          <w:rFonts w:asciiTheme="minorHAnsi" w:hAnsiTheme="minorHAnsi" w:cstheme="minorHAnsi"/>
          <w:sz w:val="24"/>
          <w:szCs w:val="24"/>
        </w:rPr>
        <w:t xml:space="preserve">he </w:t>
      </w:r>
      <w:r w:rsidR="0011169A">
        <w:rPr>
          <w:rFonts w:asciiTheme="minorHAnsi" w:hAnsiTheme="minorHAnsi" w:cstheme="minorHAnsi"/>
          <w:sz w:val="24"/>
          <w:szCs w:val="24"/>
        </w:rPr>
        <w:t>R</w:t>
      </w:r>
      <w:r w:rsidR="004D0968" w:rsidRPr="00277C53">
        <w:rPr>
          <w:rFonts w:asciiTheme="minorHAnsi" w:hAnsiTheme="minorHAnsi" w:cstheme="minorHAnsi"/>
          <w:sz w:val="24"/>
          <w:szCs w:val="24"/>
        </w:rPr>
        <w:t>esearch community</w:t>
      </w:r>
      <w:r w:rsidR="00814070" w:rsidRPr="00277C53">
        <w:rPr>
          <w:rFonts w:asciiTheme="minorHAnsi" w:hAnsiTheme="minorHAnsi" w:cstheme="minorHAnsi"/>
          <w:sz w:val="24"/>
          <w:szCs w:val="24"/>
        </w:rPr>
        <w:t xml:space="preserve"> or public should be informed.</w:t>
      </w:r>
      <w:r w:rsidR="00814070" w:rsidRPr="00277C53">
        <w:rPr>
          <w:rStyle w:val="EndnoteReference"/>
          <w:rFonts w:asciiTheme="minorHAnsi" w:hAnsiTheme="minorHAnsi" w:cstheme="minorHAnsi"/>
          <w:sz w:val="24"/>
          <w:szCs w:val="24"/>
        </w:rPr>
        <w:endnoteReference w:id="56"/>
      </w:r>
      <w:r w:rsidR="004D0968" w:rsidRPr="00277C53">
        <w:rPr>
          <w:rFonts w:asciiTheme="minorHAnsi" w:hAnsiTheme="minorHAnsi" w:cstheme="minorHAnsi"/>
          <w:sz w:val="24"/>
          <w:szCs w:val="24"/>
        </w:rPr>
        <w:t xml:space="preserve"> </w:t>
      </w:r>
    </w:p>
    <w:p w14:paraId="627A0320" w14:textId="77777777" w:rsidR="00AA1F6D" w:rsidRPr="001B66D5" w:rsidRDefault="00AA1F6D" w:rsidP="00AE266A">
      <w:pPr>
        <w:pStyle w:val="PlainText"/>
        <w:numPr>
          <w:ilvl w:val="0"/>
          <w:numId w:val="3"/>
        </w:numPr>
        <w:spacing w:line="360" w:lineRule="auto"/>
        <w:rPr>
          <w:rFonts w:asciiTheme="minorHAnsi" w:hAnsiTheme="minorHAnsi" w:cstheme="minorHAnsi"/>
          <w:sz w:val="24"/>
          <w:szCs w:val="24"/>
        </w:rPr>
      </w:pPr>
      <w:r>
        <w:rPr>
          <w:rFonts w:asciiTheme="minorHAnsi" w:hAnsiTheme="minorHAnsi" w:cstheme="minorHAnsi"/>
          <w:sz w:val="24"/>
          <w:szCs w:val="24"/>
        </w:rPr>
        <w:t xml:space="preserve"> </w:t>
      </w:r>
      <w:r w:rsidRPr="001B66D5">
        <w:rPr>
          <w:rFonts w:asciiTheme="minorHAnsi" w:hAnsiTheme="minorHAnsi" w:cstheme="minorHAnsi"/>
          <w:sz w:val="24"/>
          <w:szCs w:val="24"/>
        </w:rPr>
        <w:t xml:space="preserve">When the </w:t>
      </w:r>
      <w:r w:rsidR="00944F16">
        <w:rPr>
          <w:rFonts w:asciiTheme="minorHAnsi" w:hAnsiTheme="minorHAnsi" w:cstheme="minorHAnsi"/>
          <w:sz w:val="24"/>
          <w:szCs w:val="24"/>
        </w:rPr>
        <w:t>university</w:t>
      </w:r>
      <w:r>
        <w:rPr>
          <w:rFonts w:asciiTheme="minorHAnsi" w:hAnsiTheme="minorHAnsi" w:cstheme="minorHAnsi"/>
          <w:sz w:val="24"/>
          <w:szCs w:val="24"/>
        </w:rPr>
        <w:t xml:space="preserve"> finds, learns of, or suspects Research M</w:t>
      </w:r>
      <w:r w:rsidRPr="001B66D5">
        <w:rPr>
          <w:rFonts w:asciiTheme="minorHAnsi" w:hAnsiTheme="minorHAnsi" w:cstheme="minorHAnsi"/>
          <w:sz w:val="24"/>
          <w:szCs w:val="24"/>
        </w:rPr>
        <w:t xml:space="preserve">isconduct that impacts or might impact </w:t>
      </w:r>
      <w:r>
        <w:rPr>
          <w:rFonts w:asciiTheme="minorHAnsi" w:hAnsiTheme="minorHAnsi" w:cstheme="minorHAnsi"/>
          <w:sz w:val="24"/>
          <w:szCs w:val="24"/>
        </w:rPr>
        <w:t xml:space="preserve">the conduct or performance of </w:t>
      </w:r>
      <w:r w:rsidR="00944F16">
        <w:rPr>
          <w:rFonts w:asciiTheme="minorHAnsi" w:hAnsiTheme="minorHAnsi" w:cstheme="minorHAnsi"/>
          <w:sz w:val="24"/>
          <w:szCs w:val="24"/>
        </w:rPr>
        <w:t>NIH</w:t>
      </w:r>
      <w:r>
        <w:rPr>
          <w:rFonts w:asciiTheme="minorHAnsi" w:hAnsiTheme="minorHAnsi" w:cstheme="minorHAnsi"/>
          <w:sz w:val="24"/>
          <w:szCs w:val="24"/>
        </w:rPr>
        <w:t xml:space="preserve">-supported </w:t>
      </w:r>
      <w:r w:rsidR="00944F16">
        <w:rPr>
          <w:rFonts w:asciiTheme="minorHAnsi" w:hAnsiTheme="minorHAnsi" w:cstheme="minorHAnsi"/>
          <w:sz w:val="24"/>
          <w:szCs w:val="24"/>
        </w:rPr>
        <w:t>Research</w:t>
      </w:r>
      <w:r w:rsidRPr="001B66D5">
        <w:rPr>
          <w:rFonts w:asciiTheme="minorHAnsi" w:hAnsiTheme="minorHAnsi" w:cstheme="minorHAnsi"/>
          <w:sz w:val="24"/>
          <w:szCs w:val="24"/>
        </w:rPr>
        <w:t xml:space="preserve">, whether at the recipient organization or at a third-party sub-recipient organization, the </w:t>
      </w:r>
      <w:r w:rsidR="00944F16">
        <w:rPr>
          <w:rFonts w:asciiTheme="minorHAnsi" w:hAnsiTheme="minorHAnsi" w:cstheme="minorHAnsi"/>
          <w:sz w:val="24"/>
          <w:szCs w:val="24"/>
        </w:rPr>
        <w:t xml:space="preserve">university </w:t>
      </w:r>
      <w:r w:rsidRPr="001B66D5">
        <w:rPr>
          <w:rFonts w:asciiTheme="minorHAnsi" w:hAnsiTheme="minorHAnsi" w:cstheme="minorHAnsi"/>
          <w:sz w:val="24"/>
          <w:szCs w:val="24"/>
        </w:rPr>
        <w:t xml:space="preserve">must work with </w:t>
      </w:r>
      <w:r w:rsidR="002D1C0D">
        <w:rPr>
          <w:rFonts w:asciiTheme="minorHAnsi" w:hAnsiTheme="minorHAnsi" w:cstheme="minorHAnsi"/>
          <w:sz w:val="24"/>
          <w:szCs w:val="24"/>
        </w:rPr>
        <w:t xml:space="preserve">the </w:t>
      </w:r>
      <w:r w:rsidRPr="001B66D5">
        <w:rPr>
          <w:rFonts w:asciiTheme="minorHAnsi" w:hAnsiTheme="minorHAnsi" w:cstheme="minorHAnsi"/>
          <w:sz w:val="24"/>
          <w:szCs w:val="24"/>
        </w:rPr>
        <w:t xml:space="preserve">NIH to assess the effect on the ability to continue the project, as originally approved by </w:t>
      </w:r>
      <w:r w:rsidR="002D1C0D">
        <w:rPr>
          <w:rFonts w:asciiTheme="minorHAnsi" w:hAnsiTheme="minorHAnsi" w:cstheme="minorHAnsi"/>
          <w:sz w:val="24"/>
          <w:szCs w:val="24"/>
        </w:rPr>
        <w:t xml:space="preserve">the </w:t>
      </w:r>
      <w:r w:rsidRPr="001B66D5">
        <w:rPr>
          <w:rFonts w:asciiTheme="minorHAnsi" w:hAnsiTheme="minorHAnsi" w:cstheme="minorHAnsi"/>
          <w:sz w:val="24"/>
          <w:szCs w:val="24"/>
        </w:rPr>
        <w:t>NIH. When the recipient institution finds, learn</w:t>
      </w:r>
      <w:r w:rsidR="00944F16">
        <w:rPr>
          <w:rFonts w:asciiTheme="minorHAnsi" w:hAnsiTheme="minorHAnsi" w:cstheme="minorHAnsi"/>
          <w:sz w:val="24"/>
          <w:szCs w:val="24"/>
        </w:rPr>
        <w:t>s, or suspects that Falsified, Fabricated, or P</w:t>
      </w:r>
      <w:r w:rsidRPr="001B66D5">
        <w:rPr>
          <w:rFonts w:asciiTheme="minorHAnsi" w:hAnsiTheme="minorHAnsi" w:cstheme="minorHAnsi"/>
          <w:sz w:val="24"/>
          <w:szCs w:val="24"/>
        </w:rPr>
        <w:t xml:space="preserve">lagiarized information has affected </w:t>
      </w:r>
      <w:r w:rsidR="00944F16">
        <w:rPr>
          <w:rFonts w:asciiTheme="minorHAnsi" w:hAnsiTheme="minorHAnsi" w:cstheme="minorHAnsi"/>
          <w:sz w:val="24"/>
          <w:szCs w:val="24"/>
        </w:rPr>
        <w:t>the integrity of NIH-supported R</w:t>
      </w:r>
      <w:r w:rsidRPr="001B66D5">
        <w:rPr>
          <w:rFonts w:asciiTheme="minorHAnsi" w:hAnsiTheme="minorHAnsi" w:cstheme="minorHAnsi"/>
          <w:sz w:val="24"/>
          <w:szCs w:val="24"/>
        </w:rPr>
        <w:t>esearch, including but not limited to, applications for funding and progress reports, or published res</w:t>
      </w:r>
      <w:r w:rsidR="00944F16">
        <w:rPr>
          <w:rFonts w:asciiTheme="minorHAnsi" w:hAnsiTheme="minorHAnsi" w:cstheme="minorHAnsi"/>
          <w:sz w:val="24"/>
          <w:szCs w:val="24"/>
        </w:rPr>
        <w:t>ults of R</w:t>
      </w:r>
      <w:r w:rsidRPr="001B66D5">
        <w:rPr>
          <w:rFonts w:asciiTheme="minorHAnsi" w:hAnsiTheme="minorHAnsi" w:cstheme="minorHAnsi"/>
          <w:sz w:val="24"/>
          <w:szCs w:val="24"/>
        </w:rPr>
        <w:t xml:space="preserve">esearch supported by NIH funds, </w:t>
      </w:r>
      <w:r w:rsidR="002D1C0D">
        <w:rPr>
          <w:rFonts w:asciiTheme="minorHAnsi" w:hAnsiTheme="minorHAnsi" w:cstheme="minorHAnsi"/>
          <w:sz w:val="24"/>
          <w:szCs w:val="24"/>
        </w:rPr>
        <w:t xml:space="preserve">the </w:t>
      </w:r>
      <w:r w:rsidRPr="001B66D5">
        <w:rPr>
          <w:rFonts w:asciiTheme="minorHAnsi" w:hAnsiTheme="minorHAnsi" w:cstheme="minorHAnsi"/>
          <w:sz w:val="24"/>
          <w:szCs w:val="24"/>
        </w:rPr>
        <w:t xml:space="preserve">NIH has a need to know this information, and the </w:t>
      </w:r>
      <w:r>
        <w:rPr>
          <w:rFonts w:asciiTheme="minorHAnsi" w:hAnsiTheme="minorHAnsi" w:cstheme="minorHAnsi"/>
          <w:sz w:val="24"/>
          <w:szCs w:val="24"/>
        </w:rPr>
        <w:t>university</w:t>
      </w:r>
      <w:r w:rsidRPr="001B66D5">
        <w:rPr>
          <w:rFonts w:asciiTheme="minorHAnsi" w:hAnsiTheme="minorHAnsi" w:cstheme="minorHAnsi"/>
          <w:sz w:val="24"/>
          <w:szCs w:val="24"/>
        </w:rPr>
        <w:t xml:space="preserve"> must immediately provi</w:t>
      </w:r>
      <w:r w:rsidR="007469DA">
        <w:rPr>
          <w:rFonts w:asciiTheme="minorHAnsi" w:hAnsiTheme="minorHAnsi" w:cstheme="minorHAnsi"/>
          <w:sz w:val="24"/>
          <w:szCs w:val="24"/>
        </w:rPr>
        <w:t>de information on the affected R</w:t>
      </w:r>
      <w:r w:rsidRPr="001B66D5">
        <w:rPr>
          <w:rFonts w:asciiTheme="minorHAnsi" w:hAnsiTheme="minorHAnsi" w:cstheme="minorHAnsi"/>
          <w:sz w:val="24"/>
          <w:szCs w:val="24"/>
        </w:rPr>
        <w:t xml:space="preserve">esearch to the NIH Office of Extramural Research-Research Integrity (OER-RI) in a manner consistent with the </w:t>
      </w:r>
      <w:r>
        <w:rPr>
          <w:rFonts w:asciiTheme="minorHAnsi" w:hAnsiTheme="minorHAnsi" w:cstheme="minorHAnsi"/>
          <w:sz w:val="24"/>
          <w:szCs w:val="24"/>
        </w:rPr>
        <w:t>PHS</w:t>
      </w:r>
      <w:r w:rsidR="008257E5">
        <w:rPr>
          <w:rFonts w:asciiTheme="minorHAnsi" w:hAnsiTheme="minorHAnsi" w:cstheme="minorHAnsi"/>
          <w:sz w:val="24"/>
          <w:szCs w:val="24"/>
        </w:rPr>
        <w:t xml:space="preserve"> C</w:t>
      </w:r>
      <w:r w:rsidRPr="001B66D5">
        <w:rPr>
          <w:rFonts w:asciiTheme="minorHAnsi" w:hAnsiTheme="minorHAnsi" w:cstheme="minorHAnsi"/>
          <w:sz w:val="24"/>
          <w:szCs w:val="24"/>
        </w:rPr>
        <w:t>onfidentiality regulations</w:t>
      </w:r>
      <w:r>
        <w:rPr>
          <w:rFonts w:asciiTheme="minorHAnsi" w:hAnsiTheme="minorHAnsi" w:cstheme="minorHAnsi"/>
          <w:sz w:val="24"/>
          <w:szCs w:val="24"/>
        </w:rPr>
        <w:t>.</w:t>
      </w:r>
      <w:r>
        <w:rPr>
          <w:rStyle w:val="EndnoteReference"/>
          <w:rFonts w:asciiTheme="minorHAnsi" w:hAnsiTheme="minorHAnsi" w:cstheme="minorHAnsi"/>
          <w:sz w:val="24"/>
          <w:szCs w:val="24"/>
        </w:rPr>
        <w:endnoteReference w:id="57"/>
      </w:r>
    </w:p>
    <w:p w14:paraId="7DD6C72D" w14:textId="3CAD51DA" w:rsidR="00535172" w:rsidRDefault="00535172" w:rsidP="00AE266A">
      <w:pPr>
        <w:pStyle w:val="Heading2"/>
        <w:numPr>
          <w:ilvl w:val="0"/>
          <w:numId w:val="19"/>
        </w:numPr>
        <w:spacing w:line="360" w:lineRule="auto"/>
        <w:rPr>
          <w:rFonts w:asciiTheme="minorHAnsi" w:hAnsiTheme="minorHAnsi" w:cstheme="minorHAnsi"/>
        </w:rPr>
      </w:pPr>
      <w:bookmarkStart w:id="33" w:name="_Toc98261486"/>
      <w:r w:rsidRPr="003A0CAD">
        <w:rPr>
          <w:rFonts w:asciiTheme="minorHAnsi" w:hAnsiTheme="minorHAnsi" w:cstheme="minorHAnsi"/>
        </w:rPr>
        <w:t>Costs Associated with Research Misconduct Proceedings</w:t>
      </w:r>
      <w:bookmarkEnd w:id="33"/>
    </w:p>
    <w:p w14:paraId="33A40069" w14:textId="77777777" w:rsidR="00535172" w:rsidRPr="00277C53" w:rsidRDefault="001C5A3B" w:rsidP="00C81CFC">
      <w:pPr>
        <w:pStyle w:val="PlainText"/>
        <w:spacing w:line="360" w:lineRule="auto"/>
        <w:ind w:left="720"/>
        <w:rPr>
          <w:rFonts w:asciiTheme="minorHAnsi" w:hAnsiTheme="minorHAnsi" w:cstheme="minorHAnsi"/>
          <w:sz w:val="24"/>
          <w:szCs w:val="24"/>
        </w:rPr>
      </w:pPr>
      <w:r>
        <w:rPr>
          <w:rFonts w:asciiTheme="minorHAnsi" w:hAnsiTheme="minorHAnsi" w:cstheme="minorHAnsi"/>
          <w:sz w:val="24"/>
          <w:szCs w:val="24"/>
        </w:rPr>
        <w:t>C</w:t>
      </w:r>
      <w:r w:rsidR="00535172">
        <w:rPr>
          <w:rFonts w:asciiTheme="minorHAnsi" w:hAnsiTheme="minorHAnsi" w:cstheme="minorHAnsi"/>
          <w:sz w:val="24"/>
          <w:szCs w:val="24"/>
        </w:rPr>
        <w:t xml:space="preserve">osts related to </w:t>
      </w:r>
      <w:r w:rsidR="009F6343">
        <w:rPr>
          <w:rFonts w:asciiTheme="minorHAnsi" w:hAnsiTheme="minorHAnsi" w:cstheme="minorHAnsi"/>
          <w:sz w:val="24"/>
          <w:szCs w:val="24"/>
        </w:rPr>
        <w:t xml:space="preserve">responding to </w:t>
      </w:r>
      <w:r w:rsidR="00535172">
        <w:rPr>
          <w:rFonts w:asciiTheme="minorHAnsi" w:hAnsiTheme="minorHAnsi" w:cstheme="minorHAnsi"/>
          <w:sz w:val="24"/>
          <w:szCs w:val="24"/>
        </w:rPr>
        <w:t xml:space="preserve">Allegations of Research Misconduct </w:t>
      </w:r>
      <w:r w:rsidR="009F1E1F">
        <w:rPr>
          <w:rFonts w:asciiTheme="minorHAnsi" w:hAnsiTheme="minorHAnsi" w:cstheme="minorHAnsi"/>
          <w:sz w:val="24"/>
          <w:szCs w:val="24"/>
        </w:rPr>
        <w:t xml:space="preserve">and conducting Research Misconduct Proceedings </w:t>
      </w:r>
      <w:r w:rsidR="00535172">
        <w:rPr>
          <w:rFonts w:asciiTheme="minorHAnsi" w:hAnsiTheme="minorHAnsi" w:cstheme="minorHAnsi"/>
          <w:sz w:val="24"/>
          <w:szCs w:val="24"/>
        </w:rPr>
        <w:t xml:space="preserve">will </w:t>
      </w:r>
      <w:r w:rsidR="009F6343">
        <w:rPr>
          <w:rFonts w:asciiTheme="minorHAnsi" w:hAnsiTheme="minorHAnsi" w:cstheme="minorHAnsi"/>
          <w:sz w:val="24"/>
          <w:szCs w:val="24"/>
        </w:rPr>
        <w:t xml:space="preserve">be paid by the </w:t>
      </w:r>
      <w:r>
        <w:rPr>
          <w:rFonts w:asciiTheme="minorHAnsi" w:hAnsiTheme="minorHAnsi" w:cstheme="minorHAnsi"/>
          <w:sz w:val="24"/>
          <w:szCs w:val="24"/>
        </w:rPr>
        <w:t xml:space="preserve">Tulane </w:t>
      </w:r>
      <w:r w:rsidR="009F6343">
        <w:rPr>
          <w:rFonts w:asciiTheme="minorHAnsi" w:hAnsiTheme="minorHAnsi" w:cstheme="minorHAnsi"/>
          <w:sz w:val="24"/>
          <w:szCs w:val="24"/>
        </w:rPr>
        <w:t>school or unit</w:t>
      </w:r>
      <w:r w:rsidR="00535172">
        <w:rPr>
          <w:rFonts w:asciiTheme="minorHAnsi" w:hAnsiTheme="minorHAnsi" w:cstheme="minorHAnsi"/>
          <w:sz w:val="24"/>
          <w:szCs w:val="24"/>
        </w:rPr>
        <w:t xml:space="preserve"> </w:t>
      </w:r>
      <w:r w:rsidR="002D1C0D">
        <w:rPr>
          <w:rFonts w:asciiTheme="minorHAnsi" w:hAnsiTheme="minorHAnsi" w:cstheme="minorHAnsi"/>
          <w:sz w:val="24"/>
          <w:szCs w:val="24"/>
        </w:rPr>
        <w:t>where the Respondent works</w:t>
      </w:r>
      <w:r w:rsidR="00535172">
        <w:rPr>
          <w:rFonts w:asciiTheme="minorHAnsi" w:hAnsiTheme="minorHAnsi" w:cstheme="minorHAnsi"/>
          <w:sz w:val="24"/>
          <w:szCs w:val="24"/>
        </w:rPr>
        <w:t xml:space="preserve"> or studies. If more than one </w:t>
      </w:r>
      <w:r>
        <w:rPr>
          <w:rFonts w:asciiTheme="minorHAnsi" w:hAnsiTheme="minorHAnsi" w:cstheme="minorHAnsi"/>
          <w:sz w:val="24"/>
          <w:szCs w:val="24"/>
        </w:rPr>
        <w:t xml:space="preserve">Tulane </w:t>
      </w:r>
      <w:r w:rsidR="00535172">
        <w:rPr>
          <w:rFonts w:asciiTheme="minorHAnsi" w:hAnsiTheme="minorHAnsi" w:cstheme="minorHAnsi"/>
          <w:sz w:val="24"/>
          <w:szCs w:val="24"/>
        </w:rPr>
        <w:t xml:space="preserve">school or unit is involved, costs </w:t>
      </w:r>
      <w:r w:rsidR="009F6343">
        <w:rPr>
          <w:rFonts w:asciiTheme="minorHAnsi" w:hAnsiTheme="minorHAnsi" w:cstheme="minorHAnsi"/>
          <w:sz w:val="24"/>
          <w:szCs w:val="24"/>
        </w:rPr>
        <w:t xml:space="preserve">will </w:t>
      </w:r>
      <w:r w:rsidR="00535172">
        <w:rPr>
          <w:rFonts w:asciiTheme="minorHAnsi" w:hAnsiTheme="minorHAnsi" w:cstheme="minorHAnsi"/>
          <w:sz w:val="24"/>
          <w:szCs w:val="24"/>
        </w:rPr>
        <w:t>be shared proportionally.</w:t>
      </w:r>
    </w:p>
    <w:p w14:paraId="35B087C0" w14:textId="739E2AE4" w:rsidR="00BB6DB8" w:rsidRPr="006B2AA3" w:rsidRDefault="00345E38" w:rsidP="00BB6DB8">
      <w:pPr>
        <w:pStyle w:val="Heading1"/>
        <w:rPr>
          <w:rFonts w:asciiTheme="minorHAnsi" w:hAnsiTheme="minorHAnsi" w:cstheme="minorHAnsi"/>
          <w:color w:val="auto"/>
        </w:rPr>
      </w:pPr>
      <w:bookmarkStart w:id="34" w:name="_Toc98261487"/>
      <w:r w:rsidRPr="006B2AA3">
        <w:rPr>
          <w:rFonts w:asciiTheme="minorHAnsi" w:hAnsiTheme="minorHAnsi" w:cstheme="minorHAnsi"/>
          <w:color w:val="auto"/>
        </w:rPr>
        <w:t>V</w:t>
      </w:r>
      <w:r w:rsidR="006B2AA3" w:rsidRPr="006B2AA3">
        <w:rPr>
          <w:rFonts w:asciiTheme="minorHAnsi" w:hAnsiTheme="minorHAnsi" w:cstheme="minorHAnsi"/>
          <w:color w:val="auto"/>
        </w:rPr>
        <w:t>II</w:t>
      </w:r>
      <w:r w:rsidRPr="006B2AA3">
        <w:rPr>
          <w:rFonts w:asciiTheme="minorHAnsi" w:hAnsiTheme="minorHAnsi" w:cstheme="minorHAnsi"/>
          <w:color w:val="auto"/>
        </w:rPr>
        <w:t xml:space="preserve">. </w:t>
      </w:r>
      <w:r w:rsidR="004D0968" w:rsidRPr="00F176DE">
        <w:rPr>
          <w:rFonts w:asciiTheme="minorHAnsi" w:hAnsiTheme="minorHAnsi" w:cstheme="minorHAnsi"/>
          <w:color w:val="auto"/>
        </w:rPr>
        <w:t>Conducting the Assessment</w:t>
      </w:r>
      <w:bookmarkEnd w:id="34"/>
    </w:p>
    <w:p w14:paraId="50548ECA" w14:textId="77777777" w:rsidR="00BB6DB8" w:rsidRPr="00BB6DB8" w:rsidRDefault="00BB6DB8" w:rsidP="00BB6DB8"/>
    <w:p w14:paraId="56F6C482" w14:textId="77777777" w:rsidR="00240C70" w:rsidRPr="00C144B1" w:rsidRDefault="004D0968" w:rsidP="00F176DE">
      <w:pPr>
        <w:spacing w:line="360" w:lineRule="auto"/>
        <w:ind w:left="360"/>
        <w:rPr>
          <w:rFonts w:asciiTheme="minorHAnsi" w:hAnsiTheme="minorHAnsi"/>
          <w:b/>
        </w:rPr>
      </w:pPr>
      <w:bookmarkStart w:id="35" w:name="_Toc38977891"/>
      <w:r w:rsidRPr="00A05ABB">
        <w:rPr>
          <w:rFonts w:asciiTheme="minorHAnsi" w:hAnsiTheme="minorHAnsi"/>
        </w:rPr>
        <w:t xml:space="preserve">Upon receiving an </w:t>
      </w:r>
      <w:r w:rsidR="007469DA" w:rsidRPr="00A05ABB">
        <w:rPr>
          <w:rFonts w:asciiTheme="minorHAnsi" w:hAnsiTheme="minorHAnsi"/>
        </w:rPr>
        <w:t>A</w:t>
      </w:r>
      <w:r w:rsidRPr="00A05ABB">
        <w:rPr>
          <w:rFonts w:asciiTheme="minorHAnsi" w:hAnsiTheme="minorHAnsi"/>
        </w:rPr>
        <w:t>llegation</w:t>
      </w:r>
      <w:r w:rsidR="00814070" w:rsidRPr="00A05ABB">
        <w:rPr>
          <w:rFonts w:asciiTheme="minorHAnsi" w:hAnsiTheme="minorHAnsi"/>
        </w:rPr>
        <w:t xml:space="preserve"> of </w:t>
      </w:r>
      <w:r w:rsidR="008421B9" w:rsidRPr="00A05ABB">
        <w:rPr>
          <w:rFonts w:asciiTheme="minorHAnsi" w:hAnsiTheme="minorHAnsi"/>
        </w:rPr>
        <w:t>R</w:t>
      </w:r>
      <w:r w:rsidR="00814070" w:rsidRPr="00A05ABB">
        <w:rPr>
          <w:rFonts w:asciiTheme="minorHAnsi" w:hAnsiTheme="minorHAnsi"/>
        </w:rPr>
        <w:t xml:space="preserve">esearch </w:t>
      </w:r>
      <w:r w:rsidR="008421B9" w:rsidRPr="00A05ABB">
        <w:rPr>
          <w:rFonts w:asciiTheme="minorHAnsi" w:hAnsiTheme="minorHAnsi"/>
        </w:rPr>
        <w:t>M</w:t>
      </w:r>
      <w:r w:rsidR="00814070" w:rsidRPr="00A05ABB">
        <w:rPr>
          <w:rFonts w:asciiTheme="minorHAnsi" w:hAnsiTheme="minorHAnsi"/>
        </w:rPr>
        <w:t>isconduct, the</w:t>
      </w:r>
      <w:r w:rsidR="00814070" w:rsidRPr="00C144B1">
        <w:rPr>
          <w:rFonts w:asciiTheme="minorHAnsi" w:hAnsiTheme="minorHAnsi"/>
        </w:rPr>
        <w:t xml:space="preserve"> </w:t>
      </w:r>
      <w:r w:rsidR="00814070" w:rsidRPr="00A05ABB">
        <w:rPr>
          <w:rFonts w:asciiTheme="minorHAnsi" w:hAnsiTheme="minorHAnsi"/>
        </w:rPr>
        <w:t>Institutional Representative</w:t>
      </w:r>
      <w:r w:rsidR="007469DA" w:rsidRPr="00C144B1">
        <w:rPr>
          <w:rFonts w:asciiTheme="minorHAnsi" w:hAnsiTheme="minorHAnsi"/>
        </w:rPr>
        <w:t>, in coordination with the RIO,</w:t>
      </w:r>
      <w:r w:rsidRPr="00C144B1">
        <w:rPr>
          <w:rFonts w:asciiTheme="minorHAnsi" w:hAnsiTheme="minorHAnsi"/>
        </w:rPr>
        <w:t xml:space="preserve"> will immediately assess the </w:t>
      </w:r>
      <w:r w:rsidR="00FF6685" w:rsidRPr="00C144B1">
        <w:rPr>
          <w:rFonts w:asciiTheme="minorHAnsi" w:hAnsiTheme="minorHAnsi"/>
        </w:rPr>
        <w:t>A</w:t>
      </w:r>
      <w:r w:rsidRPr="00C144B1">
        <w:rPr>
          <w:rFonts w:asciiTheme="minorHAnsi" w:hAnsiTheme="minorHAnsi"/>
        </w:rPr>
        <w:t xml:space="preserve">llegation to determine whether </w:t>
      </w:r>
      <w:r w:rsidR="002D1C0D" w:rsidRPr="00C144B1">
        <w:rPr>
          <w:rFonts w:asciiTheme="minorHAnsi" w:hAnsiTheme="minorHAnsi"/>
        </w:rPr>
        <w:t>(1) the A</w:t>
      </w:r>
      <w:r w:rsidR="007047C3" w:rsidRPr="00C144B1">
        <w:rPr>
          <w:rFonts w:asciiTheme="minorHAnsi" w:hAnsiTheme="minorHAnsi"/>
        </w:rPr>
        <w:t>llegation</w:t>
      </w:r>
      <w:r w:rsidRPr="00C144B1">
        <w:rPr>
          <w:rFonts w:asciiTheme="minorHAnsi" w:hAnsiTheme="minorHAnsi"/>
        </w:rPr>
        <w:t xml:space="preserve"> is sufficiently credible and specific so that potential </w:t>
      </w:r>
      <w:r w:rsidR="00170C7B" w:rsidRPr="00C144B1">
        <w:rPr>
          <w:rFonts w:asciiTheme="minorHAnsi" w:hAnsiTheme="minorHAnsi"/>
        </w:rPr>
        <w:t>E</w:t>
      </w:r>
      <w:r w:rsidRPr="00C144B1">
        <w:rPr>
          <w:rFonts w:asciiTheme="minorHAnsi" w:hAnsiTheme="minorHAnsi"/>
        </w:rPr>
        <w:t xml:space="preserve">vidence of </w:t>
      </w:r>
      <w:r w:rsidR="008421B9" w:rsidRPr="00C144B1">
        <w:rPr>
          <w:rFonts w:asciiTheme="minorHAnsi" w:hAnsiTheme="minorHAnsi"/>
        </w:rPr>
        <w:t>R</w:t>
      </w:r>
      <w:r w:rsidRPr="00C144B1">
        <w:rPr>
          <w:rFonts w:asciiTheme="minorHAnsi" w:hAnsiTheme="minorHAnsi"/>
        </w:rPr>
        <w:t xml:space="preserve">esearch </w:t>
      </w:r>
      <w:r w:rsidR="008421B9" w:rsidRPr="00C144B1">
        <w:rPr>
          <w:rFonts w:asciiTheme="minorHAnsi" w:hAnsiTheme="minorHAnsi"/>
        </w:rPr>
        <w:t>M</w:t>
      </w:r>
      <w:r w:rsidRPr="00C144B1">
        <w:rPr>
          <w:rFonts w:asciiTheme="minorHAnsi" w:hAnsiTheme="minorHAnsi"/>
        </w:rPr>
        <w:t>isconduct may be identified</w:t>
      </w:r>
      <w:r w:rsidR="008421B9" w:rsidRPr="00C144B1">
        <w:rPr>
          <w:rFonts w:asciiTheme="minorHAnsi" w:hAnsiTheme="minorHAnsi"/>
        </w:rPr>
        <w:t>;</w:t>
      </w:r>
      <w:r w:rsidRPr="00C144B1">
        <w:rPr>
          <w:rFonts w:asciiTheme="minorHAnsi" w:hAnsiTheme="minorHAnsi"/>
        </w:rPr>
        <w:t xml:space="preserve"> </w:t>
      </w:r>
      <w:r w:rsidR="007047C3" w:rsidRPr="00C144B1">
        <w:rPr>
          <w:rFonts w:asciiTheme="minorHAnsi" w:hAnsiTheme="minorHAnsi"/>
        </w:rPr>
        <w:t xml:space="preserve">and (2) </w:t>
      </w:r>
      <w:r w:rsidRPr="00C144B1">
        <w:rPr>
          <w:rFonts w:asciiTheme="minorHAnsi" w:hAnsiTheme="minorHAnsi"/>
        </w:rPr>
        <w:t xml:space="preserve">the </w:t>
      </w:r>
      <w:r w:rsidR="007469DA" w:rsidRPr="00C144B1">
        <w:rPr>
          <w:rFonts w:asciiTheme="minorHAnsi" w:hAnsiTheme="minorHAnsi"/>
        </w:rPr>
        <w:t>A</w:t>
      </w:r>
      <w:r w:rsidRPr="00C144B1">
        <w:rPr>
          <w:rFonts w:asciiTheme="minorHAnsi" w:hAnsiTheme="minorHAnsi"/>
        </w:rPr>
        <w:t xml:space="preserve">llegation falls within the definition of </w:t>
      </w:r>
      <w:r w:rsidR="007047C3" w:rsidRPr="00C144B1">
        <w:rPr>
          <w:rFonts w:asciiTheme="minorHAnsi" w:hAnsiTheme="minorHAnsi"/>
        </w:rPr>
        <w:t>R</w:t>
      </w:r>
      <w:r w:rsidRPr="00C144B1">
        <w:rPr>
          <w:rFonts w:asciiTheme="minorHAnsi" w:hAnsiTheme="minorHAnsi"/>
        </w:rPr>
        <w:t xml:space="preserve">esearch </w:t>
      </w:r>
      <w:r w:rsidR="007047C3" w:rsidRPr="00C144B1">
        <w:rPr>
          <w:rFonts w:asciiTheme="minorHAnsi" w:hAnsiTheme="minorHAnsi"/>
        </w:rPr>
        <w:t>M</w:t>
      </w:r>
      <w:r w:rsidRPr="00C144B1">
        <w:rPr>
          <w:rFonts w:asciiTheme="minorHAnsi" w:hAnsiTheme="minorHAnsi"/>
        </w:rPr>
        <w:t>isconduct in th</w:t>
      </w:r>
      <w:r w:rsidR="00814070" w:rsidRPr="00C144B1">
        <w:rPr>
          <w:rFonts w:asciiTheme="minorHAnsi" w:hAnsiTheme="minorHAnsi"/>
        </w:rPr>
        <w:t xml:space="preserve">is </w:t>
      </w:r>
      <w:r w:rsidR="007469DA" w:rsidRPr="00C144B1">
        <w:rPr>
          <w:rFonts w:asciiTheme="minorHAnsi" w:hAnsiTheme="minorHAnsi"/>
        </w:rPr>
        <w:t>P</w:t>
      </w:r>
      <w:r w:rsidR="00814070" w:rsidRPr="00C144B1">
        <w:rPr>
          <w:rFonts w:asciiTheme="minorHAnsi" w:hAnsiTheme="minorHAnsi"/>
        </w:rPr>
        <w:t>olicy.</w:t>
      </w:r>
      <w:r w:rsidR="00814070" w:rsidRPr="00C144B1">
        <w:rPr>
          <w:rStyle w:val="EndnoteReference"/>
          <w:rFonts w:asciiTheme="minorHAnsi" w:hAnsiTheme="minorHAnsi" w:cstheme="minorHAnsi"/>
        </w:rPr>
        <w:endnoteReference w:id="58"/>
      </w:r>
      <w:r w:rsidR="004312DB" w:rsidRPr="00C144B1">
        <w:rPr>
          <w:rFonts w:asciiTheme="minorHAnsi" w:hAnsiTheme="minorHAnsi"/>
        </w:rPr>
        <w:t xml:space="preserve"> </w:t>
      </w:r>
      <w:r w:rsidRPr="00C144B1">
        <w:rPr>
          <w:rFonts w:asciiTheme="minorHAnsi" w:hAnsiTheme="minorHAnsi"/>
        </w:rPr>
        <w:t xml:space="preserve"> An </w:t>
      </w:r>
      <w:r w:rsidR="007469DA" w:rsidRPr="00C144B1">
        <w:rPr>
          <w:rFonts w:asciiTheme="minorHAnsi" w:hAnsiTheme="minorHAnsi"/>
        </w:rPr>
        <w:t>I</w:t>
      </w:r>
      <w:r w:rsidRPr="00C144B1">
        <w:rPr>
          <w:rFonts w:asciiTheme="minorHAnsi" w:hAnsiTheme="minorHAnsi"/>
        </w:rPr>
        <w:t>nquiry must be conducted if these criteria are met.</w:t>
      </w:r>
      <w:r w:rsidR="007047C3" w:rsidRPr="00C144B1">
        <w:rPr>
          <w:rFonts w:asciiTheme="minorHAnsi" w:hAnsiTheme="minorHAnsi"/>
        </w:rPr>
        <w:t xml:space="preserve"> Allegations that </w:t>
      </w:r>
      <w:r w:rsidR="00E45EF4">
        <w:rPr>
          <w:rFonts w:asciiTheme="minorHAnsi" w:hAnsiTheme="minorHAnsi"/>
        </w:rPr>
        <w:t xml:space="preserve">do not meet these criteria </w:t>
      </w:r>
      <w:r w:rsidR="00EC18D8">
        <w:rPr>
          <w:rFonts w:asciiTheme="minorHAnsi" w:hAnsiTheme="minorHAnsi"/>
        </w:rPr>
        <w:t>will</w:t>
      </w:r>
      <w:r w:rsidR="007047C3" w:rsidRPr="00C144B1">
        <w:rPr>
          <w:rFonts w:asciiTheme="minorHAnsi" w:hAnsiTheme="minorHAnsi"/>
        </w:rPr>
        <w:t xml:space="preserve"> be referred to the appropriate university unit, committee or official for handling, as appropriate.</w:t>
      </w:r>
      <w:bookmarkEnd w:id="35"/>
      <w:r w:rsidR="007047C3" w:rsidRPr="00C144B1">
        <w:rPr>
          <w:rFonts w:asciiTheme="minorHAnsi" w:hAnsiTheme="minorHAnsi"/>
        </w:rPr>
        <w:t xml:space="preserve"> </w:t>
      </w:r>
    </w:p>
    <w:p w14:paraId="53DD82FF" w14:textId="77777777" w:rsidR="00344A27" w:rsidRPr="009248D4" w:rsidRDefault="004D0968" w:rsidP="00AE266A">
      <w:pPr>
        <w:pStyle w:val="PlainText"/>
        <w:numPr>
          <w:ilvl w:val="0"/>
          <w:numId w:val="4"/>
        </w:numPr>
        <w:spacing w:line="360" w:lineRule="auto"/>
        <w:ind w:left="720"/>
        <w:rPr>
          <w:rFonts w:asciiTheme="minorHAnsi" w:hAnsiTheme="minorHAnsi" w:cstheme="minorHAnsi"/>
          <w:b/>
          <w:sz w:val="24"/>
          <w:szCs w:val="24"/>
        </w:rPr>
      </w:pPr>
      <w:r w:rsidRPr="00277C53">
        <w:rPr>
          <w:rFonts w:asciiTheme="minorHAnsi" w:hAnsiTheme="minorHAnsi" w:cstheme="minorHAnsi"/>
          <w:sz w:val="24"/>
          <w:szCs w:val="24"/>
        </w:rPr>
        <w:t xml:space="preserve">The </w:t>
      </w:r>
      <w:r w:rsidR="007469DA">
        <w:rPr>
          <w:rFonts w:asciiTheme="minorHAnsi" w:hAnsiTheme="minorHAnsi" w:cstheme="minorHAnsi"/>
          <w:sz w:val="24"/>
          <w:szCs w:val="24"/>
        </w:rPr>
        <w:t>A</w:t>
      </w:r>
      <w:r w:rsidRPr="00277C53">
        <w:rPr>
          <w:rFonts w:asciiTheme="minorHAnsi" w:hAnsiTheme="minorHAnsi" w:cstheme="minorHAnsi"/>
          <w:sz w:val="24"/>
          <w:szCs w:val="24"/>
        </w:rPr>
        <w:t xml:space="preserve">ssessment period should be </w:t>
      </w:r>
      <w:r w:rsidR="0058309E">
        <w:rPr>
          <w:rFonts w:asciiTheme="minorHAnsi" w:hAnsiTheme="minorHAnsi" w:cstheme="minorHAnsi"/>
          <w:sz w:val="24"/>
          <w:szCs w:val="24"/>
        </w:rPr>
        <w:t>completed as promptly as reasonably possible.</w:t>
      </w:r>
      <w:r w:rsidRPr="00277C53">
        <w:rPr>
          <w:rFonts w:asciiTheme="minorHAnsi" w:hAnsiTheme="minorHAnsi" w:cstheme="minorHAnsi"/>
          <w:sz w:val="24"/>
          <w:szCs w:val="24"/>
        </w:rPr>
        <w:t xml:space="preserve"> </w:t>
      </w:r>
      <w:r w:rsidR="004312DB" w:rsidRPr="00277C53">
        <w:rPr>
          <w:rFonts w:asciiTheme="minorHAnsi" w:hAnsiTheme="minorHAnsi" w:cstheme="minorHAnsi"/>
          <w:sz w:val="24"/>
          <w:szCs w:val="24"/>
        </w:rPr>
        <w:t xml:space="preserve"> </w:t>
      </w:r>
      <w:r w:rsidRPr="00277C53">
        <w:rPr>
          <w:rFonts w:asciiTheme="minorHAnsi" w:hAnsiTheme="minorHAnsi" w:cstheme="minorHAnsi"/>
          <w:sz w:val="24"/>
          <w:szCs w:val="24"/>
        </w:rPr>
        <w:t>In co</w:t>
      </w:r>
      <w:r w:rsidR="004312DB" w:rsidRPr="00277C53">
        <w:rPr>
          <w:rFonts w:asciiTheme="minorHAnsi" w:hAnsiTheme="minorHAnsi" w:cstheme="minorHAnsi"/>
          <w:sz w:val="24"/>
          <w:szCs w:val="24"/>
        </w:rPr>
        <w:t xml:space="preserve">nducting the </w:t>
      </w:r>
      <w:r w:rsidR="007469DA">
        <w:rPr>
          <w:rFonts w:asciiTheme="minorHAnsi" w:hAnsiTheme="minorHAnsi" w:cstheme="minorHAnsi"/>
          <w:sz w:val="24"/>
          <w:szCs w:val="24"/>
        </w:rPr>
        <w:t>A</w:t>
      </w:r>
      <w:r w:rsidR="004312DB" w:rsidRPr="00277C53">
        <w:rPr>
          <w:rFonts w:asciiTheme="minorHAnsi" w:hAnsiTheme="minorHAnsi" w:cstheme="minorHAnsi"/>
          <w:sz w:val="24"/>
          <w:szCs w:val="24"/>
        </w:rPr>
        <w:t>ssessment, the Institutional Representative</w:t>
      </w:r>
      <w:r w:rsidRPr="00277C53">
        <w:rPr>
          <w:rFonts w:asciiTheme="minorHAnsi" w:hAnsiTheme="minorHAnsi" w:cstheme="minorHAnsi"/>
          <w:sz w:val="24"/>
          <w:szCs w:val="24"/>
        </w:rPr>
        <w:t xml:space="preserve"> need not interview the </w:t>
      </w:r>
      <w:r w:rsidR="0045500A">
        <w:rPr>
          <w:rFonts w:asciiTheme="minorHAnsi" w:hAnsiTheme="minorHAnsi" w:cstheme="minorHAnsi"/>
          <w:sz w:val="24"/>
          <w:szCs w:val="24"/>
        </w:rPr>
        <w:t>C</w:t>
      </w:r>
      <w:r w:rsidRPr="00277C53">
        <w:rPr>
          <w:rFonts w:asciiTheme="minorHAnsi" w:hAnsiTheme="minorHAnsi" w:cstheme="minorHAnsi"/>
          <w:sz w:val="24"/>
          <w:szCs w:val="24"/>
        </w:rPr>
        <w:t xml:space="preserve">omplainant, </w:t>
      </w:r>
      <w:r w:rsidR="0045500A">
        <w:rPr>
          <w:rFonts w:asciiTheme="minorHAnsi" w:hAnsiTheme="minorHAnsi" w:cstheme="minorHAnsi"/>
          <w:sz w:val="24"/>
          <w:szCs w:val="24"/>
        </w:rPr>
        <w:t>R</w:t>
      </w:r>
      <w:r w:rsidRPr="00277C53">
        <w:rPr>
          <w:rFonts w:asciiTheme="minorHAnsi" w:hAnsiTheme="minorHAnsi" w:cstheme="minorHAnsi"/>
          <w:sz w:val="24"/>
          <w:szCs w:val="24"/>
        </w:rPr>
        <w:t xml:space="preserve">espondent, </w:t>
      </w:r>
      <w:r w:rsidR="006B2AA3" w:rsidRPr="00277C53">
        <w:rPr>
          <w:rFonts w:asciiTheme="minorHAnsi" w:hAnsiTheme="minorHAnsi" w:cstheme="minorHAnsi"/>
          <w:sz w:val="24"/>
          <w:szCs w:val="24"/>
        </w:rPr>
        <w:t>or</w:t>
      </w:r>
      <w:r w:rsidR="006B2AA3">
        <w:rPr>
          <w:rFonts w:asciiTheme="minorHAnsi" w:hAnsiTheme="minorHAnsi" w:cstheme="minorHAnsi"/>
          <w:sz w:val="24"/>
          <w:szCs w:val="24"/>
        </w:rPr>
        <w:t xml:space="preserve"> </w:t>
      </w:r>
      <w:r w:rsidR="006B2AA3" w:rsidRPr="00277C53">
        <w:rPr>
          <w:rFonts w:asciiTheme="minorHAnsi" w:hAnsiTheme="minorHAnsi" w:cstheme="minorHAnsi"/>
          <w:sz w:val="24"/>
          <w:szCs w:val="24"/>
        </w:rPr>
        <w:t>Witnesses</w:t>
      </w:r>
      <w:r w:rsidRPr="00277C53">
        <w:rPr>
          <w:rFonts w:asciiTheme="minorHAnsi" w:hAnsiTheme="minorHAnsi" w:cstheme="minorHAnsi"/>
          <w:sz w:val="24"/>
          <w:szCs w:val="24"/>
        </w:rPr>
        <w:t xml:space="preserve">, or gather data beyond any that may have been </w:t>
      </w:r>
      <w:r w:rsidRPr="00277C53">
        <w:rPr>
          <w:rFonts w:asciiTheme="minorHAnsi" w:hAnsiTheme="minorHAnsi" w:cstheme="minorHAnsi"/>
          <w:sz w:val="24"/>
          <w:szCs w:val="24"/>
        </w:rPr>
        <w:lastRenderedPageBreak/>
        <w:t xml:space="preserve">submitted with the </w:t>
      </w:r>
      <w:r w:rsidR="007469DA">
        <w:rPr>
          <w:rFonts w:asciiTheme="minorHAnsi" w:hAnsiTheme="minorHAnsi" w:cstheme="minorHAnsi"/>
          <w:sz w:val="24"/>
          <w:szCs w:val="24"/>
        </w:rPr>
        <w:t>A</w:t>
      </w:r>
      <w:r w:rsidRPr="00277C53">
        <w:rPr>
          <w:rFonts w:asciiTheme="minorHAnsi" w:hAnsiTheme="minorHAnsi" w:cstheme="minorHAnsi"/>
          <w:sz w:val="24"/>
          <w:szCs w:val="24"/>
        </w:rPr>
        <w:t xml:space="preserve">llegation, except as necessary to determine whether the </w:t>
      </w:r>
      <w:r w:rsidR="007469DA">
        <w:rPr>
          <w:rFonts w:asciiTheme="minorHAnsi" w:hAnsiTheme="minorHAnsi" w:cstheme="minorHAnsi"/>
          <w:sz w:val="24"/>
          <w:szCs w:val="24"/>
        </w:rPr>
        <w:t>A</w:t>
      </w:r>
      <w:r w:rsidRPr="00277C53">
        <w:rPr>
          <w:rFonts w:asciiTheme="minorHAnsi" w:hAnsiTheme="minorHAnsi" w:cstheme="minorHAnsi"/>
          <w:sz w:val="24"/>
          <w:szCs w:val="24"/>
        </w:rPr>
        <w:t xml:space="preserve">llegation is sufficiently credible and specific so that potential </w:t>
      </w:r>
      <w:r w:rsidR="00170C7B">
        <w:rPr>
          <w:rFonts w:asciiTheme="minorHAnsi" w:hAnsiTheme="minorHAnsi" w:cstheme="minorHAnsi"/>
          <w:sz w:val="24"/>
          <w:szCs w:val="24"/>
        </w:rPr>
        <w:t>E</w:t>
      </w:r>
      <w:r w:rsidRPr="00277C53">
        <w:rPr>
          <w:rFonts w:asciiTheme="minorHAnsi" w:hAnsiTheme="minorHAnsi" w:cstheme="minorHAnsi"/>
          <w:sz w:val="24"/>
          <w:szCs w:val="24"/>
        </w:rPr>
        <w:t xml:space="preserve">vidence of </w:t>
      </w:r>
      <w:r w:rsidR="007469DA">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7469DA">
        <w:rPr>
          <w:rFonts w:asciiTheme="minorHAnsi" w:hAnsiTheme="minorHAnsi" w:cstheme="minorHAnsi"/>
          <w:sz w:val="24"/>
          <w:szCs w:val="24"/>
        </w:rPr>
        <w:t>M</w:t>
      </w:r>
      <w:r w:rsidRPr="00277C53">
        <w:rPr>
          <w:rFonts w:asciiTheme="minorHAnsi" w:hAnsiTheme="minorHAnsi" w:cstheme="minorHAnsi"/>
          <w:sz w:val="24"/>
          <w:szCs w:val="24"/>
        </w:rPr>
        <w:t>isconduct ma</w:t>
      </w:r>
      <w:r w:rsidR="004312DB" w:rsidRPr="00277C53">
        <w:rPr>
          <w:rFonts w:asciiTheme="minorHAnsi" w:hAnsiTheme="minorHAnsi" w:cstheme="minorHAnsi"/>
          <w:sz w:val="24"/>
          <w:szCs w:val="24"/>
        </w:rPr>
        <w:t xml:space="preserve">y be identified. </w:t>
      </w:r>
    </w:p>
    <w:p w14:paraId="73F74D52" w14:textId="77777777" w:rsidR="00344A27" w:rsidRPr="009248D4" w:rsidRDefault="00344A27" w:rsidP="00AE266A">
      <w:pPr>
        <w:pStyle w:val="PlainText"/>
        <w:numPr>
          <w:ilvl w:val="0"/>
          <w:numId w:val="4"/>
        </w:numPr>
        <w:spacing w:line="360" w:lineRule="auto"/>
        <w:ind w:left="720"/>
        <w:rPr>
          <w:rFonts w:asciiTheme="minorHAnsi" w:hAnsiTheme="minorHAnsi" w:cstheme="minorHAnsi"/>
          <w:b/>
          <w:sz w:val="24"/>
          <w:szCs w:val="24"/>
        </w:rPr>
      </w:pPr>
      <w:r>
        <w:rPr>
          <w:rFonts w:asciiTheme="minorHAnsi" w:hAnsiTheme="minorHAnsi" w:cstheme="minorHAnsi"/>
          <w:sz w:val="24"/>
          <w:szCs w:val="24"/>
        </w:rPr>
        <w:t xml:space="preserve">The Institutional Representative </w:t>
      </w:r>
      <w:r w:rsidR="00022871">
        <w:rPr>
          <w:rFonts w:asciiTheme="minorHAnsi" w:hAnsiTheme="minorHAnsi" w:cstheme="minorHAnsi"/>
          <w:sz w:val="24"/>
          <w:szCs w:val="24"/>
        </w:rPr>
        <w:t xml:space="preserve">may consult with </w:t>
      </w:r>
      <w:r>
        <w:rPr>
          <w:rFonts w:asciiTheme="minorHAnsi" w:hAnsiTheme="minorHAnsi" w:cstheme="minorHAnsi"/>
          <w:sz w:val="24"/>
          <w:szCs w:val="24"/>
        </w:rPr>
        <w:t>subject matter expert</w:t>
      </w:r>
      <w:r w:rsidR="00022871">
        <w:rPr>
          <w:rFonts w:asciiTheme="minorHAnsi" w:hAnsiTheme="minorHAnsi" w:cstheme="minorHAnsi"/>
          <w:sz w:val="24"/>
          <w:szCs w:val="24"/>
        </w:rPr>
        <w:t>s</w:t>
      </w:r>
      <w:r>
        <w:rPr>
          <w:rFonts w:asciiTheme="minorHAnsi" w:hAnsiTheme="minorHAnsi" w:cstheme="minorHAnsi"/>
          <w:sz w:val="24"/>
          <w:szCs w:val="24"/>
        </w:rPr>
        <w:t>, the</w:t>
      </w:r>
      <w:r w:rsidR="00022871">
        <w:rPr>
          <w:rFonts w:asciiTheme="minorHAnsi" w:hAnsiTheme="minorHAnsi" w:cstheme="minorHAnsi"/>
          <w:sz w:val="24"/>
          <w:szCs w:val="24"/>
        </w:rPr>
        <w:t xml:space="preserve"> RIO, the</w:t>
      </w:r>
      <w:r>
        <w:rPr>
          <w:rFonts w:asciiTheme="minorHAnsi" w:hAnsiTheme="minorHAnsi" w:cstheme="minorHAnsi"/>
          <w:sz w:val="24"/>
          <w:szCs w:val="24"/>
        </w:rPr>
        <w:t xml:space="preserve"> Deciding Official, and others, as needed, to complete the Assessment.</w:t>
      </w:r>
    </w:p>
    <w:p w14:paraId="715E3713" w14:textId="77777777" w:rsidR="00344A27" w:rsidRPr="009248D4" w:rsidRDefault="00344A27" w:rsidP="00AE266A">
      <w:pPr>
        <w:pStyle w:val="PlainText"/>
        <w:numPr>
          <w:ilvl w:val="0"/>
          <w:numId w:val="4"/>
        </w:numPr>
        <w:spacing w:line="360" w:lineRule="auto"/>
        <w:ind w:left="720"/>
        <w:rPr>
          <w:rFonts w:asciiTheme="minorHAnsi" w:hAnsiTheme="minorHAnsi" w:cstheme="minorHAnsi"/>
          <w:b/>
          <w:sz w:val="24"/>
          <w:szCs w:val="24"/>
        </w:rPr>
      </w:pPr>
      <w:r>
        <w:rPr>
          <w:rFonts w:asciiTheme="minorHAnsi" w:hAnsiTheme="minorHAnsi" w:cstheme="minorHAnsi"/>
          <w:sz w:val="24"/>
          <w:szCs w:val="24"/>
        </w:rPr>
        <w:t xml:space="preserve"> If the Assessment r</w:t>
      </w:r>
      <w:r w:rsidR="007469DA">
        <w:rPr>
          <w:rFonts w:asciiTheme="minorHAnsi" w:hAnsiTheme="minorHAnsi" w:cstheme="minorHAnsi"/>
          <w:sz w:val="24"/>
          <w:szCs w:val="24"/>
        </w:rPr>
        <w:t>esults in a finding that the A</w:t>
      </w:r>
      <w:r>
        <w:rPr>
          <w:rFonts w:asciiTheme="minorHAnsi" w:hAnsiTheme="minorHAnsi" w:cstheme="minorHAnsi"/>
          <w:sz w:val="24"/>
          <w:szCs w:val="24"/>
        </w:rPr>
        <w:t>llegations do not meet the criteria for conducting an Inquiry, then the matter will be closed by the RIO and the Institutional Representative. The parties will be notified to the extent possible.</w:t>
      </w:r>
      <w:r>
        <w:rPr>
          <w:rFonts w:asciiTheme="minorHAnsi" w:hAnsiTheme="minorHAnsi" w:cstheme="minorHAnsi"/>
          <w:b/>
          <w:sz w:val="24"/>
          <w:szCs w:val="24"/>
        </w:rPr>
        <w:t xml:space="preserve"> </w:t>
      </w:r>
      <w:r w:rsidR="002D1C0D">
        <w:rPr>
          <w:rFonts w:asciiTheme="minorHAnsi" w:hAnsiTheme="minorHAnsi" w:cstheme="minorHAnsi"/>
          <w:sz w:val="24"/>
          <w:szCs w:val="24"/>
        </w:rPr>
        <w:t>If the Assessment involves Federally Sponsored R</w:t>
      </w:r>
      <w:r w:rsidR="00E45EF4">
        <w:rPr>
          <w:rFonts w:asciiTheme="minorHAnsi" w:hAnsiTheme="minorHAnsi" w:cstheme="minorHAnsi"/>
          <w:sz w:val="24"/>
          <w:szCs w:val="24"/>
        </w:rPr>
        <w:t>esearch, then the RIO must</w:t>
      </w:r>
      <w:r>
        <w:rPr>
          <w:rFonts w:asciiTheme="minorHAnsi" w:hAnsiTheme="minorHAnsi" w:cstheme="minorHAnsi"/>
          <w:sz w:val="24"/>
          <w:szCs w:val="24"/>
        </w:rPr>
        <w:t xml:space="preserve"> s</w:t>
      </w:r>
      <w:r w:rsidR="002D1C0D">
        <w:rPr>
          <w:rFonts w:asciiTheme="minorHAnsi" w:hAnsiTheme="minorHAnsi" w:cstheme="minorHAnsi"/>
          <w:sz w:val="24"/>
          <w:szCs w:val="24"/>
        </w:rPr>
        <w:t>ecure and maintain records and E</w:t>
      </w:r>
      <w:r>
        <w:rPr>
          <w:rFonts w:asciiTheme="minorHAnsi" w:hAnsiTheme="minorHAnsi" w:cstheme="minorHAnsi"/>
          <w:sz w:val="24"/>
          <w:szCs w:val="24"/>
        </w:rPr>
        <w:t>vidence obtained during the A</w:t>
      </w:r>
      <w:r w:rsidR="00022871">
        <w:rPr>
          <w:rFonts w:asciiTheme="minorHAnsi" w:hAnsiTheme="minorHAnsi" w:cstheme="minorHAnsi"/>
          <w:sz w:val="24"/>
          <w:szCs w:val="24"/>
        </w:rPr>
        <w:t>ssessment for seven years</w:t>
      </w:r>
      <w:r>
        <w:rPr>
          <w:rFonts w:asciiTheme="minorHAnsi" w:hAnsiTheme="minorHAnsi" w:cstheme="minorHAnsi"/>
          <w:sz w:val="24"/>
          <w:szCs w:val="24"/>
        </w:rPr>
        <w:t xml:space="preserve">. </w:t>
      </w:r>
    </w:p>
    <w:p w14:paraId="4673D082" w14:textId="2EFF49AE" w:rsidR="00240C70" w:rsidRPr="006B2AA3" w:rsidRDefault="00022871" w:rsidP="006B2AA3">
      <w:pPr>
        <w:pStyle w:val="Heading1"/>
        <w:rPr>
          <w:rFonts w:asciiTheme="minorHAnsi" w:hAnsiTheme="minorHAnsi" w:cstheme="minorHAnsi"/>
          <w:color w:val="auto"/>
        </w:rPr>
      </w:pPr>
      <w:bookmarkStart w:id="36" w:name="_Toc98261488"/>
      <w:r w:rsidRPr="006B2AA3">
        <w:rPr>
          <w:rFonts w:asciiTheme="minorHAnsi" w:hAnsiTheme="minorHAnsi" w:cstheme="minorHAnsi"/>
          <w:color w:val="auto"/>
        </w:rPr>
        <w:t>V</w:t>
      </w:r>
      <w:r w:rsidR="006B2AA3" w:rsidRPr="006B2AA3">
        <w:rPr>
          <w:rFonts w:asciiTheme="minorHAnsi" w:hAnsiTheme="minorHAnsi" w:cstheme="minorHAnsi"/>
          <w:color w:val="auto"/>
        </w:rPr>
        <w:t>II</w:t>
      </w:r>
      <w:r w:rsidRPr="006B2AA3">
        <w:rPr>
          <w:rFonts w:asciiTheme="minorHAnsi" w:hAnsiTheme="minorHAnsi" w:cstheme="minorHAnsi"/>
          <w:color w:val="auto"/>
        </w:rPr>
        <w:t xml:space="preserve">I. </w:t>
      </w:r>
      <w:r w:rsidRPr="00A751D6">
        <w:rPr>
          <w:rFonts w:asciiTheme="minorHAnsi" w:hAnsiTheme="minorHAnsi" w:cstheme="minorHAnsi"/>
          <w:color w:val="auto"/>
        </w:rPr>
        <w:t xml:space="preserve">Conducting </w:t>
      </w:r>
      <w:r w:rsidR="00240C70" w:rsidRPr="00A751D6">
        <w:rPr>
          <w:rFonts w:asciiTheme="minorHAnsi" w:hAnsiTheme="minorHAnsi" w:cstheme="minorHAnsi"/>
          <w:color w:val="auto"/>
        </w:rPr>
        <w:t>the Inquiry</w:t>
      </w:r>
      <w:bookmarkEnd w:id="36"/>
    </w:p>
    <w:p w14:paraId="6412E7C3" w14:textId="77777777" w:rsidR="00022871" w:rsidRDefault="00022871" w:rsidP="00C144B1">
      <w:pPr>
        <w:pStyle w:val="NoSpacing"/>
      </w:pPr>
    </w:p>
    <w:p w14:paraId="44520A31" w14:textId="77777777" w:rsidR="004D0968" w:rsidRPr="00E655F8" w:rsidRDefault="00022871" w:rsidP="00A751D6">
      <w:pPr>
        <w:pStyle w:val="PlainText"/>
        <w:spacing w:line="360" w:lineRule="auto"/>
        <w:ind w:left="630"/>
        <w:rPr>
          <w:rFonts w:asciiTheme="minorHAnsi" w:hAnsiTheme="minorHAnsi" w:cstheme="minorHAnsi"/>
          <w:sz w:val="24"/>
          <w:szCs w:val="24"/>
        </w:rPr>
      </w:pPr>
      <w:r>
        <w:rPr>
          <w:rFonts w:asciiTheme="minorHAnsi" w:hAnsiTheme="minorHAnsi" w:cstheme="minorHAnsi"/>
          <w:sz w:val="24"/>
          <w:szCs w:val="24"/>
        </w:rPr>
        <w:t xml:space="preserve">Upon notification from the Institutional Representative that </w:t>
      </w:r>
      <w:r w:rsidR="004D0968" w:rsidRPr="00277C53">
        <w:rPr>
          <w:rFonts w:asciiTheme="minorHAnsi" w:hAnsiTheme="minorHAnsi" w:cstheme="minorHAnsi"/>
          <w:sz w:val="24"/>
          <w:szCs w:val="24"/>
        </w:rPr>
        <w:t xml:space="preserve">the criteria for an </w:t>
      </w:r>
      <w:r>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are met, </w:t>
      </w:r>
      <w:r w:rsidR="00677BEF" w:rsidRPr="00277C53">
        <w:rPr>
          <w:rFonts w:asciiTheme="minorHAnsi" w:hAnsiTheme="minorHAnsi" w:cstheme="minorHAnsi"/>
          <w:sz w:val="24"/>
          <w:szCs w:val="24"/>
        </w:rPr>
        <w:t xml:space="preserve">the </w:t>
      </w:r>
      <w:r>
        <w:rPr>
          <w:rFonts w:asciiTheme="minorHAnsi" w:hAnsiTheme="minorHAnsi" w:cstheme="minorHAnsi"/>
          <w:sz w:val="24"/>
          <w:szCs w:val="24"/>
        </w:rPr>
        <w:t>RIO</w:t>
      </w:r>
      <w:r w:rsidR="009F1E1F">
        <w:rPr>
          <w:rFonts w:asciiTheme="minorHAnsi" w:hAnsiTheme="minorHAnsi" w:cstheme="minorHAnsi"/>
          <w:sz w:val="24"/>
          <w:szCs w:val="24"/>
        </w:rPr>
        <w:t xml:space="preserve"> </w:t>
      </w:r>
      <w:r w:rsidR="00677BEF" w:rsidRPr="00277C53">
        <w:rPr>
          <w:rFonts w:asciiTheme="minorHAnsi" w:hAnsiTheme="minorHAnsi" w:cstheme="minorHAnsi"/>
          <w:sz w:val="24"/>
          <w:szCs w:val="24"/>
        </w:rPr>
        <w:t>will</w:t>
      </w:r>
      <w:r w:rsidR="004D0968" w:rsidRPr="00277C53">
        <w:rPr>
          <w:rFonts w:asciiTheme="minorHAnsi" w:hAnsiTheme="minorHAnsi" w:cstheme="minorHAnsi"/>
          <w:sz w:val="24"/>
          <w:szCs w:val="24"/>
        </w:rPr>
        <w:t xml:space="preserve"> initiate the </w:t>
      </w:r>
      <w:r>
        <w:rPr>
          <w:rFonts w:asciiTheme="minorHAnsi" w:hAnsiTheme="minorHAnsi" w:cstheme="minorHAnsi"/>
          <w:sz w:val="24"/>
          <w:szCs w:val="24"/>
        </w:rPr>
        <w:t>I</w:t>
      </w:r>
      <w:r w:rsidR="004D0968" w:rsidRPr="00277C53">
        <w:rPr>
          <w:rFonts w:asciiTheme="minorHAnsi" w:hAnsiTheme="minorHAnsi" w:cstheme="minorHAnsi"/>
          <w:sz w:val="24"/>
          <w:szCs w:val="24"/>
        </w:rPr>
        <w:t>nquiry process</w:t>
      </w:r>
      <w:r w:rsidR="00BC27EF">
        <w:rPr>
          <w:rFonts w:asciiTheme="minorHAnsi" w:hAnsiTheme="minorHAnsi" w:cstheme="minorHAnsi"/>
          <w:sz w:val="24"/>
          <w:szCs w:val="24"/>
        </w:rPr>
        <w:t xml:space="preserve"> as described below</w:t>
      </w:r>
      <w:r w:rsidR="004D0968" w:rsidRPr="00277C53">
        <w:rPr>
          <w:rFonts w:asciiTheme="minorHAnsi" w:hAnsiTheme="minorHAnsi" w:cstheme="minorHAnsi"/>
          <w:sz w:val="24"/>
          <w:szCs w:val="24"/>
        </w:rPr>
        <w:t xml:space="preserve">. The purpose of the </w:t>
      </w:r>
      <w:r>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is to conduct an initial review of the available </w:t>
      </w:r>
      <w:r w:rsidR="00170C7B">
        <w:rPr>
          <w:rFonts w:asciiTheme="minorHAnsi" w:hAnsiTheme="minorHAnsi" w:cstheme="minorHAnsi"/>
          <w:sz w:val="24"/>
          <w:szCs w:val="24"/>
        </w:rPr>
        <w:t>E</w:t>
      </w:r>
      <w:r w:rsidR="004D0968" w:rsidRPr="00277C53">
        <w:rPr>
          <w:rFonts w:asciiTheme="minorHAnsi" w:hAnsiTheme="minorHAnsi" w:cstheme="minorHAnsi"/>
          <w:sz w:val="24"/>
          <w:szCs w:val="24"/>
        </w:rPr>
        <w:t xml:space="preserve">vidence to determine whether to conduct an </w:t>
      </w:r>
      <w:r>
        <w:rPr>
          <w:rFonts w:asciiTheme="minorHAnsi" w:hAnsiTheme="minorHAnsi" w:cstheme="minorHAnsi"/>
          <w:sz w:val="24"/>
          <w:szCs w:val="24"/>
        </w:rPr>
        <w:t>I</w:t>
      </w:r>
      <w:r w:rsidR="004D0968" w:rsidRPr="00277C53">
        <w:rPr>
          <w:rFonts w:asciiTheme="minorHAnsi" w:hAnsiTheme="minorHAnsi" w:cstheme="minorHAnsi"/>
          <w:sz w:val="24"/>
          <w:szCs w:val="24"/>
        </w:rPr>
        <w:t xml:space="preserve">nvestigation. An </w:t>
      </w:r>
      <w:r>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does not require a full review of all the </w:t>
      </w:r>
      <w:r w:rsidR="00170C7B">
        <w:rPr>
          <w:rFonts w:asciiTheme="minorHAnsi" w:hAnsiTheme="minorHAnsi" w:cstheme="minorHAnsi"/>
          <w:sz w:val="24"/>
          <w:szCs w:val="24"/>
        </w:rPr>
        <w:t>E</w:t>
      </w:r>
      <w:r w:rsidR="004D0968" w:rsidRPr="00277C53">
        <w:rPr>
          <w:rFonts w:asciiTheme="minorHAnsi" w:hAnsiTheme="minorHAnsi" w:cstheme="minorHAnsi"/>
          <w:sz w:val="24"/>
          <w:szCs w:val="24"/>
        </w:rPr>
        <w:t>vide</w:t>
      </w:r>
      <w:r w:rsidR="00B63BFC" w:rsidRPr="00277C53">
        <w:rPr>
          <w:rFonts w:asciiTheme="minorHAnsi" w:hAnsiTheme="minorHAnsi" w:cstheme="minorHAnsi"/>
          <w:sz w:val="24"/>
          <w:szCs w:val="24"/>
        </w:rPr>
        <w:t xml:space="preserve">nce related to the </w:t>
      </w:r>
      <w:r w:rsidR="007469DA">
        <w:rPr>
          <w:rFonts w:asciiTheme="minorHAnsi" w:hAnsiTheme="minorHAnsi" w:cstheme="minorHAnsi"/>
          <w:sz w:val="24"/>
          <w:szCs w:val="24"/>
        </w:rPr>
        <w:t>A</w:t>
      </w:r>
      <w:r w:rsidR="00B63BFC" w:rsidRPr="00277C53">
        <w:rPr>
          <w:rFonts w:asciiTheme="minorHAnsi" w:hAnsiTheme="minorHAnsi" w:cstheme="minorHAnsi"/>
          <w:sz w:val="24"/>
          <w:szCs w:val="24"/>
        </w:rPr>
        <w:t>llegation.</w:t>
      </w:r>
      <w:r w:rsidR="00B63BFC" w:rsidRPr="00277C53">
        <w:rPr>
          <w:rStyle w:val="EndnoteReference"/>
          <w:rFonts w:asciiTheme="minorHAnsi" w:hAnsiTheme="minorHAnsi" w:cstheme="minorHAnsi"/>
          <w:sz w:val="24"/>
          <w:szCs w:val="24"/>
        </w:rPr>
        <w:endnoteReference w:id="59"/>
      </w:r>
      <w:r w:rsidR="004D0968" w:rsidRPr="00277C53">
        <w:rPr>
          <w:rFonts w:asciiTheme="minorHAnsi" w:hAnsiTheme="minorHAnsi" w:cstheme="minorHAnsi"/>
          <w:sz w:val="24"/>
          <w:szCs w:val="24"/>
        </w:rPr>
        <w:t xml:space="preserve"> </w:t>
      </w:r>
      <w:r w:rsidR="00B63BFC" w:rsidRPr="00277C53">
        <w:rPr>
          <w:rFonts w:asciiTheme="minorHAnsi" w:hAnsiTheme="minorHAnsi" w:cstheme="minorHAnsi"/>
          <w:sz w:val="24"/>
          <w:szCs w:val="24"/>
        </w:rPr>
        <w:t xml:space="preserve">The </w:t>
      </w:r>
      <w:r>
        <w:rPr>
          <w:rFonts w:asciiTheme="minorHAnsi" w:hAnsiTheme="minorHAnsi" w:cstheme="minorHAnsi"/>
          <w:sz w:val="24"/>
          <w:szCs w:val="24"/>
        </w:rPr>
        <w:t>I</w:t>
      </w:r>
      <w:r w:rsidR="00B63BFC" w:rsidRPr="00277C53">
        <w:rPr>
          <w:rFonts w:asciiTheme="minorHAnsi" w:hAnsiTheme="minorHAnsi" w:cstheme="minorHAnsi"/>
          <w:sz w:val="24"/>
          <w:szCs w:val="24"/>
        </w:rPr>
        <w:t xml:space="preserve">nquiry is designed to separate </w:t>
      </w:r>
      <w:r w:rsidR="007469DA">
        <w:rPr>
          <w:rFonts w:asciiTheme="minorHAnsi" w:hAnsiTheme="minorHAnsi" w:cstheme="minorHAnsi"/>
          <w:sz w:val="24"/>
          <w:szCs w:val="24"/>
        </w:rPr>
        <w:t>A</w:t>
      </w:r>
      <w:r w:rsidR="00B63BFC" w:rsidRPr="00277C53">
        <w:rPr>
          <w:rFonts w:asciiTheme="minorHAnsi" w:hAnsiTheme="minorHAnsi" w:cstheme="minorHAnsi"/>
          <w:sz w:val="24"/>
          <w:szCs w:val="24"/>
        </w:rPr>
        <w:t xml:space="preserve">llegations deserving of further </w:t>
      </w:r>
      <w:r>
        <w:rPr>
          <w:rFonts w:asciiTheme="minorHAnsi" w:hAnsiTheme="minorHAnsi" w:cstheme="minorHAnsi"/>
          <w:sz w:val="24"/>
          <w:szCs w:val="24"/>
        </w:rPr>
        <w:t>I</w:t>
      </w:r>
      <w:r w:rsidR="00B63BFC" w:rsidRPr="00277C53">
        <w:rPr>
          <w:rFonts w:asciiTheme="minorHAnsi" w:hAnsiTheme="minorHAnsi" w:cstheme="minorHAnsi"/>
          <w:sz w:val="24"/>
          <w:szCs w:val="24"/>
        </w:rPr>
        <w:t xml:space="preserve">nvestigation </w:t>
      </w:r>
      <w:r w:rsidR="00B63BFC" w:rsidRPr="00E655F8">
        <w:rPr>
          <w:rFonts w:asciiTheme="minorHAnsi" w:hAnsiTheme="minorHAnsi" w:cstheme="minorHAnsi"/>
          <w:sz w:val="24"/>
          <w:szCs w:val="24"/>
        </w:rPr>
        <w:t xml:space="preserve">from frivolous, unjustified, or clearly mistaken </w:t>
      </w:r>
      <w:r w:rsidR="007469DA" w:rsidRPr="00E655F8">
        <w:rPr>
          <w:rFonts w:asciiTheme="minorHAnsi" w:hAnsiTheme="minorHAnsi" w:cstheme="minorHAnsi"/>
          <w:sz w:val="24"/>
          <w:szCs w:val="24"/>
        </w:rPr>
        <w:t>A</w:t>
      </w:r>
      <w:r w:rsidR="00B63BFC" w:rsidRPr="00E655F8">
        <w:rPr>
          <w:rFonts w:asciiTheme="minorHAnsi" w:hAnsiTheme="minorHAnsi" w:cstheme="minorHAnsi"/>
          <w:sz w:val="24"/>
          <w:szCs w:val="24"/>
        </w:rPr>
        <w:t>llegations.</w:t>
      </w:r>
    </w:p>
    <w:p w14:paraId="1A5DD84A" w14:textId="59696084" w:rsidR="00240C70" w:rsidRDefault="004D0968" w:rsidP="00AE266A">
      <w:pPr>
        <w:pStyle w:val="Heading2"/>
        <w:numPr>
          <w:ilvl w:val="0"/>
          <w:numId w:val="48"/>
        </w:numPr>
        <w:spacing w:line="360" w:lineRule="auto"/>
        <w:rPr>
          <w:rFonts w:asciiTheme="minorHAnsi" w:hAnsiTheme="minorHAnsi" w:cstheme="minorHAnsi"/>
        </w:rPr>
      </w:pPr>
      <w:bookmarkStart w:id="37" w:name="_Toc98261489"/>
      <w:r w:rsidRPr="00E655F8">
        <w:rPr>
          <w:rFonts w:asciiTheme="minorHAnsi" w:hAnsiTheme="minorHAnsi" w:cstheme="minorHAnsi"/>
        </w:rPr>
        <w:t>Noti</w:t>
      </w:r>
      <w:r w:rsidR="007A0587" w:rsidRPr="00E655F8">
        <w:rPr>
          <w:rFonts w:asciiTheme="minorHAnsi" w:hAnsiTheme="minorHAnsi" w:cstheme="minorHAnsi"/>
        </w:rPr>
        <w:t xml:space="preserve">fying </w:t>
      </w:r>
      <w:r w:rsidR="007A0587">
        <w:rPr>
          <w:rFonts w:asciiTheme="minorHAnsi" w:hAnsiTheme="minorHAnsi" w:cstheme="minorHAnsi"/>
        </w:rPr>
        <w:t>the</w:t>
      </w:r>
      <w:r w:rsidRPr="009248D4">
        <w:rPr>
          <w:rFonts w:asciiTheme="minorHAnsi" w:hAnsiTheme="minorHAnsi" w:cstheme="minorHAnsi"/>
        </w:rPr>
        <w:t xml:space="preserve"> Respondent</w:t>
      </w:r>
      <w:bookmarkEnd w:id="37"/>
    </w:p>
    <w:p w14:paraId="1F2971DD" w14:textId="43EE1780" w:rsidR="0080344A" w:rsidRDefault="004D0968" w:rsidP="00A16FAB">
      <w:pPr>
        <w:pStyle w:val="PlainText"/>
        <w:spacing w:line="360" w:lineRule="auto"/>
        <w:ind w:left="720"/>
        <w:rPr>
          <w:rFonts w:asciiTheme="minorHAnsi" w:hAnsiTheme="minorHAnsi" w:cstheme="minorHAnsi"/>
          <w:sz w:val="24"/>
          <w:szCs w:val="24"/>
        </w:rPr>
      </w:pPr>
      <w:r w:rsidRPr="00277C53">
        <w:rPr>
          <w:rFonts w:asciiTheme="minorHAnsi" w:hAnsiTheme="minorHAnsi" w:cstheme="minorHAnsi"/>
          <w:sz w:val="24"/>
          <w:szCs w:val="24"/>
        </w:rPr>
        <w:t xml:space="preserve">At the time of or before beginning an </w:t>
      </w:r>
      <w:r w:rsidR="00BC27EF">
        <w:rPr>
          <w:rFonts w:asciiTheme="minorHAnsi" w:hAnsiTheme="minorHAnsi" w:cstheme="minorHAnsi"/>
          <w:sz w:val="24"/>
          <w:szCs w:val="24"/>
        </w:rPr>
        <w:t>I</w:t>
      </w:r>
      <w:r w:rsidRPr="00277C53">
        <w:rPr>
          <w:rFonts w:asciiTheme="minorHAnsi" w:hAnsiTheme="minorHAnsi" w:cstheme="minorHAnsi"/>
          <w:sz w:val="24"/>
          <w:szCs w:val="24"/>
        </w:rPr>
        <w:t xml:space="preserve">nquiry, the RIO must make a </w:t>
      </w:r>
      <w:r w:rsidR="00BC27EF">
        <w:rPr>
          <w:rFonts w:asciiTheme="minorHAnsi" w:hAnsiTheme="minorHAnsi" w:cstheme="minorHAnsi"/>
          <w:sz w:val="24"/>
          <w:szCs w:val="24"/>
        </w:rPr>
        <w:t xml:space="preserve">reasonable, </w:t>
      </w:r>
      <w:r w:rsidR="00D11961">
        <w:rPr>
          <w:rFonts w:asciiTheme="minorHAnsi" w:hAnsiTheme="minorHAnsi" w:cstheme="minorHAnsi"/>
          <w:sz w:val="24"/>
          <w:szCs w:val="24"/>
        </w:rPr>
        <w:t>G</w:t>
      </w:r>
      <w:r w:rsidRPr="00277C53">
        <w:rPr>
          <w:rFonts w:asciiTheme="minorHAnsi" w:hAnsiTheme="minorHAnsi" w:cstheme="minorHAnsi"/>
          <w:sz w:val="24"/>
          <w:szCs w:val="24"/>
        </w:rPr>
        <w:t xml:space="preserve">ood </w:t>
      </w:r>
      <w:r w:rsidR="00D11961">
        <w:rPr>
          <w:rFonts w:asciiTheme="minorHAnsi" w:hAnsiTheme="minorHAnsi" w:cstheme="minorHAnsi"/>
          <w:sz w:val="24"/>
          <w:szCs w:val="24"/>
        </w:rPr>
        <w:t>F</w:t>
      </w:r>
      <w:r w:rsidRPr="00277C53">
        <w:rPr>
          <w:rFonts w:asciiTheme="minorHAnsi" w:hAnsiTheme="minorHAnsi" w:cstheme="minorHAnsi"/>
          <w:sz w:val="24"/>
          <w:szCs w:val="24"/>
        </w:rPr>
        <w:t xml:space="preserve">aith effort to notify the </w:t>
      </w:r>
      <w:r w:rsidR="001C7C1B">
        <w:rPr>
          <w:rFonts w:asciiTheme="minorHAnsi" w:hAnsiTheme="minorHAnsi" w:cstheme="minorHAnsi"/>
          <w:sz w:val="24"/>
          <w:szCs w:val="24"/>
        </w:rPr>
        <w:t>R</w:t>
      </w:r>
      <w:r w:rsidRPr="00277C53">
        <w:rPr>
          <w:rFonts w:asciiTheme="minorHAnsi" w:hAnsiTheme="minorHAnsi" w:cstheme="minorHAnsi"/>
          <w:sz w:val="24"/>
          <w:szCs w:val="24"/>
        </w:rPr>
        <w:t xml:space="preserve">espondent in writing, if the </w:t>
      </w:r>
      <w:r w:rsidR="001C7C1B">
        <w:rPr>
          <w:rFonts w:asciiTheme="minorHAnsi" w:hAnsiTheme="minorHAnsi" w:cstheme="minorHAnsi"/>
          <w:sz w:val="24"/>
          <w:szCs w:val="24"/>
        </w:rPr>
        <w:t>R</w:t>
      </w:r>
      <w:r w:rsidRPr="00277C53">
        <w:rPr>
          <w:rFonts w:asciiTheme="minorHAnsi" w:hAnsiTheme="minorHAnsi" w:cstheme="minorHAnsi"/>
          <w:sz w:val="24"/>
          <w:szCs w:val="24"/>
        </w:rPr>
        <w:t>espondent is known</w:t>
      </w:r>
      <w:r w:rsidR="00BC27EF">
        <w:rPr>
          <w:rFonts w:asciiTheme="minorHAnsi" w:hAnsiTheme="minorHAnsi" w:cstheme="minorHAnsi"/>
          <w:sz w:val="24"/>
          <w:szCs w:val="24"/>
        </w:rPr>
        <w:t>, of the commencement of the Inquiry</w:t>
      </w:r>
      <w:r w:rsidRPr="00277C53">
        <w:rPr>
          <w:rFonts w:asciiTheme="minorHAnsi" w:hAnsiTheme="minorHAnsi" w:cstheme="minorHAnsi"/>
          <w:sz w:val="24"/>
          <w:szCs w:val="24"/>
        </w:rPr>
        <w:t xml:space="preserve">. If the </w:t>
      </w:r>
      <w:r w:rsidR="00022871">
        <w:rPr>
          <w:rFonts w:asciiTheme="minorHAnsi" w:hAnsiTheme="minorHAnsi" w:cstheme="minorHAnsi"/>
          <w:sz w:val="24"/>
          <w:szCs w:val="24"/>
        </w:rPr>
        <w:t>I</w:t>
      </w:r>
      <w:r w:rsidRPr="00277C53">
        <w:rPr>
          <w:rFonts w:asciiTheme="minorHAnsi" w:hAnsiTheme="minorHAnsi" w:cstheme="minorHAnsi"/>
          <w:sz w:val="24"/>
          <w:szCs w:val="24"/>
        </w:rPr>
        <w:t xml:space="preserve">nquiry subsequently identifies additional </w:t>
      </w:r>
      <w:r w:rsidR="001C7C1B">
        <w:rPr>
          <w:rFonts w:asciiTheme="minorHAnsi" w:hAnsiTheme="minorHAnsi" w:cstheme="minorHAnsi"/>
          <w:sz w:val="24"/>
          <w:szCs w:val="24"/>
        </w:rPr>
        <w:t>R</w:t>
      </w:r>
      <w:r w:rsidRPr="00277C53">
        <w:rPr>
          <w:rFonts w:asciiTheme="minorHAnsi" w:hAnsiTheme="minorHAnsi" w:cstheme="minorHAnsi"/>
          <w:sz w:val="24"/>
          <w:szCs w:val="24"/>
        </w:rPr>
        <w:t>espondents, they must be notified in writing.</w:t>
      </w:r>
      <w:r w:rsidR="00D11961">
        <w:rPr>
          <w:rStyle w:val="EndnoteReference"/>
          <w:rFonts w:asciiTheme="minorHAnsi" w:hAnsiTheme="minorHAnsi" w:cstheme="minorHAnsi"/>
          <w:sz w:val="24"/>
          <w:szCs w:val="24"/>
        </w:rPr>
        <w:endnoteReference w:id="60"/>
      </w:r>
    </w:p>
    <w:p w14:paraId="54290908" w14:textId="77777777" w:rsidR="00A16FAB" w:rsidRDefault="00A16FAB" w:rsidP="00AE266A">
      <w:pPr>
        <w:pStyle w:val="Heading2"/>
        <w:keepNext w:val="0"/>
        <w:keepLines w:val="0"/>
        <w:numPr>
          <w:ilvl w:val="0"/>
          <w:numId w:val="49"/>
        </w:numPr>
        <w:spacing w:line="360" w:lineRule="auto"/>
        <w:rPr>
          <w:rFonts w:asciiTheme="minorHAnsi" w:hAnsiTheme="minorHAnsi" w:cstheme="minorHAnsi"/>
        </w:rPr>
      </w:pPr>
      <w:bookmarkStart w:id="38" w:name="_Toc98261490"/>
      <w:r w:rsidRPr="00293863">
        <w:rPr>
          <w:rFonts w:asciiTheme="minorHAnsi" w:hAnsiTheme="minorHAnsi" w:cstheme="minorHAnsi"/>
        </w:rPr>
        <w:t>Sequestering Research Records</w:t>
      </w:r>
      <w:bookmarkEnd w:id="38"/>
    </w:p>
    <w:p w14:paraId="136BF58A" w14:textId="58BAE8AC" w:rsidR="00A16FAB" w:rsidRPr="00A16FAB" w:rsidRDefault="00A16FAB" w:rsidP="001A02CC">
      <w:pPr>
        <w:pStyle w:val="PlainText"/>
        <w:spacing w:line="360" w:lineRule="auto"/>
        <w:ind w:left="720"/>
        <w:rPr>
          <w:rFonts w:asciiTheme="minorHAnsi" w:hAnsiTheme="minorHAnsi" w:cstheme="minorHAnsi"/>
          <w:sz w:val="24"/>
          <w:szCs w:val="24"/>
        </w:rPr>
      </w:pPr>
      <w:r w:rsidRPr="00277C53">
        <w:rPr>
          <w:rFonts w:asciiTheme="minorHAnsi" w:hAnsiTheme="minorHAnsi" w:cstheme="minorHAnsi"/>
          <w:sz w:val="24"/>
          <w:szCs w:val="24"/>
        </w:rPr>
        <w:t xml:space="preserve">On or before the date on which the </w:t>
      </w:r>
      <w:r>
        <w:rPr>
          <w:rFonts w:asciiTheme="minorHAnsi" w:hAnsiTheme="minorHAnsi" w:cstheme="minorHAnsi"/>
          <w:sz w:val="24"/>
          <w:szCs w:val="24"/>
        </w:rPr>
        <w:t>R</w:t>
      </w:r>
      <w:r w:rsidRPr="00277C53">
        <w:rPr>
          <w:rFonts w:asciiTheme="minorHAnsi" w:hAnsiTheme="minorHAnsi" w:cstheme="minorHAnsi"/>
          <w:sz w:val="24"/>
          <w:szCs w:val="24"/>
        </w:rPr>
        <w:t xml:space="preserve">espondent is notified or the </w:t>
      </w:r>
      <w:r>
        <w:rPr>
          <w:rFonts w:asciiTheme="minorHAnsi" w:hAnsiTheme="minorHAnsi" w:cstheme="minorHAnsi"/>
          <w:sz w:val="24"/>
          <w:szCs w:val="24"/>
        </w:rPr>
        <w:t>I</w:t>
      </w:r>
      <w:r w:rsidRPr="00277C53">
        <w:rPr>
          <w:rFonts w:asciiTheme="minorHAnsi" w:hAnsiTheme="minorHAnsi" w:cstheme="minorHAnsi"/>
          <w:sz w:val="24"/>
          <w:szCs w:val="24"/>
        </w:rPr>
        <w:t>nquiry begins, whichever is earlier, the RIO must take all reasonable and practica</w:t>
      </w:r>
      <w:r>
        <w:rPr>
          <w:rFonts w:asciiTheme="minorHAnsi" w:hAnsiTheme="minorHAnsi" w:cstheme="minorHAnsi"/>
          <w:sz w:val="24"/>
          <w:szCs w:val="24"/>
        </w:rPr>
        <w:t>l steps to obtain custody of</w:t>
      </w:r>
      <w:r w:rsidRPr="00277C53">
        <w:rPr>
          <w:rFonts w:asciiTheme="minorHAnsi" w:hAnsiTheme="minorHAnsi" w:cstheme="minorHAnsi"/>
          <w:sz w:val="24"/>
          <w:szCs w:val="24"/>
        </w:rPr>
        <w:t xml:space="preserve"> the </w:t>
      </w:r>
      <w:r>
        <w:rPr>
          <w:rFonts w:asciiTheme="minorHAnsi" w:hAnsiTheme="minorHAnsi" w:cstheme="minorHAnsi"/>
          <w:sz w:val="24"/>
          <w:szCs w:val="24"/>
        </w:rPr>
        <w:t>R</w:t>
      </w:r>
      <w:r w:rsidRPr="00277C53">
        <w:rPr>
          <w:rFonts w:asciiTheme="minorHAnsi" w:hAnsiTheme="minorHAnsi" w:cstheme="minorHAnsi"/>
          <w:sz w:val="24"/>
          <w:szCs w:val="24"/>
        </w:rPr>
        <w:t xml:space="preserve">esearch </w:t>
      </w:r>
      <w:r>
        <w:rPr>
          <w:rFonts w:asciiTheme="minorHAnsi" w:hAnsiTheme="minorHAnsi" w:cstheme="minorHAnsi"/>
          <w:sz w:val="24"/>
          <w:szCs w:val="24"/>
        </w:rPr>
        <w:t>R</w:t>
      </w:r>
      <w:r w:rsidRPr="00277C53">
        <w:rPr>
          <w:rFonts w:asciiTheme="minorHAnsi" w:hAnsiTheme="minorHAnsi" w:cstheme="minorHAnsi"/>
          <w:sz w:val="24"/>
          <w:szCs w:val="24"/>
        </w:rPr>
        <w:t xml:space="preserve">ecord and </w:t>
      </w:r>
      <w:r>
        <w:rPr>
          <w:rFonts w:asciiTheme="minorHAnsi" w:hAnsiTheme="minorHAnsi" w:cstheme="minorHAnsi"/>
          <w:sz w:val="24"/>
          <w:szCs w:val="24"/>
        </w:rPr>
        <w:t>E</w:t>
      </w:r>
      <w:r w:rsidRPr="00277C53">
        <w:rPr>
          <w:rFonts w:asciiTheme="minorHAnsi" w:hAnsiTheme="minorHAnsi" w:cstheme="minorHAnsi"/>
          <w:sz w:val="24"/>
          <w:szCs w:val="24"/>
        </w:rPr>
        <w:t xml:space="preserve">vidence needed to conduct the </w:t>
      </w:r>
      <w:r>
        <w:rPr>
          <w:rFonts w:asciiTheme="minorHAnsi" w:hAnsiTheme="minorHAnsi" w:cstheme="minorHAnsi"/>
          <w:sz w:val="24"/>
          <w:szCs w:val="24"/>
        </w:rPr>
        <w:t>R</w:t>
      </w:r>
      <w:r w:rsidRPr="00277C53">
        <w:rPr>
          <w:rFonts w:asciiTheme="minorHAnsi" w:hAnsiTheme="minorHAnsi" w:cstheme="minorHAnsi"/>
          <w:sz w:val="24"/>
          <w:szCs w:val="24"/>
        </w:rPr>
        <w:t xml:space="preserve">esearch </w:t>
      </w:r>
      <w:r>
        <w:rPr>
          <w:rFonts w:asciiTheme="minorHAnsi" w:hAnsiTheme="minorHAnsi" w:cstheme="minorHAnsi"/>
          <w:sz w:val="24"/>
          <w:szCs w:val="24"/>
        </w:rPr>
        <w:t>M</w:t>
      </w:r>
      <w:r w:rsidRPr="00277C53">
        <w:rPr>
          <w:rFonts w:asciiTheme="minorHAnsi" w:hAnsiTheme="minorHAnsi" w:cstheme="minorHAnsi"/>
          <w:sz w:val="24"/>
          <w:szCs w:val="24"/>
        </w:rPr>
        <w:t xml:space="preserve">isconduct </w:t>
      </w:r>
      <w:r>
        <w:rPr>
          <w:rFonts w:asciiTheme="minorHAnsi" w:hAnsiTheme="minorHAnsi" w:cstheme="minorHAnsi"/>
          <w:sz w:val="24"/>
          <w:szCs w:val="24"/>
        </w:rPr>
        <w:t>P</w:t>
      </w:r>
      <w:r w:rsidRPr="00277C53">
        <w:rPr>
          <w:rFonts w:asciiTheme="minorHAnsi" w:hAnsiTheme="minorHAnsi" w:cstheme="minorHAnsi"/>
          <w:sz w:val="24"/>
          <w:szCs w:val="24"/>
        </w:rPr>
        <w:t xml:space="preserve">roceeding, inventory the records and </w:t>
      </w:r>
      <w:r>
        <w:rPr>
          <w:rFonts w:asciiTheme="minorHAnsi" w:hAnsiTheme="minorHAnsi" w:cstheme="minorHAnsi"/>
          <w:sz w:val="24"/>
          <w:szCs w:val="24"/>
        </w:rPr>
        <w:t>E</w:t>
      </w:r>
      <w:r w:rsidRPr="00277C53">
        <w:rPr>
          <w:rFonts w:asciiTheme="minorHAnsi" w:hAnsiTheme="minorHAnsi" w:cstheme="minorHAnsi"/>
          <w:sz w:val="24"/>
          <w:szCs w:val="24"/>
        </w:rPr>
        <w:t>vidence</w:t>
      </w:r>
      <w:r>
        <w:rPr>
          <w:rFonts w:asciiTheme="minorHAnsi" w:hAnsiTheme="minorHAnsi" w:cstheme="minorHAnsi"/>
          <w:sz w:val="24"/>
          <w:szCs w:val="24"/>
        </w:rPr>
        <w:t>,</w:t>
      </w:r>
      <w:r w:rsidRPr="00277C53">
        <w:rPr>
          <w:rFonts w:asciiTheme="minorHAnsi" w:hAnsiTheme="minorHAnsi" w:cstheme="minorHAnsi"/>
          <w:sz w:val="24"/>
          <w:szCs w:val="24"/>
        </w:rPr>
        <w:t xml:space="preserve"> and sequester them in a secure manner</w:t>
      </w:r>
      <w:r>
        <w:rPr>
          <w:rFonts w:asciiTheme="minorHAnsi" w:hAnsiTheme="minorHAnsi" w:cstheme="minorHAnsi"/>
          <w:sz w:val="24"/>
          <w:szCs w:val="24"/>
        </w:rPr>
        <w:t>. When</w:t>
      </w:r>
      <w:r w:rsidRPr="00277C53">
        <w:rPr>
          <w:rFonts w:asciiTheme="minorHAnsi" w:hAnsiTheme="minorHAnsi" w:cstheme="minorHAnsi"/>
          <w:sz w:val="24"/>
          <w:szCs w:val="24"/>
        </w:rPr>
        <w:t xml:space="preserve"> the </w:t>
      </w:r>
      <w:r>
        <w:rPr>
          <w:rFonts w:asciiTheme="minorHAnsi" w:hAnsiTheme="minorHAnsi" w:cstheme="minorHAnsi"/>
          <w:sz w:val="24"/>
          <w:szCs w:val="24"/>
        </w:rPr>
        <w:t>R</w:t>
      </w:r>
      <w:r w:rsidRPr="00277C53">
        <w:rPr>
          <w:rFonts w:asciiTheme="minorHAnsi" w:hAnsiTheme="minorHAnsi" w:cstheme="minorHAnsi"/>
          <w:sz w:val="24"/>
          <w:szCs w:val="24"/>
        </w:rPr>
        <w:t xml:space="preserve">esearch </w:t>
      </w:r>
      <w:r>
        <w:rPr>
          <w:rFonts w:asciiTheme="minorHAnsi" w:hAnsiTheme="minorHAnsi" w:cstheme="minorHAnsi"/>
          <w:sz w:val="24"/>
          <w:szCs w:val="24"/>
        </w:rPr>
        <w:t>R</w:t>
      </w:r>
      <w:r w:rsidRPr="00277C53">
        <w:rPr>
          <w:rFonts w:asciiTheme="minorHAnsi" w:hAnsiTheme="minorHAnsi" w:cstheme="minorHAnsi"/>
          <w:sz w:val="24"/>
          <w:szCs w:val="24"/>
        </w:rPr>
        <w:t xml:space="preserve">ecord or </w:t>
      </w:r>
      <w:r>
        <w:rPr>
          <w:rFonts w:asciiTheme="minorHAnsi" w:hAnsiTheme="minorHAnsi" w:cstheme="minorHAnsi"/>
          <w:sz w:val="24"/>
          <w:szCs w:val="24"/>
        </w:rPr>
        <w:t>E</w:t>
      </w:r>
      <w:r w:rsidRPr="00277C53">
        <w:rPr>
          <w:rFonts w:asciiTheme="minorHAnsi" w:hAnsiTheme="minorHAnsi" w:cstheme="minorHAnsi"/>
          <w:sz w:val="24"/>
          <w:szCs w:val="24"/>
        </w:rPr>
        <w:t>vidence encompass</w:t>
      </w:r>
      <w:r>
        <w:rPr>
          <w:rFonts w:asciiTheme="minorHAnsi" w:hAnsiTheme="minorHAnsi" w:cstheme="minorHAnsi"/>
          <w:sz w:val="24"/>
          <w:szCs w:val="24"/>
        </w:rPr>
        <w:t>es</w:t>
      </w:r>
      <w:r w:rsidRPr="00277C53">
        <w:rPr>
          <w:rFonts w:asciiTheme="minorHAnsi" w:hAnsiTheme="minorHAnsi" w:cstheme="minorHAnsi"/>
          <w:sz w:val="24"/>
          <w:szCs w:val="24"/>
        </w:rPr>
        <w:t xml:space="preserve"> scientific instruments shared by </w:t>
      </w:r>
      <w:r>
        <w:rPr>
          <w:rFonts w:asciiTheme="minorHAnsi" w:hAnsiTheme="minorHAnsi" w:cstheme="minorHAnsi"/>
          <w:sz w:val="24"/>
          <w:szCs w:val="24"/>
        </w:rPr>
        <w:lastRenderedPageBreak/>
        <w:t xml:space="preserve">multiple </w:t>
      </w:r>
      <w:r w:rsidRPr="00277C53">
        <w:rPr>
          <w:rFonts w:asciiTheme="minorHAnsi" w:hAnsiTheme="minorHAnsi" w:cstheme="minorHAnsi"/>
          <w:sz w:val="24"/>
          <w:szCs w:val="24"/>
        </w:rPr>
        <w:t xml:space="preserve">users, custody may be limited to copies of the data or </w:t>
      </w:r>
      <w:r>
        <w:rPr>
          <w:rFonts w:asciiTheme="minorHAnsi" w:hAnsiTheme="minorHAnsi" w:cstheme="minorHAnsi"/>
          <w:sz w:val="24"/>
          <w:szCs w:val="24"/>
        </w:rPr>
        <w:t>E</w:t>
      </w:r>
      <w:r w:rsidRPr="00277C53">
        <w:rPr>
          <w:rFonts w:asciiTheme="minorHAnsi" w:hAnsiTheme="minorHAnsi" w:cstheme="minorHAnsi"/>
          <w:sz w:val="24"/>
          <w:szCs w:val="24"/>
        </w:rPr>
        <w:t>vidence on such instruments, so long as those copies are substantially equivalent to the evidentiary value of the instruments.</w:t>
      </w:r>
      <w:r w:rsidRPr="00277C53">
        <w:rPr>
          <w:rStyle w:val="EndnoteReference"/>
          <w:rFonts w:asciiTheme="minorHAnsi" w:hAnsiTheme="minorHAnsi" w:cstheme="minorHAnsi"/>
          <w:sz w:val="24"/>
          <w:szCs w:val="24"/>
        </w:rPr>
        <w:endnoteReference w:id="61"/>
      </w:r>
      <w:r w:rsidRPr="00277C53">
        <w:rPr>
          <w:rFonts w:asciiTheme="minorHAnsi" w:hAnsiTheme="minorHAnsi" w:cstheme="minorHAnsi"/>
          <w:sz w:val="24"/>
          <w:szCs w:val="24"/>
        </w:rPr>
        <w:t xml:space="preserve"> The RIO may consult with</w:t>
      </w:r>
      <w:r>
        <w:rPr>
          <w:rFonts w:asciiTheme="minorHAnsi" w:hAnsiTheme="minorHAnsi" w:cstheme="minorHAnsi"/>
          <w:sz w:val="24"/>
          <w:szCs w:val="24"/>
        </w:rPr>
        <w:t xml:space="preserve"> federal Research sponsors</w:t>
      </w:r>
      <w:r w:rsidRPr="00277C53">
        <w:rPr>
          <w:rFonts w:asciiTheme="minorHAnsi" w:hAnsiTheme="minorHAnsi" w:cstheme="minorHAnsi"/>
          <w:sz w:val="24"/>
          <w:szCs w:val="24"/>
        </w:rPr>
        <w:t xml:space="preserve"> for advice and assistance in </w:t>
      </w:r>
      <w:r>
        <w:rPr>
          <w:rFonts w:asciiTheme="minorHAnsi" w:hAnsiTheme="minorHAnsi" w:cstheme="minorHAnsi"/>
          <w:sz w:val="24"/>
          <w:szCs w:val="24"/>
        </w:rPr>
        <w:t>sequestering records</w:t>
      </w:r>
      <w:r w:rsidRPr="00277C53">
        <w:rPr>
          <w:rFonts w:asciiTheme="minorHAnsi" w:hAnsiTheme="minorHAnsi" w:cstheme="minorHAnsi"/>
          <w:sz w:val="24"/>
          <w:szCs w:val="24"/>
        </w:rPr>
        <w:t>.</w:t>
      </w:r>
    </w:p>
    <w:p w14:paraId="33E18808" w14:textId="07CC8581" w:rsidR="00240C70" w:rsidRPr="00C41DB3" w:rsidRDefault="004D0968" w:rsidP="00C568AD">
      <w:pPr>
        <w:pStyle w:val="Heading2"/>
        <w:numPr>
          <w:ilvl w:val="0"/>
          <w:numId w:val="53"/>
        </w:numPr>
        <w:spacing w:line="360" w:lineRule="auto"/>
        <w:rPr>
          <w:rFonts w:asciiTheme="minorHAnsi" w:hAnsiTheme="minorHAnsi" w:cstheme="minorHAnsi"/>
        </w:rPr>
      </w:pPr>
      <w:bookmarkStart w:id="39" w:name="_Toc98261491"/>
      <w:r w:rsidRPr="00C41DB3">
        <w:rPr>
          <w:rFonts w:asciiTheme="minorHAnsi" w:hAnsiTheme="minorHAnsi" w:cstheme="minorHAnsi"/>
        </w:rPr>
        <w:t>Appoi</w:t>
      </w:r>
      <w:r w:rsidR="00240C70" w:rsidRPr="00C41DB3">
        <w:rPr>
          <w:rFonts w:asciiTheme="minorHAnsi" w:hAnsiTheme="minorHAnsi" w:cstheme="minorHAnsi"/>
        </w:rPr>
        <w:t>n</w:t>
      </w:r>
      <w:r w:rsidR="007A0587" w:rsidRPr="00C41DB3">
        <w:rPr>
          <w:rFonts w:asciiTheme="minorHAnsi" w:hAnsiTheme="minorHAnsi" w:cstheme="minorHAnsi"/>
        </w:rPr>
        <w:t>ting</w:t>
      </w:r>
      <w:r w:rsidR="00240C70" w:rsidRPr="00C41DB3">
        <w:rPr>
          <w:rFonts w:asciiTheme="minorHAnsi" w:hAnsiTheme="minorHAnsi" w:cstheme="minorHAnsi"/>
        </w:rPr>
        <w:t xml:space="preserve"> the Inquiry Committee</w:t>
      </w:r>
      <w:bookmarkEnd w:id="39"/>
    </w:p>
    <w:p w14:paraId="6E2C7CD6" w14:textId="1C5C15AC" w:rsidR="00240C70" w:rsidRDefault="00B63BFC" w:rsidP="00A751D6">
      <w:pPr>
        <w:pStyle w:val="PlainText"/>
        <w:spacing w:line="360" w:lineRule="auto"/>
        <w:ind w:left="630"/>
        <w:rPr>
          <w:rFonts w:asciiTheme="minorHAnsi" w:hAnsiTheme="minorHAnsi" w:cstheme="minorHAnsi"/>
          <w:sz w:val="24"/>
          <w:szCs w:val="24"/>
        </w:rPr>
      </w:pPr>
      <w:r w:rsidRPr="00277C53">
        <w:rPr>
          <w:rFonts w:asciiTheme="minorHAnsi" w:hAnsiTheme="minorHAnsi" w:cstheme="minorHAnsi"/>
          <w:sz w:val="24"/>
          <w:szCs w:val="24"/>
        </w:rPr>
        <w:t>The Institutional Representative</w:t>
      </w:r>
      <w:r w:rsidR="00D42FD2">
        <w:rPr>
          <w:rFonts w:asciiTheme="minorHAnsi" w:hAnsiTheme="minorHAnsi" w:cstheme="minorHAnsi"/>
          <w:sz w:val="24"/>
          <w:szCs w:val="24"/>
        </w:rPr>
        <w:t>, in consultation with the RIO,</w:t>
      </w:r>
      <w:r w:rsidR="004D0968" w:rsidRPr="00277C53">
        <w:rPr>
          <w:rFonts w:asciiTheme="minorHAnsi" w:hAnsiTheme="minorHAnsi" w:cstheme="minorHAnsi"/>
          <w:sz w:val="24"/>
          <w:szCs w:val="24"/>
        </w:rPr>
        <w:t xml:space="preserve"> will appoint an </w:t>
      </w:r>
      <w:r w:rsidR="00D42FD2">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w:t>
      </w:r>
      <w:r w:rsidR="00D42FD2">
        <w:rPr>
          <w:rFonts w:asciiTheme="minorHAnsi" w:hAnsiTheme="minorHAnsi" w:cstheme="minorHAnsi"/>
          <w:sz w:val="24"/>
          <w:szCs w:val="24"/>
        </w:rPr>
        <w:t>C</w:t>
      </w:r>
      <w:r w:rsidR="004D0968" w:rsidRPr="00277C53">
        <w:rPr>
          <w:rFonts w:asciiTheme="minorHAnsi" w:hAnsiTheme="minorHAnsi" w:cstheme="minorHAnsi"/>
          <w:sz w:val="24"/>
          <w:szCs w:val="24"/>
        </w:rPr>
        <w:t>ommittee within</w:t>
      </w:r>
      <w:r w:rsidRPr="00277C53">
        <w:rPr>
          <w:rFonts w:asciiTheme="minorHAnsi" w:hAnsiTheme="minorHAnsi" w:cstheme="minorHAnsi"/>
          <w:sz w:val="24"/>
          <w:szCs w:val="24"/>
        </w:rPr>
        <w:t xml:space="preserve"> 10 days</w:t>
      </w:r>
      <w:r w:rsidR="004D0968" w:rsidRPr="00277C53">
        <w:rPr>
          <w:rFonts w:asciiTheme="minorHAnsi" w:hAnsiTheme="minorHAnsi" w:cstheme="minorHAnsi"/>
          <w:sz w:val="24"/>
          <w:szCs w:val="24"/>
        </w:rPr>
        <w:t xml:space="preserve"> of the initiation of the </w:t>
      </w:r>
      <w:r w:rsidR="00D42FD2">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or as soon thereafter as practical. The </w:t>
      </w:r>
      <w:r w:rsidR="00D42FD2">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w:t>
      </w:r>
      <w:r w:rsidR="00D42FD2">
        <w:rPr>
          <w:rFonts w:asciiTheme="minorHAnsi" w:hAnsiTheme="minorHAnsi" w:cstheme="minorHAnsi"/>
          <w:sz w:val="24"/>
          <w:szCs w:val="24"/>
        </w:rPr>
        <w:t>C</w:t>
      </w:r>
      <w:r w:rsidR="004D0968" w:rsidRPr="00277C53">
        <w:rPr>
          <w:rFonts w:asciiTheme="minorHAnsi" w:hAnsiTheme="minorHAnsi" w:cstheme="minorHAnsi"/>
          <w:sz w:val="24"/>
          <w:szCs w:val="24"/>
        </w:rPr>
        <w:t xml:space="preserve">ommittee must consist of individuals who do not have </w:t>
      </w:r>
      <w:r w:rsidR="00170F2F">
        <w:rPr>
          <w:rFonts w:asciiTheme="minorHAnsi" w:hAnsiTheme="minorHAnsi" w:cstheme="minorHAnsi"/>
          <w:sz w:val="24"/>
          <w:szCs w:val="24"/>
        </w:rPr>
        <w:t xml:space="preserve">an </w:t>
      </w:r>
      <w:r w:rsidR="004D0968" w:rsidRPr="00277C53">
        <w:rPr>
          <w:rFonts w:asciiTheme="minorHAnsi" w:hAnsiTheme="minorHAnsi" w:cstheme="minorHAnsi"/>
          <w:sz w:val="24"/>
          <w:szCs w:val="24"/>
        </w:rPr>
        <w:t xml:space="preserve">unresolved personal, professional, or financial </w:t>
      </w:r>
      <w:r w:rsidR="00170F2F">
        <w:rPr>
          <w:rFonts w:asciiTheme="minorHAnsi" w:hAnsiTheme="minorHAnsi" w:cstheme="minorHAnsi"/>
          <w:sz w:val="24"/>
          <w:szCs w:val="24"/>
        </w:rPr>
        <w:t>C</w:t>
      </w:r>
      <w:r w:rsidR="004D0968" w:rsidRPr="00277C53">
        <w:rPr>
          <w:rFonts w:asciiTheme="minorHAnsi" w:hAnsiTheme="minorHAnsi" w:cstheme="minorHAnsi"/>
          <w:sz w:val="24"/>
          <w:szCs w:val="24"/>
        </w:rPr>
        <w:t xml:space="preserve">onflict of </w:t>
      </w:r>
      <w:r w:rsidR="00170F2F">
        <w:rPr>
          <w:rFonts w:asciiTheme="minorHAnsi" w:hAnsiTheme="minorHAnsi" w:cstheme="minorHAnsi"/>
          <w:sz w:val="24"/>
          <w:szCs w:val="24"/>
        </w:rPr>
        <w:t>I</w:t>
      </w:r>
      <w:r w:rsidR="004D0968" w:rsidRPr="00277C53">
        <w:rPr>
          <w:rFonts w:asciiTheme="minorHAnsi" w:hAnsiTheme="minorHAnsi" w:cstheme="minorHAnsi"/>
          <w:sz w:val="24"/>
          <w:szCs w:val="24"/>
        </w:rPr>
        <w:t xml:space="preserve">nterest with those involved with the </w:t>
      </w:r>
      <w:r w:rsidR="00D42FD2">
        <w:rPr>
          <w:rFonts w:asciiTheme="minorHAnsi" w:hAnsiTheme="minorHAnsi" w:cstheme="minorHAnsi"/>
          <w:sz w:val="24"/>
          <w:szCs w:val="24"/>
        </w:rPr>
        <w:t>I</w:t>
      </w:r>
      <w:r w:rsidR="004D0968" w:rsidRPr="00277C53">
        <w:rPr>
          <w:rFonts w:asciiTheme="minorHAnsi" w:hAnsiTheme="minorHAnsi" w:cstheme="minorHAnsi"/>
          <w:sz w:val="24"/>
          <w:szCs w:val="24"/>
        </w:rPr>
        <w:t>nquiry</w:t>
      </w:r>
      <w:r w:rsidR="00D42FD2">
        <w:rPr>
          <w:rFonts w:asciiTheme="minorHAnsi" w:hAnsiTheme="minorHAnsi" w:cstheme="minorHAnsi"/>
          <w:sz w:val="24"/>
          <w:szCs w:val="24"/>
        </w:rPr>
        <w:t>. The Inquiry Committee</w:t>
      </w:r>
      <w:r w:rsidR="004D0968" w:rsidRPr="00277C53">
        <w:rPr>
          <w:rFonts w:asciiTheme="minorHAnsi" w:hAnsiTheme="minorHAnsi" w:cstheme="minorHAnsi"/>
          <w:sz w:val="24"/>
          <w:szCs w:val="24"/>
        </w:rPr>
        <w:t xml:space="preserve"> </w:t>
      </w:r>
      <w:r w:rsidR="00F6535D">
        <w:rPr>
          <w:rFonts w:asciiTheme="minorHAnsi" w:hAnsiTheme="minorHAnsi" w:cstheme="minorHAnsi"/>
          <w:sz w:val="24"/>
          <w:szCs w:val="24"/>
        </w:rPr>
        <w:t>will</w:t>
      </w:r>
      <w:r w:rsidR="004D0968" w:rsidRPr="00277C53">
        <w:rPr>
          <w:rFonts w:asciiTheme="minorHAnsi" w:hAnsiTheme="minorHAnsi" w:cstheme="minorHAnsi"/>
          <w:sz w:val="24"/>
          <w:szCs w:val="24"/>
        </w:rPr>
        <w:t xml:space="preserve"> </w:t>
      </w:r>
      <w:r w:rsidR="00D42FD2">
        <w:rPr>
          <w:rFonts w:asciiTheme="minorHAnsi" w:hAnsiTheme="minorHAnsi" w:cstheme="minorHAnsi"/>
          <w:sz w:val="24"/>
          <w:szCs w:val="24"/>
        </w:rPr>
        <w:t xml:space="preserve">consist of </w:t>
      </w:r>
      <w:r w:rsidR="004D0968" w:rsidRPr="00277C53">
        <w:rPr>
          <w:rFonts w:asciiTheme="minorHAnsi" w:hAnsiTheme="minorHAnsi" w:cstheme="minorHAnsi"/>
          <w:sz w:val="24"/>
          <w:szCs w:val="24"/>
        </w:rPr>
        <w:t xml:space="preserve">individuals with the appropriate expertise to evaluate the </w:t>
      </w:r>
      <w:r w:rsidR="00292A83">
        <w:rPr>
          <w:rFonts w:asciiTheme="minorHAnsi" w:hAnsiTheme="minorHAnsi" w:cstheme="minorHAnsi"/>
          <w:sz w:val="24"/>
          <w:szCs w:val="24"/>
        </w:rPr>
        <w:t>E</w:t>
      </w:r>
      <w:r w:rsidR="004D0968" w:rsidRPr="00277C53">
        <w:rPr>
          <w:rFonts w:asciiTheme="minorHAnsi" w:hAnsiTheme="minorHAnsi" w:cstheme="minorHAnsi"/>
          <w:sz w:val="24"/>
          <w:szCs w:val="24"/>
        </w:rPr>
        <w:t xml:space="preserve">vidence and issues related to the </w:t>
      </w:r>
      <w:r w:rsidR="007469DA">
        <w:rPr>
          <w:rFonts w:asciiTheme="minorHAnsi" w:hAnsiTheme="minorHAnsi" w:cstheme="minorHAnsi"/>
          <w:sz w:val="24"/>
          <w:szCs w:val="24"/>
        </w:rPr>
        <w:t>A</w:t>
      </w:r>
      <w:r w:rsidR="004D0968" w:rsidRPr="00277C53">
        <w:rPr>
          <w:rFonts w:asciiTheme="minorHAnsi" w:hAnsiTheme="minorHAnsi" w:cstheme="minorHAnsi"/>
          <w:sz w:val="24"/>
          <w:szCs w:val="24"/>
        </w:rPr>
        <w:t>llegation, interview the principals and key witne</w:t>
      </w:r>
      <w:r w:rsidR="00105CC9" w:rsidRPr="00277C53">
        <w:rPr>
          <w:rFonts w:asciiTheme="minorHAnsi" w:hAnsiTheme="minorHAnsi" w:cstheme="minorHAnsi"/>
          <w:sz w:val="24"/>
          <w:szCs w:val="24"/>
        </w:rPr>
        <w:t xml:space="preserve">sses, and conduct the </w:t>
      </w:r>
      <w:r w:rsidR="00D42FD2">
        <w:rPr>
          <w:rFonts w:asciiTheme="minorHAnsi" w:hAnsiTheme="minorHAnsi" w:cstheme="minorHAnsi"/>
          <w:sz w:val="24"/>
          <w:szCs w:val="24"/>
        </w:rPr>
        <w:t>I</w:t>
      </w:r>
      <w:r w:rsidR="00105CC9" w:rsidRPr="00277C53">
        <w:rPr>
          <w:rFonts w:asciiTheme="minorHAnsi" w:hAnsiTheme="minorHAnsi" w:cstheme="minorHAnsi"/>
          <w:sz w:val="24"/>
          <w:szCs w:val="24"/>
        </w:rPr>
        <w:t>nquiry.</w:t>
      </w:r>
      <w:r w:rsidR="00105CC9" w:rsidRPr="00277C53">
        <w:rPr>
          <w:rStyle w:val="EndnoteReference"/>
          <w:rFonts w:asciiTheme="minorHAnsi" w:hAnsiTheme="minorHAnsi" w:cstheme="minorHAnsi"/>
          <w:sz w:val="24"/>
          <w:szCs w:val="24"/>
        </w:rPr>
        <w:endnoteReference w:id="62"/>
      </w:r>
      <w:r w:rsidR="007D0B1F" w:rsidRPr="007D0B1F">
        <w:rPr>
          <w:rFonts w:asciiTheme="minorHAnsi" w:hAnsiTheme="minorHAnsi" w:cstheme="minorHAnsi"/>
          <w:sz w:val="24"/>
          <w:szCs w:val="24"/>
        </w:rPr>
        <w:t xml:space="preserve"> </w:t>
      </w:r>
      <w:r w:rsidR="007D0B1F">
        <w:rPr>
          <w:rFonts w:asciiTheme="minorHAnsi" w:hAnsiTheme="minorHAnsi" w:cstheme="minorHAnsi"/>
          <w:sz w:val="24"/>
          <w:szCs w:val="24"/>
        </w:rPr>
        <w:t>Some or all of the members of the In</w:t>
      </w:r>
      <w:r w:rsidR="00546F1F">
        <w:rPr>
          <w:rFonts w:asciiTheme="minorHAnsi" w:hAnsiTheme="minorHAnsi" w:cstheme="minorHAnsi"/>
          <w:sz w:val="24"/>
          <w:szCs w:val="24"/>
        </w:rPr>
        <w:t xml:space="preserve">quiry </w:t>
      </w:r>
      <w:r w:rsidR="007D0B1F">
        <w:rPr>
          <w:rFonts w:asciiTheme="minorHAnsi" w:hAnsiTheme="minorHAnsi" w:cstheme="minorHAnsi"/>
          <w:sz w:val="24"/>
          <w:szCs w:val="24"/>
        </w:rPr>
        <w:t>Committee may be selected from outside of the university.</w:t>
      </w:r>
    </w:p>
    <w:p w14:paraId="3BBE0718" w14:textId="77777777" w:rsidR="00BC27EF" w:rsidRPr="00277C53" w:rsidRDefault="00BC27EF" w:rsidP="00A751D6">
      <w:pPr>
        <w:pStyle w:val="PlainText"/>
        <w:spacing w:line="360" w:lineRule="auto"/>
        <w:ind w:left="630"/>
        <w:rPr>
          <w:rFonts w:asciiTheme="minorHAnsi" w:hAnsiTheme="minorHAnsi" w:cstheme="minorHAnsi"/>
          <w:sz w:val="24"/>
          <w:szCs w:val="24"/>
        </w:rPr>
      </w:pPr>
      <w:r>
        <w:rPr>
          <w:rFonts w:asciiTheme="minorHAnsi" w:hAnsiTheme="minorHAnsi" w:cstheme="minorHAnsi"/>
          <w:sz w:val="24"/>
          <w:szCs w:val="24"/>
        </w:rPr>
        <w:t>T</w:t>
      </w:r>
      <w:r w:rsidR="00170F2F">
        <w:rPr>
          <w:rFonts w:asciiTheme="minorHAnsi" w:hAnsiTheme="minorHAnsi" w:cstheme="minorHAnsi"/>
          <w:sz w:val="24"/>
          <w:szCs w:val="24"/>
        </w:rPr>
        <w:t>he RIO must make a reasonable, Good F</w:t>
      </w:r>
      <w:r>
        <w:rPr>
          <w:rFonts w:asciiTheme="minorHAnsi" w:hAnsiTheme="minorHAnsi" w:cstheme="minorHAnsi"/>
          <w:sz w:val="24"/>
          <w:szCs w:val="24"/>
        </w:rPr>
        <w:t>aith attempt to notify the Respondent in writing of the names of the Inquiry Committ</w:t>
      </w:r>
      <w:r w:rsidR="00E45EF4">
        <w:rPr>
          <w:rFonts w:asciiTheme="minorHAnsi" w:hAnsiTheme="minorHAnsi" w:cstheme="minorHAnsi"/>
          <w:sz w:val="24"/>
          <w:szCs w:val="24"/>
        </w:rPr>
        <w:t>ee members. The Respondent must</w:t>
      </w:r>
      <w:r w:rsidR="00F20579">
        <w:rPr>
          <w:rFonts w:asciiTheme="minorHAnsi" w:hAnsiTheme="minorHAnsi" w:cstheme="minorHAnsi"/>
          <w:sz w:val="24"/>
          <w:szCs w:val="24"/>
        </w:rPr>
        <w:t xml:space="preserve"> have 10</w:t>
      </w:r>
      <w:r w:rsidR="00943209">
        <w:rPr>
          <w:rFonts w:asciiTheme="minorHAnsi" w:hAnsiTheme="minorHAnsi" w:cstheme="minorHAnsi"/>
          <w:sz w:val="24"/>
          <w:szCs w:val="24"/>
        </w:rPr>
        <w:t xml:space="preserve"> days from the receipt of the N</w:t>
      </w:r>
      <w:r>
        <w:rPr>
          <w:rFonts w:asciiTheme="minorHAnsi" w:hAnsiTheme="minorHAnsi" w:cstheme="minorHAnsi"/>
          <w:sz w:val="24"/>
          <w:szCs w:val="24"/>
        </w:rPr>
        <w:t>otice to provide the RIO wit</w:t>
      </w:r>
      <w:r w:rsidR="008257E5">
        <w:rPr>
          <w:rFonts w:asciiTheme="minorHAnsi" w:hAnsiTheme="minorHAnsi" w:cstheme="minorHAnsi"/>
          <w:sz w:val="24"/>
          <w:szCs w:val="24"/>
        </w:rPr>
        <w:t>h any written objection to the Committee Me</w:t>
      </w:r>
      <w:r w:rsidR="00943209">
        <w:rPr>
          <w:rFonts w:asciiTheme="minorHAnsi" w:hAnsiTheme="minorHAnsi" w:cstheme="minorHAnsi"/>
          <w:sz w:val="24"/>
          <w:szCs w:val="24"/>
        </w:rPr>
        <w:t>mbers. If N</w:t>
      </w:r>
      <w:r>
        <w:rPr>
          <w:rFonts w:asciiTheme="minorHAnsi" w:hAnsiTheme="minorHAnsi" w:cstheme="minorHAnsi"/>
          <w:sz w:val="24"/>
          <w:szCs w:val="24"/>
        </w:rPr>
        <w:t>otice is sent via email, the date of receipt is considered to be the date the email was sent. If no objec</w:t>
      </w:r>
      <w:r w:rsidR="00F20579">
        <w:rPr>
          <w:rFonts w:asciiTheme="minorHAnsi" w:hAnsiTheme="minorHAnsi" w:cstheme="minorHAnsi"/>
          <w:sz w:val="24"/>
          <w:szCs w:val="24"/>
        </w:rPr>
        <w:t>tion is received within the 10</w:t>
      </w:r>
      <w:r w:rsidR="009E68AF">
        <w:rPr>
          <w:rFonts w:asciiTheme="minorHAnsi" w:hAnsiTheme="minorHAnsi" w:cstheme="minorHAnsi"/>
          <w:sz w:val="24"/>
          <w:szCs w:val="24"/>
        </w:rPr>
        <w:t>-</w:t>
      </w:r>
      <w:r>
        <w:rPr>
          <w:rFonts w:asciiTheme="minorHAnsi" w:hAnsiTheme="minorHAnsi" w:cstheme="minorHAnsi"/>
          <w:sz w:val="24"/>
          <w:szCs w:val="24"/>
        </w:rPr>
        <w:t>day period, then any objection to the Inqu</w:t>
      </w:r>
      <w:r w:rsidR="007469DA">
        <w:rPr>
          <w:rFonts w:asciiTheme="minorHAnsi" w:hAnsiTheme="minorHAnsi" w:cstheme="minorHAnsi"/>
          <w:sz w:val="24"/>
          <w:szCs w:val="24"/>
        </w:rPr>
        <w:t>ir</w:t>
      </w:r>
      <w:r w:rsidR="00E45EF4">
        <w:rPr>
          <w:rFonts w:asciiTheme="minorHAnsi" w:hAnsiTheme="minorHAnsi" w:cstheme="minorHAnsi"/>
          <w:sz w:val="24"/>
          <w:szCs w:val="24"/>
        </w:rPr>
        <w:t>y Committee must</w:t>
      </w:r>
      <w:r>
        <w:rPr>
          <w:rFonts w:asciiTheme="minorHAnsi" w:hAnsiTheme="minorHAnsi" w:cstheme="minorHAnsi"/>
          <w:sz w:val="24"/>
          <w:szCs w:val="24"/>
        </w:rPr>
        <w:t xml:space="preserve"> be considered waived. If an objection is made, it must </w:t>
      </w:r>
      <w:r w:rsidR="007469DA">
        <w:rPr>
          <w:rFonts w:asciiTheme="minorHAnsi" w:hAnsiTheme="minorHAnsi" w:cstheme="minorHAnsi"/>
          <w:sz w:val="24"/>
          <w:szCs w:val="24"/>
        </w:rPr>
        <w:t>be made in Good F</w:t>
      </w:r>
      <w:r w:rsidR="009E68AF">
        <w:rPr>
          <w:rFonts w:asciiTheme="minorHAnsi" w:hAnsiTheme="minorHAnsi" w:cstheme="minorHAnsi"/>
          <w:sz w:val="24"/>
          <w:szCs w:val="24"/>
        </w:rPr>
        <w:t xml:space="preserve">aith and must </w:t>
      </w:r>
      <w:r>
        <w:rPr>
          <w:rFonts w:asciiTheme="minorHAnsi" w:hAnsiTheme="minorHAnsi" w:cstheme="minorHAnsi"/>
          <w:sz w:val="24"/>
          <w:szCs w:val="24"/>
        </w:rPr>
        <w:t>set forth in sufficient detail a reasonable basis for the objection. The Institutional Representative</w:t>
      </w:r>
      <w:r w:rsidR="00170F2F">
        <w:rPr>
          <w:rFonts w:asciiTheme="minorHAnsi" w:hAnsiTheme="minorHAnsi" w:cstheme="minorHAnsi"/>
          <w:sz w:val="24"/>
          <w:szCs w:val="24"/>
        </w:rPr>
        <w:t>,</w:t>
      </w:r>
      <w:r>
        <w:rPr>
          <w:rFonts w:asciiTheme="minorHAnsi" w:hAnsiTheme="minorHAnsi" w:cstheme="minorHAnsi"/>
          <w:sz w:val="24"/>
          <w:szCs w:val="24"/>
        </w:rPr>
        <w:t xml:space="preserve"> in co</w:t>
      </w:r>
      <w:r w:rsidR="00170F2F">
        <w:rPr>
          <w:rFonts w:asciiTheme="minorHAnsi" w:hAnsiTheme="minorHAnsi" w:cstheme="minorHAnsi"/>
          <w:sz w:val="24"/>
          <w:szCs w:val="24"/>
        </w:rPr>
        <w:t>ordination</w:t>
      </w:r>
      <w:r>
        <w:rPr>
          <w:rFonts w:asciiTheme="minorHAnsi" w:hAnsiTheme="minorHAnsi" w:cstheme="minorHAnsi"/>
          <w:sz w:val="24"/>
          <w:szCs w:val="24"/>
        </w:rPr>
        <w:t xml:space="preserve"> with the RIO</w:t>
      </w:r>
      <w:r w:rsidR="00170F2F">
        <w:rPr>
          <w:rFonts w:asciiTheme="minorHAnsi" w:hAnsiTheme="minorHAnsi" w:cstheme="minorHAnsi"/>
          <w:sz w:val="24"/>
          <w:szCs w:val="24"/>
        </w:rPr>
        <w:t>,</w:t>
      </w:r>
      <w:r w:rsidR="00E45EF4">
        <w:rPr>
          <w:rFonts w:asciiTheme="minorHAnsi" w:hAnsiTheme="minorHAnsi" w:cstheme="minorHAnsi"/>
          <w:sz w:val="24"/>
          <w:szCs w:val="24"/>
        </w:rPr>
        <w:t xml:space="preserve"> must</w:t>
      </w:r>
      <w:r>
        <w:rPr>
          <w:rFonts w:asciiTheme="minorHAnsi" w:hAnsiTheme="minorHAnsi" w:cstheme="minorHAnsi"/>
          <w:sz w:val="24"/>
          <w:szCs w:val="24"/>
        </w:rPr>
        <w:t xml:space="preserve"> consider any objection</w:t>
      </w:r>
      <w:r w:rsidR="009E68AF">
        <w:rPr>
          <w:rFonts w:asciiTheme="minorHAnsi" w:hAnsiTheme="minorHAnsi" w:cstheme="minorHAnsi"/>
          <w:sz w:val="24"/>
          <w:szCs w:val="24"/>
        </w:rPr>
        <w:t>. I</w:t>
      </w:r>
      <w:r>
        <w:rPr>
          <w:rFonts w:asciiTheme="minorHAnsi" w:hAnsiTheme="minorHAnsi" w:cstheme="minorHAnsi"/>
          <w:sz w:val="24"/>
          <w:szCs w:val="24"/>
        </w:rPr>
        <w:t xml:space="preserve">f they determine that the objection is </w:t>
      </w:r>
      <w:r w:rsidR="00292A83">
        <w:rPr>
          <w:rFonts w:asciiTheme="minorHAnsi" w:hAnsiTheme="minorHAnsi" w:cstheme="minorHAnsi"/>
          <w:sz w:val="24"/>
          <w:szCs w:val="24"/>
        </w:rPr>
        <w:t>valid</w:t>
      </w:r>
      <w:r>
        <w:rPr>
          <w:rFonts w:asciiTheme="minorHAnsi" w:hAnsiTheme="minorHAnsi" w:cstheme="minorHAnsi"/>
          <w:sz w:val="24"/>
          <w:szCs w:val="24"/>
        </w:rPr>
        <w:t xml:space="preserve">, the Institutional Representative, in </w:t>
      </w:r>
      <w:r w:rsidR="00E45EF4">
        <w:rPr>
          <w:rFonts w:asciiTheme="minorHAnsi" w:hAnsiTheme="minorHAnsi" w:cstheme="minorHAnsi"/>
          <w:sz w:val="24"/>
          <w:szCs w:val="24"/>
        </w:rPr>
        <w:t>coordination with the RIO, must</w:t>
      </w:r>
      <w:r>
        <w:rPr>
          <w:rFonts w:asciiTheme="minorHAnsi" w:hAnsiTheme="minorHAnsi" w:cstheme="minorHAnsi"/>
          <w:sz w:val="24"/>
          <w:szCs w:val="24"/>
        </w:rPr>
        <w:t xml:space="preserve"> appoint one</w:t>
      </w:r>
      <w:r w:rsidR="009E68AF">
        <w:rPr>
          <w:rFonts w:asciiTheme="minorHAnsi" w:hAnsiTheme="minorHAnsi" w:cstheme="minorHAnsi"/>
          <w:sz w:val="24"/>
          <w:szCs w:val="24"/>
        </w:rPr>
        <w:t xml:space="preserve"> </w:t>
      </w:r>
      <w:r>
        <w:rPr>
          <w:rFonts w:asciiTheme="minorHAnsi" w:hAnsiTheme="minorHAnsi" w:cstheme="minorHAnsi"/>
          <w:sz w:val="24"/>
          <w:szCs w:val="24"/>
        </w:rPr>
        <w:t>or more new members of the Inquiry Committee. If they determine tha</w:t>
      </w:r>
      <w:r w:rsidR="007469DA">
        <w:rPr>
          <w:rFonts w:asciiTheme="minorHAnsi" w:hAnsiTheme="minorHAnsi" w:cstheme="minorHAnsi"/>
          <w:sz w:val="24"/>
          <w:szCs w:val="24"/>
        </w:rPr>
        <w:t>t the objection is not made in Good F</w:t>
      </w:r>
      <w:r>
        <w:rPr>
          <w:rFonts w:asciiTheme="minorHAnsi" w:hAnsiTheme="minorHAnsi" w:cstheme="minorHAnsi"/>
          <w:sz w:val="24"/>
          <w:szCs w:val="24"/>
        </w:rPr>
        <w:t xml:space="preserve">aith or is not valid, </w:t>
      </w:r>
      <w:r w:rsidR="00F6535D">
        <w:rPr>
          <w:rFonts w:asciiTheme="minorHAnsi" w:hAnsiTheme="minorHAnsi" w:cstheme="minorHAnsi"/>
          <w:sz w:val="24"/>
          <w:szCs w:val="24"/>
        </w:rPr>
        <w:t xml:space="preserve">then </w:t>
      </w:r>
      <w:r>
        <w:rPr>
          <w:rFonts w:asciiTheme="minorHAnsi" w:hAnsiTheme="minorHAnsi" w:cstheme="minorHAnsi"/>
          <w:sz w:val="24"/>
          <w:szCs w:val="24"/>
        </w:rPr>
        <w:t>the membershi</w:t>
      </w:r>
      <w:r w:rsidR="00E45EF4">
        <w:rPr>
          <w:rFonts w:asciiTheme="minorHAnsi" w:hAnsiTheme="minorHAnsi" w:cstheme="minorHAnsi"/>
          <w:sz w:val="24"/>
          <w:szCs w:val="24"/>
        </w:rPr>
        <w:t>p of the Inquiry Committee must</w:t>
      </w:r>
      <w:r>
        <w:rPr>
          <w:rFonts w:asciiTheme="minorHAnsi" w:hAnsiTheme="minorHAnsi" w:cstheme="minorHAnsi"/>
          <w:sz w:val="24"/>
          <w:szCs w:val="24"/>
        </w:rPr>
        <w:t xml:space="preserve"> remain the same.</w:t>
      </w:r>
    </w:p>
    <w:p w14:paraId="0422E62F" w14:textId="61B519C3" w:rsidR="00240C70" w:rsidRDefault="006B2AA3" w:rsidP="00C568AD">
      <w:pPr>
        <w:pStyle w:val="Heading2"/>
        <w:numPr>
          <w:ilvl w:val="0"/>
          <w:numId w:val="54"/>
        </w:numPr>
        <w:spacing w:line="360" w:lineRule="auto"/>
        <w:rPr>
          <w:rFonts w:asciiTheme="minorHAnsi" w:hAnsiTheme="minorHAnsi" w:cstheme="minorHAnsi"/>
        </w:rPr>
      </w:pPr>
      <w:bookmarkStart w:id="40" w:name="_Toc98261492"/>
      <w:r w:rsidRPr="009248D4">
        <w:rPr>
          <w:rFonts w:asciiTheme="minorHAnsi" w:hAnsiTheme="minorHAnsi" w:cstheme="minorHAnsi"/>
        </w:rPr>
        <w:t>Char</w:t>
      </w:r>
      <w:r>
        <w:rPr>
          <w:rFonts w:asciiTheme="minorHAnsi" w:hAnsiTheme="minorHAnsi" w:cstheme="minorHAnsi"/>
        </w:rPr>
        <w:t>ging</w:t>
      </w:r>
      <w:r w:rsidR="00291AA7">
        <w:rPr>
          <w:rFonts w:asciiTheme="minorHAnsi" w:hAnsiTheme="minorHAnsi" w:cstheme="minorHAnsi"/>
        </w:rPr>
        <w:t xml:space="preserve"> </w:t>
      </w:r>
      <w:r w:rsidR="00240C70" w:rsidRPr="009248D4">
        <w:rPr>
          <w:rFonts w:asciiTheme="minorHAnsi" w:hAnsiTheme="minorHAnsi" w:cstheme="minorHAnsi"/>
        </w:rPr>
        <w:t xml:space="preserve">the </w:t>
      </w:r>
      <w:r w:rsidR="00291AA7">
        <w:rPr>
          <w:rFonts w:asciiTheme="minorHAnsi" w:hAnsiTheme="minorHAnsi" w:cstheme="minorHAnsi"/>
        </w:rPr>
        <w:t xml:space="preserve">Inquiry </w:t>
      </w:r>
      <w:r w:rsidR="00240C70" w:rsidRPr="009248D4">
        <w:rPr>
          <w:rFonts w:asciiTheme="minorHAnsi" w:hAnsiTheme="minorHAnsi" w:cstheme="minorHAnsi"/>
        </w:rPr>
        <w:t>Committee</w:t>
      </w:r>
      <w:bookmarkEnd w:id="40"/>
    </w:p>
    <w:p w14:paraId="49E550F8" w14:textId="77777777" w:rsidR="00240C70" w:rsidRPr="00277C53" w:rsidRDefault="00B0051E" w:rsidP="00AE266A">
      <w:pPr>
        <w:pStyle w:val="PlainText"/>
        <w:numPr>
          <w:ilvl w:val="0"/>
          <w:numId w:val="5"/>
        </w:numPr>
        <w:spacing w:line="360" w:lineRule="auto"/>
        <w:ind w:left="810" w:hanging="270"/>
        <w:rPr>
          <w:rFonts w:asciiTheme="minorHAnsi" w:hAnsiTheme="minorHAnsi" w:cstheme="minorHAnsi"/>
          <w:sz w:val="24"/>
          <w:szCs w:val="24"/>
        </w:rPr>
      </w:pPr>
      <w:r w:rsidRPr="00277C53">
        <w:rPr>
          <w:rFonts w:asciiTheme="minorHAnsi" w:hAnsiTheme="minorHAnsi" w:cstheme="minorHAnsi"/>
          <w:sz w:val="24"/>
          <w:szCs w:val="24"/>
        </w:rPr>
        <w:t>The Institutional Representative</w:t>
      </w:r>
      <w:r w:rsidR="00CE3202">
        <w:rPr>
          <w:rFonts w:asciiTheme="minorHAnsi" w:hAnsiTheme="minorHAnsi" w:cstheme="minorHAnsi"/>
          <w:sz w:val="24"/>
          <w:szCs w:val="24"/>
        </w:rPr>
        <w:t>, in coordination with the RIO,</w:t>
      </w:r>
      <w:r w:rsidR="004D0968" w:rsidRPr="00277C53">
        <w:rPr>
          <w:rFonts w:asciiTheme="minorHAnsi" w:hAnsiTheme="minorHAnsi" w:cstheme="minorHAnsi"/>
          <w:sz w:val="24"/>
          <w:szCs w:val="24"/>
        </w:rPr>
        <w:t xml:space="preserve"> will prepare a </w:t>
      </w:r>
      <w:r w:rsidR="001804F4">
        <w:rPr>
          <w:rFonts w:asciiTheme="minorHAnsi" w:hAnsiTheme="minorHAnsi" w:cstheme="minorHAnsi"/>
          <w:sz w:val="24"/>
          <w:szCs w:val="24"/>
        </w:rPr>
        <w:t xml:space="preserve">written </w:t>
      </w:r>
      <w:r w:rsidR="004D0968" w:rsidRPr="00277C53">
        <w:rPr>
          <w:rFonts w:asciiTheme="minorHAnsi" w:hAnsiTheme="minorHAnsi" w:cstheme="minorHAnsi"/>
          <w:sz w:val="24"/>
          <w:szCs w:val="24"/>
        </w:rPr>
        <w:t xml:space="preserve">charge for the </w:t>
      </w:r>
      <w:r w:rsidR="009E68AF">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w:t>
      </w:r>
      <w:r w:rsidR="009E68AF">
        <w:rPr>
          <w:rFonts w:asciiTheme="minorHAnsi" w:hAnsiTheme="minorHAnsi" w:cstheme="minorHAnsi"/>
          <w:sz w:val="24"/>
          <w:szCs w:val="24"/>
        </w:rPr>
        <w:t>C</w:t>
      </w:r>
      <w:r w:rsidR="004D0968" w:rsidRPr="00277C53">
        <w:rPr>
          <w:rFonts w:asciiTheme="minorHAnsi" w:hAnsiTheme="minorHAnsi" w:cstheme="minorHAnsi"/>
          <w:sz w:val="24"/>
          <w:szCs w:val="24"/>
        </w:rPr>
        <w:t xml:space="preserve">ommittee that: </w:t>
      </w:r>
    </w:p>
    <w:p w14:paraId="7D602743" w14:textId="77777777" w:rsidR="00F21BFD" w:rsidRDefault="0004725D" w:rsidP="00AE266A">
      <w:pPr>
        <w:pStyle w:val="PlainText"/>
        <w:numPr>
          <w:ilvl w:val="0"/>
          <w:numId w:val="15"/>
        </w:numPr>
        <w:spacing w:line="360" w:lineRule="auto"/>
        <w:ind w:left="1080" w:hanging="270"/>
        <w:rPr>
          <w:rFonts w:asciiTheme="minorHAnsi" w:hAnsiTheme="minorHAnsi" w:cstheme="minorHAnsi"/>
          <w:sz w:val="24"/>
          <w:szCs w:val="24"/>
        </w:rPr>
      </w:pPr>
      <w:r>
        <w:rPr>
          <w:rFonts w:asciiTheme="minorHAnsi" w:hAnsiTheme="minorHAnsi" w:cstheme="minorHAnsi"/>
          <w:sz w:val="24"/>
          <w:szCs w:val="24"/>
        </w:rPr>
        <w:t>i</w:t>
      </w:r>
      <w:r w:rsidR="00F21BFD">
        <w:rPr>
          <w:rFonts w:asciiTheme="minorHAnsi" w:hAnsiTheme="minorHAnsi" w:cstheme="minorHAnsi"/>
          <w:sz w:val="24"/>
          <w:szCs w:val="24"/>
        </w:rPr>
        <w:t>dentifies the Respondent;</w:t>
      </w:r>
    </w:p>
    <w:p w14:paraId="6CCF2821" w14:textId="77777777" w:rsidR="00240C70" w:rsidRPr="00277C53" w:rsidRDefault="0004725D" w:rsidP="00AE266A">
      <w:pPr>
        <w:pStyle w:val="PlainText"/>
        <w:numPr>
          <w:ilvl w:val="0"/>
          <w:numId w:val="15"/>
        </w:numPr>
        <w:spacing w:line="360" w:lineRule="auto"/>
        <w:ind w:left="1080" w:hanging="270"/>
        <w:rPr>
          <w:rFonts w:asciiTheme="minorHAnsi" w:hAnsiTheme="minorHAnsi" w:cstheme="minorHAnsi"/>
          <w:sz w:val="24"/>
          <w:szCs w:val="24"/>
        </w:rPr>
      </w:pPr>
      <w:r>
        <w:rPr>
          <w:rFonts w:asciiTheme="minorHAnsi" w:hAnsiTheme="minorHAnsi" w:cstheme="minorHAnsi"/>
          <w:sz w:val="24"/>
          <w:szCs w:val="24"/>
        </w:rPr>
        <w:lastRenderedPageBreak/>
        <w:t>s</w:t>
      </w:r>
      <w:r w:rsidR="004D0968" w:rsidRPr="00277C53">
        <w:rPr>
          <w:rFonts w:asciiTheme="minorHAnsi" w:hAnsiTheme="minorHAnsi" w:cstheme="minorHAnsi"/>
          <w:sz w:val="24"/>
          <w:szCs w:val="24"/>
        </w:rPr>
        <w:t>ets forth the time</w:t>
      </w:r>
      <w:r w:rsidR="00240C70" w:rsidRPr="00277C53">
        <w:rPr>
          <w:rFonts w:asciiTheme="minorHAnsi" w:hAnsiTheme="minorHAnsi" w:cstheme="minorHAnsi"/>
          <w:sz w:val="24"/>
          <w:szCs w:val="24"/>
        </w:rPr>
        <w:t xml:space="preserve"> for completin</w:t>
      </w:r>
      <w:r w:rsidR="007469DA">
        <w:rPr>
          <w:rFonts w:asciiTheme="minorHAnsi" w:hAnsiTheme="minorHAnsi" w:cstheme="minorHAnsi"/>
          <w:sz w:val="24"/>
          <w:szCs w:val="24"/>
        </w:rPr>
        <w:t>g</w:t>
      </w:r>
      <w:r w:rsidR="00240C70" w:rsidRPr="00277C53">
        <w:rPr>
          <w:rFonts w:asciiTheme="minorHAnsi" w:hAnsiTheme="minorHAnsi" w:cstheme="minorHAnsi"/>
          <w:sz w:val="24"/>
          <w:szCs w:val="24"/>
        </w:rPr>
        <w:t xml:space="preserve"> the </w:t>
      </w:r>
      <w:r w:rsidR="009E68AF">
        <w:rPr>
          <w:rFonts w:asciiTheme="minorHAnsi" w:hAnsiTheme="minorHAnsi" w:cstheme="minorHAnsi"/>
          <w:sz w:val="24"/>
          <w:szCs w:val="24"/>
        </w:rPr>
        <w:t>I</w:t>
      </w:r>
      <w:r w:rsidR="00240C70" w:rsidRPr="00277C53">
        <w:rPr>
          <w:rFonts w:asciiTheme="minorHAnsi" w:hAnsiTheme="minorHAnsi" w:cstheme="minorHAnsi"/>
          <w:sz w:val="24"/>
          <w:szCs w:val="24"/>
        </w:rPr>
        <w:t>nquiry;</w:t>
      </w:r>
    </w:p>
    <w:p w14:paraId="62435E51" w14:textId="77777777" w:rsidR="00240C70" w:rsidRPr="00277C53" w:rsidRDefault="0004725D" w:rsidP="00AE266A">
      <w:pPr>
        <w:pStyle w:val="PlainText"/>
        <w:numPr>
          <w:ilvl w:val="0"/>
          <w:numId w:val="15"/>
        </w:numPr>
        <w:spacing w:line="360" w:lineRule="auto"/>
        <w:ind w:left="1080" w:hanging="270"/>
        <w:rPr>
          <w:rFonts w:asciiTheme="minorHAnsi" w:hAnsiTheme="minorHAnsi" w:cstheme="minorHAnsi"/>
          <w:sz w:val="24"/>
          <w:szCs w:val="24"/>
        </w:rPr>
      </w:pPr>
      <w:r>
        <w:rPr>
          <w:rFonts w:asciiTheme="minorHAnsi" w:hAnsiTheme="minorHAnsi" w:cstheme="minorHAnsi"/>
          <w:sz w:val="24"/>
          <w:szCs w:val="24"/>
        </w:rPr>
        <w:t>d</w:t>
      </w:r>
      <w:r w:rsidR="004D0968" w:rsidRPr="00277C53">
        <w:rPr>
          <w:rFonts w:asciiTheme="minorHAnsi" w:hAnsiTheme="minorHAnsi" w:cstheme="minorHAnsi"/>
          <w:sz w:val="24"/>
          <w:szCs w:val="24"/>
        </w:rPr>
        <w:t xml:space="preserve">escribes the </w:t>
      </w:r>
      <w:r w:rsidR="007469DA">
        <w:rPr>
          <w:rFonts w:asciiTheme="minorHAnsi" w:hAnsiTheme="minorHAnsi" w:cstheme="minorHAnsi"/>
          <w:sz w:val="24"/>
          <w:szCs w:val="24"/>
        </w:rPr>
        <w:t>A</w:t>
      </w:r>
      <w:r w:rsidR="004D0968" w:rsidRPr="00277C53">
        <w:rPr>
          <w:rFonts w:asciiTheme="minorHAnsi" w:hAnsiTheme="minorHAnsi" w:cstheme="minorHAnsi"/>
          <w:sz w:val="24"/>
          <w:szCs w:val="24"/>
        </w:rPr>
        <w:t>llegation and any related issues i</w:t>
      </w:r>
      <w:r w:rsidR="00385598" w:rsidRPr="00277C53">
        <w:rPr>
          <w:rFonts w:asciiTheme="minorHAnsi" w:hAnsiTheme="minorHAnsi" w:cstheme="minorHAnsi"/>
          <w:sz w:val="24"/>
          <w:szCs w:val="24"/>
        </w:rPr>
        <w:t xml:space="preserve">dentified during the </w:t>
      </w:r>
      <w:r w:rsidR="009E68AF">
        <w:rPr>
          <w:rFonts w:asciiTheme="minorHAnsi" w:hAnsiTheme="minorHAnsi" w:cstheme="minorHAnsi"/>
          <w:sz w:val="24"/>
          <w:szCs w:val="24"/>
        </w:rPr>
        <w:t>A</w:t>
      </w:r>
      <w:r w:rsidR="00240C70" w:rsidRPr="00277C53">
        <w:rPr>
          <w:rFonts w:asciiTheme="minorHAnsi" w:hAnsiTheme="minorHAnsi" w:cstheme="minorHAnsi"/>
          <w:sz w:val="24"/>
          <w:szCs w:val="24"/>
        </w:rPr>
        <w:t>ssessment;</w:t>
      </w:r>
    </w:p>
    <w:p w14:paraId="4D862BA8" w14:textId="77777777" w:rsidR="00240C70" w:rsidRDefault="0004725D" w:rsidP="00AE266A">
      <w:pPr>
        <w:pStyle w:val="PlainText"/>
        <w:numPr>
          <w:ilvl w:val="0"/>
          <w:numId w:val="15"/>
        </w:numPr>
        <w:spacing w:line="360" w:lineRule="auto"/>
        <w:ind w:left="1080" w:hanging="270"/>
        <w:rPr>
          <w:rFonts w:asciiTheme="minorHAnsi" w:hAnsiTheme="minorHAnsi" w:cstheme="minorHAnsi"/>
          <w:sz w:val="24"/>
          <w:szCs w:val="24"/>
        </w:rPr>
      </w:pPr>
      <w:r>
        <w:rPr>
          <w:rFonts w:asciiTheme="minorHAnsi" w:hAnsiTheme="minorHAnsi" w:cstheme="minorHAnsi"/>
          <w:sz w:val="24"/>
          <w:szCs w:val="24"/>
        </w:rPr>
        <w:t>a</w:t>
      </w:r>
      <w:r w:rsidR="009E68AF">
        <w:rPr>
          <w:rFonts w:asciiTheme="minorHAnsi" w:hAnsiTheme="minorHAnsi" w:cstheme="minorHAnsi"/>
          <w:sz w:val="24"/>
          <w:szCs w:val="24"/>
        </w:rPr>
        <w:t xml:space="preserve">dvises the Inquiry Committee </w:t>
      </w:r>
      <w:r w:rsidR="004D0968" w:rsidRPr="00277C53">
        <w:rPr>
          <w:rFonts w:asciiTheme="minorHAnsi" w:hAnsiTheme="minorHAnsi" w:cstheme="minorHAnsi"/>
          <w:sz w:val="24"/>
          <w:szCs w:val="24"/>
        </w:rPr>
        <w:t xml:space="preserve">that the purpose of the </w:t>
      </w:r>
      <w:r w:rsidR="009E68AF">
        <w:rPr>
          <w:rFonts w:asciiTheme="minorHAnsi" w:hAnsiTheme="minorHAnsi" w:cstheme="minorHAnsi"/>
          <w:sz w:val="24"/>
          <w:szCs w:val="24"/>
        </w:rPr>
        <w:t>I</w:t>
      </w:r>
      <w:r w:rsidR="004D0968" w:rsidRPr="00277C53">
        <w:rPr>
          <w:rFonts w:asciiTheme="minorHAnsi" w:hAnsiTheme="minorHAnsi" w:cstheme="minorHAnsi"/>
          <w:sz w:val="24"/>
          <w:szCs w:val="24"/>
        </w:rPr>
        <w:t>nquiry is to conduct an initial review of the</w:t>
      </w:r>
      <w:r w:rsidR="00720E7E" w:rsidRPr="00277C53">
        <w:rPr>
          <w:rFonts w:asciiTheme="minorHAnsi" w:hAnsiTheme="minorHAnsi" w:cstheme="minorHAnsi"/>
          <w:sz w:val="24"/>
          <w:szCs w:val="24"/>
        </w:rPr>
        <w:t xml:space="preserve"> </w:t>
      </w:r>
      <w:r w:rsidR="00170C7B">
        <w:rPr>
          <w:rFonts w:asciiTheme="minorHAnsi" w:hAnsiTheme="minorHAnsi" w:cstheme="minorHAnsi"/>
          <w:sz w:val="24"/>
          <w:szCs w:val="24"/>
        </w:rPr>
        <w:t>E</w:t>
      </w:r>
      <w:r w:rsidR="004D0968" w:rsidRPr="00277C53">
        <w:rPr>
          <w:rFonts w:asciiTheme="minorHAnsi" w:hAnsiTheme="minorHAnsi" w:cstheme="minorHAnsi"/>
          <w:sz w:val="24"/>
          <w:szCs w:val="24"/>
        </w:rPr>
        <w:t xml:space="preserve">vidence, </w:t>
      </w:r>
      <w:r w:rsidR="00292A83">
        <w:rPr>
          <w:rFonts w:asciiTheme="minorHAnsi" w:hAnsiTheme="minorHAnsi" w:cstheme="minorHAnsi"/>
          <w:sz w:val="24"/>
          <w:szCs w:val="24"/>
        </w:rPr>
        <w:t xml:space="preserve">potentially </w:t>
      </w:r>
      <w:r w:rsidR="004D0968" w:rsidRPr="00277C53">
        <w:rPr>
          <w:rFonts w:asciiTheme="minorHAnsi" w:hAnsiTheme="minorHAnsi" w:cstheme="minorHAnsi"/>
          <w:sz w:val="24"/>
          <w:szCs w:val="24"/>
        </w:rPr>
        <w:t xml:space="preserve">including the testimony of the </w:t>
      </w:r>
      <w:r w:rsidR="0045500A">
        <w:rPr>
          <w:rFonts w:asciiTheme="minorHAnsi" w:hAnsiTheme="minorHAnsi" w:cstheme="minorHAnsi"/>
          <w:sz w:val="24"/>
          <w:szCs w:val="24"/>
        </w:rPr>
        <w:t>R</w:t>
      </w:r>
      <w:r w:rsidR="004D0968" w:rsidRPr="00277C53">
        <w:rPr>
          <w:rFonts w:asciiTheme="minorHAnsi" w:hAnsiTheme="minorHAnsi" w:cstheme="minorHAnsi"/>
          <w:sz w:val="24"/>
          <w:szCs w:val="24"/>
        </w:rPr>
        <w:t xml:space="preserve">espondent, </w:t>
      </w:r>
      <w:r w:rsidR="0045500A">
        <w:rPr>
          <w:rFonts w:asciiTheme="minorHAnsi" w:hAnsiTheme="minorHAnsi" w:cstheme="minorHAnsi"/>
          <w:sz w:val="24"/>
          <w:szCs w:val="24"/>
        </w:rPr>
        <w:t>C</w:t>
      </w:r>
      <w:r w:rsidR="00A05ABB">
        <w:rPr>
          <w:rFonts w:asciiTheme="minorHAnsi" w:hAnsiTheme="minorHAnsi" w:cstheme="minorHAnsi"/>
          <w:sz w:val="24"/>
          <w:szCs w:val="24"/>
        </w:rPr>
        <w:t>omplainant and key W</w:t>
      </w:r>
      <w:r w:rsidR="004D0968" w:rsidRPr="00277C53">
        <w:rPr>
          <w:rFonts w:asciiTheme="minorHAnsi" w:hAnsiTheme="minorHAnsi" w:cstheme="minorHAnsi"/>
          <w:sz w:val="24"/>
          <w:szCs w:val="24"/>
        </w:rPr>
        <w:t xml:space="preserve">itnesses, to determine whether </w:t>
      </w:r>
      <w:r w:rsidR="009E68AF">
        <w:rPr>
          <w:rFonts w:asciiTheme="minorHAnsi" w:hAnsiTheme="minorHAnsi" w:cstheme="minorHAnsi"/>
          <w:sz w:val="24"/>
          <w:szCs w:val="24"/>
        </w:rPr>
        <w:t>t</w:t>
      </w:r>
      <w:r w:rsidR="00170C7B">
        <w:rPr>
          <w:rFonts w:asciiTheme="minorHAnsi" w:hAnsiTheme="minorHAnsi" w:cstheme="minorHAnsi"/>
          <w:sz w:val="24"/>
          <w:szCs w:val="24"/>
        </w:rPr>
        <w:t>here is sufficient substantive E</w:t>
      </w:r>
      <w:r w:rsidR="009E68AF">
        <w:rPr>
          <w:rFonts w:asciiTheme="minorHAnsi" w:hAnsiTheme="minorHAnsi" w:cstheme="minorHAnsi"/>
          <w:sz w:val="24"/>
          <w:szCs w:val="24"/>
        </w:rPr>
        <w:t xml:space="preserve">vidence of possible Research Misconduct to </w:t>
      </w:r>
      <w:r w:rsidR="004D0968" w:rsidRPr="00277C53">
        <w:rPr>
          <w:rFonts w:asciiTheme="minorHAnsi" w:hAnsiTheme="minorHAnsi" w:cstheme="minorHAnsi"/>
          <w:sz w:val="24"/>
          <w:szCs w:val="24"/>
        </w:rPr>
        <w:t>warrant</w:t>
      </w:r>
      <w:r w:rsidR="009E68AF">
        <w:rPr>
          <w:rFonts w:asciiTheme="minorHAnsi" w:hAnsiTheme="minorHAnsi" w:cstheme="minorHAnsi"/>
          <w:sz w:val="24"/>
          <w:szCs w:val="24"/>
        </w:rPr>
        <w:t xml:space="preserve"> an Investigation. The purpose of the Inquiry is </w:t>
      </w:r>
      <w:r w:rsidR="004D0968" w:rsidRPr="00277C53">
        <w:rPr>
          <w:rFonts w:asciiTheme="minorHAnsi" w:hAnsiTheme="minorHAnsi" w:cstheme="minorHAnsi"/>
          <w:sz w:val="24"/>
          <w:szCs w:val="24"/>
        </w:rPr>
        <w:t xml:space="preserve">not to determine whether </w:t>
      </w:r>
      <w:r w:rsidR="007469DA">
        <w:rPr>
          <w:rFonts w:asciiTheme="minorHAnsi" w:hAnsiTheme="minorHAnsi" w:cstheme="minorHAnsi"/>
          <w:sz w:val="24"/>
          <w:szCs w:val="24"/>
        </w:rPr>
        <w:t>R</w:t>
      </w:r>
      <w:r w:rsidR="004D0968" w:rsidRPr="00277C53">
        <w:rPr>
          <w:rFonts w:asciiTheme="minorHAnsi" w:hAnsiTheme="minorHAnsi" w:cstheme="minorHAnsi"/>
          <w:sz w:val="24"/>
          <w:szCs w:val="24"/>
        </w:rPr>
        <w:t xml:space="preserve">esearch </w:t>
      </w:r>
      <w:r w:rsidR="007469DA">
        <w:rPr>
          <w:rFonts w:asciiTheme="minorHAnsi" w:hAnsiTheme="minorHAnsi" w:cstheme="minorHAnsi"/>
          <w:sz w:val="24"/>
          <w:szCs w:val="24"/>
        </w:rPr>
        <w:t>M</w:t>
      </w:r>
      <w:r w:rsidR="004D0968" w:rsidRPr="00277C53">
        <w:rPr>
          <w:rFonts w:asciiTheme="minorHAnsi" w:hAnsiTheme="minorHAnsi" w:cstheme="minorHAnsi"/>
          <w:sz w:val="24"/>
          <w:szCs w:val="24"/>
        </w:rPr>
        <w:t>isconduct definitely o</w:t>
      </w:r>
      <w:r w:rsidR="00240C70" w:rsidRPr="00277C53">
        <w:rPr>
          <w:rFonts w:asciiTheme="minorHAnsi" w:hAnsiTheme="minorHAnsi" w:cstheme="minorHAnsi"/>
          <w:sz w:val="24"/>
          <w:szCs w:val="24"/>
        </w:rPr>
        <w:t>ccurred or who was responsible;</w:t>
      </w:r>
      <w:r w:rsidR="00D11961">
        <w:rPr>
          <w:rStyle w:val="EndnoteReference"/>
          <w:rFonts w:asciiTheme="minorHAnsi" w:hAnsiTheme="minorHAnsi" w:cstheme="minorHAnsi"/>
          <w:sz w:val="24"/>
          <w:szCs w:val="24"/>
        </w:rPr>
        <w:endnoteReference w:id="63"/>
      </w:r>
    </w:p>
    <w:p w14:paraId="2F45AAE4" w14:textId="77777777" w:rsidR="00F6535D" w:rsidRPr="00277C53" w:rsidRDefault="00F6535D" w:rsidP="00AE266A">
      <w:pPr>
        <w:pStyle w:val="PlainText"/>
        <w:numPr>
          <w:ilvl w:val="0"/>
          <w:numId w:val="15"/>
        </w:numPr>
        <w:spacing w:line="360" w:lineRule="auto"/>
        <w:ind w:left="1080" w:hanging="270"/>
        <w:rPr>
          <w:rFonts w:asciiTheme="minorHAnsi" w:hAnsiTheme="minorHAnsi" w:cstheme="minorHAnsi"/>
          <w:sz w:val="24"/>
          <w:szCs w:val="24"/>
        </w:rPr>
      </w:pPr>
      <w:r>
        <w:rPr>
          <w:rFonts w:asciiTheme="minorHAnsi" w:hAnsiTheme="minorHAnsi" w:cstheme="minorHAnsi"/>
          <w:sz w:val="24"/>
          <w:szCs w:val="24"/>
        </w:rPr>
        <w:t>define</w:t>
      </w:r>
      <w:r w:rsidR="00CE3202">
        <w:rPr>
          <w:rFonts w:asciiTheme="minorHAnsi" w:hAnsiTheme="minorHAnsi" w:cstheme="minorHAnsi"/>
          <w:sz w:val="24"/>
          <w:szCs w:val="24"/>
        </w:rPr>
        <w:t>s</w:t>
      </w:r>
      <w:r>
        <w:rPr>
          <w:rFonts w:asciiTheme="minorHAnsi" w:hAnsiTheme="minorHAnsi" w:cstheme="minorHAnsi"/>
          <w:sz w:val="24"/>
          <w:szCs w:val="24"/>
        </w:rPr>
        <w:t xml:space="preserve"> Research Misconduct;</w:t>
      </w:r>
    </w:p>
    <w:p w14:paraId="1EB9C505" w14:textId="77777777" w:rsidR="00240C70" w:rsidRPr="00277C53" w:rsidRDefault="0004725D" w:rsidP="00AE266A">
      <w:pPr>
        <w:pStyle w:val="PlainText"/>
        <w:numPr>
          <w:ilvl w:val="0"/>
          <w:numId w:val="15"/>
        </w:numPr>
        <w:spacing w:line="360" w:lineRule="auto"/>
        <w:ind w:left="1080" w:hanging="270"/>
        <w:rPr>
          <w:rFonts w:asciiTheme="minorHAnsi" w:hAnsiTheme="minorHAnsi" w:cstheme="minorHAnsi"/>
          <w:sz w:val="24"/>
          <w:szCs w:val="24"/>
        </w:rPr>
      </w:pPr>
      <w:r>
        <w:rPr>
          <w:rFonts w:asciiTheme="minorHAnsi" w:hAnsiTheme="minorHAnsi" w:cstheme="minorHAnsi"/>
          <w:sz w:val="24"/>
          <w:szCs w:val="24"/>
        </w:rPr>
        <w:t>a</w:t>
      </w:r>
      <w:r w:rsidR="009E68AF">
        <w:rPr>
          <w:rFonts w:asciiTheme="minorHAnsi" w:hAnsiTheme="minorHAnsi" w:cstheme="minorHAnsi"/>
          <w:sz w:val="24"/>
          <w:szCs w:val="24"/>
        </w:rPr>
        <w:t xml:space="preserve">dvises the Inquiry Committee </w:t>
      </w:r>
      <w:r w:rsidR="004D0968" w:rsidRPr="00277C53">
        <w:rPr>
          <w:rFonts w:asciiTheme="minorHAnsi" w:hAnsiTheme="minorHAnsi" w:cstheme="minorHAnsi"/>
          <w:sz w:val="24"/>
          <w:szCs w:val="24"/>
        </w:rPr>
        <w:t xml:space="preserve">that an </w:t>
      </w:r>
      <w:r w:rsidR="009E68AF">
        <w:rPr>
          <w:rFonts w:asciiTheme="minorHAnsi" w:hAnsiTheme="minorHAnsi" w:cstheme="minorHAnsi"/>
          <w:sz w:val="24"/>
          <w:szCs w:val="24"/>
        </w:rPr>
        <w:t>I</w:t>
      </w:r>
      <w:r w:rsidR="004D0968" w:rsidRPr="00277C53">
        <w:rPr>
          <w:rFonts w:asciiTheme="minorHAnsi" w:hAnsiTheme="minorHAnsi" w:cstheme="minorHAnsi"/>
          <w:sz w:val="24"/>
          <w:szCs w:val="24"/>
        </w:rPr>
        <w:t xml:space="preserve">nvestigation is warranted if the </w:t>
      </w:r>
      <w:r w:rsidR="009E68AF">
        <w:rPr>
          <w:rFonts w:asciiTheme="minorHAnsi" w:hAnsiTheme="minorHAnsi" w:cstheme="minorHAnsi"/>
          <w:sz w:val="24"/>
          <w:szCs w:val="24"/>
        </w:rPr>
        <w:t>Inquiry C</w:t>
      </w:r>
      <w:r w:rsidR="004D0968" w:rsidRPr="00277C53">
        <w:rPr>
          <w:rFonts w:asciiTheme="minorHAnsi" w:hAnsiTheme="minorHAnsi" w:cstheme="minorHAnsi"/>
          <w:sz w:val="24"/>
          <w:szCs w:val="24"/>
        </w:rPr>
        <w:t>ommittee determines</w:t>
      </w:r>
      <w:r w:rsidR="009E68AF">
        <w:rPr>
          <w:rFonts w:asciiTheme="minorHAnsi" w:hAnsiTheme="minorHAnsi" w:cstheme="minorHAnsi"/>
          <w:sz w:val="24"/>
          <w:szCs w:val="24"/>
        </w:rPr>
        <w:t xml:space="preserve"> that</w:t>
      </w:r>
      <w:r w:rsidR="004D0968" w:rsidRPr="00277C53">
        <w:rPr>
          <w:rFonts w:asciiTheme="minorHAnsi" w:hAnsiTheme="minorHAnsi" w:cstheme="minorHAnsi"/>
          <w:sz w:val="24"/>
          <w:szCs w:val="24"/>
        </w:rPr>
        <w:t xml:space="preserve">: (1) there is a reasonable basis for concluding that the </w:t>
      </w:r>
      <w:r w:rsidR="009E68AF">
        <w:rPr>
          <w:rFonts w:asciiTheme="minorHAnsi" w:hAnsiTheme="minorHAnsi" w:cstheme="minorHAnsi"/>
          <w:sz w:val="24"/>
          <w:szCs w:val="24"/>
        </w:rPr>
        <w:t>A</w:t>
      </w:r>
      <w:r w:rsidR="004D0968" w:rsidRPr="00277C53">
        <w:rPr>
          <w:rFonts w:asciiTheme="minorHAnsi" w:hAnsiTheme="minorHAnsi" w:cstheme="minorHAnsi"/>
          <w:sz w:val="24"/>
          <w:szCs w:val="24"/>
        </w:rPr>
        <w:t xml:space="preserve">llegation falls within the definition of </w:t>
      </w:r>
      <w:r w:rsidR="009E68AF">
        <w:rPr>
          <w:rFonts w:asciiTheme="minorHAnsi" w:hAnsiTheme="minorHAnsi" w:cstheme="minorHAnsi"/>
          <w:sz w:val="24"/>
          <w:szCs w:val="24"/>
        </w:rPr>
        <w:t>R</w:t>
      </w:r>
      <w:r w:rsidR="004D0968" w:rsidRPr="00277C53">
        <w:rPr>
          <w:rFonts w:asciiTheme="minorHAnsi" w:hAnsiTheme="minorHAnsi" w:cstheme="minorHAnsi"/>
          <w:sz w:val="24"/>
          <w:szCs w:val="24"/>
        </w:rPr>
        <w:t xml:space="preserve">esearch </w:t>
      </w:r>
      <w:r w:rsidR="009E68AF">
        <w:rPr>
          <w:rFonts w:asciiTheme="minorHAnsi" w:hAnsiTheme="minorHAnsi" w:cstheme="minorHAnsi"/>
          <w:sz w:val="24"/>
          <w:szCs w:val="24"/>
        </w:rPr>
        <w:t>M</w:t>
      </w:r>
      <w:r w:rsidR="004D0968" w:rsidRPr="00277C53">
        <w:rPr>
          <w:rFonts w:asciiTheme="minorHAnsi" w:hAnsiTheme="minorHAnsi" w:cstheme="minorHAnsi"/>
          <w:sz w:val="24"/>
          <w:szCs w:val="24"/>
        </w:rPr>
        <w:t xml:space="preserve">isconduct and, (2) the </w:t>
      </w:r>
      <w:r w:rsidR="00170F2F">
        <w:rPr>
          <w:rFonts w:asciiTheme="minorHAnsi" w:hAnsiTheme="minorHAnsi" w:cstheme="minorHAnsi"/>
          <w:sz w:val="24"/>
          <w:szCs w:val="24"/>
        </w:rPr>
        <w:t>A</w:t>
      </w:r>
      <w:r w:rsidR="004D0968" w:rsidRPr="00277C53">
        <w:rPr>
          <w:rFonts w:asciiTheme="minorHAnsi" w:hAnsiTheme="minorHAnsi" w:cstheme="minorHAnsi"/>
          <w:sz w:val="24"/>
          <w:szCs w:val="24"/>
        </w:rPr>
        <w:t xml:space="preserve">llegation may have substance, based on the </w:t>
      </w:r>
      <w:r w:rsidR="009E68AF">
        <w:rPr>
          <w:rFonts w:asciiTheme="minorHAnsi" w:hAnsiTheme="minorHAnsi" w:cstheme="minorHAnsi"/>
          <w:sz w:val="24"/>
          <w:szCs w:val="24"/>
        </w:rPr>
        <w:t>Inquiry C</w:t>
      </w:r>
      <w:r w:rsidR="004D0968" w:rsidRPr="00277C53">
        <w:rPr>
          <w:rFonts w:asciiTheme="minorHAnsi" w:hAnsiTheme="minorHAnsi" w:cstheme="minorHAnsi"/>
          <w:sz w:val="24"/>
          <w:szCs w:val="24"/>
        </w:rPr>
        <w:t>ommitt</w:t>
      </w:r>
      <w:r w:rsidR="00240C70" w:rsidRPr="00277C53">
        <w:rPr>
          <w:rFonts w:asciiTheme="minorHAnsi" w:hAnsiTheme="minorHAnsi" w:cstheme="minorHAnsi"/>
          <w:sz w:val="24"/>
          <w:szCs w:val="24"/>
        </w:rPr>
        <w:t xml:space="preserve">ee’s </w:t>
      </w:r>
      <w:r w:rsidR="00D11961">
        <w:rPr>
          <w:rFonts w:asciiTheme="minorHAnsi" w:hAnsiTheme="minorHAnsi" w:cstheme="minorHAnsi"/>
          <w:sz w:val="24"/>
          <w:szCs w:val="24"/>
        </w:rPr>
        <w:t>preliminary information-gathering and preliminary-fact finding</w:t>
      </w:r>
      <w:r w:rsidR="00A267FF">
        <w:rPr>
          <w:rFonts w:asciiTheme="minorHAnsi" w:hAnsiTheme="minorHAnsi" w:cstheme="minorHAnsi"/>
          <w:sz w:val="24"/>
          <w:szCs w:val="24"/>
        </w:rPr>
        <w:t>;</w:t>
      </w:r>
      <w:r w:rsidR="00D11961">
        <w:rPr>
          <w:rStyle w:val="EndnoteReference"/>
          <w:rFonts w:asciiTheme="minorHAnsi" w:hAnsiTheme="minorHAnsi" w:cstheme="minorHAnsi"/>
          <w:sz w:val="24"/>
          <w:szCs w:val="24"/>
        </w:rPr>
        <w:endnoteReference w:id="64"/>
      </w:r>
    </w:p>
    <w:p w14:paraId="57C822A3" w14:textId="77777777" w:rsidR="00103B62" w:rsidRDefault="0004725D" w:rsidP="00AE266A">
      <w:pPr>
        <w:pStyle w:val="PlainText"/>
        <w:numPr>
          <w:ilvl w:val="0"/>
          <w:numId w:val="15"/>
        </w:numPr>
        <w:spacing w:line="360" w:lineRule="auto"/>
        <w:ind w:left="1080" w:hanging="270"/>
        <w:rPr>
          <w:rFonts w:asciiTheme="minorHAnsi" w:hAnsiTheme="minorHAnsi" w:cstheme="minorHAnsi"/>
          <w:sz w:val="24"/>
          <w:szCs w:val="24"/>
        </w:rPr>
      </w:pPr>
      <w:r>
        <w:rPr>
          <w:rFonts w:asciiTheme="minorHAnsi" w:hAnsiTheme="minorHAnsi" w:cstheme="minorHAnsi"/>
          <w:sz w:val="24"/>
          <w:szCs w:val="24"/>
        </w:rPr>
        <w:t>a</w:t>
      </w:r>
      <w:r w:rsidR="00103B62">
        <w:rPr>
          <w:rFonts w:asciiTheme="minorHAnsi" w:hAnsiTheme="minorHAnsi" w:cstheme="minorHAnsi"/>
          <w:sz w:val="24"/>
          <w:szCs w:val="24"/>
        </w:rPr>
        <w:t xml:space="preserve">dvises </w:t>
      </w:r>
      <w:r w:rsidR="004D0968" w:rsidRPr="00277C53">
        <w:rPr>
          <w:rFonts w:asciiTheme="minorHAnsi" w:hAnsiTheme="minorHAnsi" w:cstheme="minorHAnsi"/>
          <w:sz w:val="24"/>
          <w:szCs w:val="24"/>
        </w:rPr>
        <w:t xml:space="preserve">the </w:t>
      </w:r>
      <w:r w:rsidR="00103B62">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w:t>
      </w:r>
      <w:r w:rsidR="00103B62">
        <w:rPr>
          <w:rFonts w:asciiTheme="minorHAnsi" w:hAnsiTheme="minorHAnsi" w:cstheme="minorHAnsi"/>
          <w:sz w:val="24"/>
          <w:szCs w:val="24"/>
        </w:rPr>
        <w:t>C</w:t>
      </w:r>
      <w:r w:rsidR="004D0968" w:rsidRPr="00277C53">
        <w:rPr>
          <w:rFonts w:asciiTheme="minorHAnsi" w:hAnsiTheme="minorHAnsi" w:cstheme="minorHAnsi"/>
          <w:sz w:val="24"/>
          <w:szCs w:val="24"/>
        </w:rPr>
        <w:t xml:space="preserve">ommittee that </w:t>
      </w:r>
      <w:r w:rsidR="00103B62">
        <w:rPr>
          <w:rFonts w:asciiTheme="minorHAnsi" w:hAnsiTheme="minorHAnsi" w:cstheme="minorHAnsi"/>
          <w:sz w:val="24"/>
          <w:szCs w:val="24"/>
        </w:rPr>
        <w:t>i</w:t>
      </w:r>
      <w:r w:rsidR="004D0968" w:rsidRPr="00277C53">
        <w:rPr>
          <w:rFonts w:asciiTheme="minorHAnsi" w:hAnsiTheme="minorHAnsi" w:cstheme="minorHAnsi"/>
          <w:sz w:val="24"/>
          <w:szCs w:val="24"/>
        </w:rPr>
        <w:t>t</w:t>
      </w:r>
      <w:r w:rsidR="00103B62">
        <w:rPr>
          <w:rFonts w:asciiTheme="minorHAnsi" w:hAnsiTheme="minorHAnsi" w:cstheme="minorHAnsi"/>
          <w:sz w:val="24"/>
          <w:szCs w:val="24"/>
        </w:rPr>
        <w:t xml:space="preserve"> is</w:t>
      </w:r>
      <w:r w:rsidR="004D0968" w:rsidRPr="00277C53">
        <w:rPr>
          <w:rFonts w:asciiTheme="minorHAnsi" w:hAnsiTheme="minorHAnsi" w:cstheme="minorHAnsi"/>
          <w:sz w:val="24"/>
          <w:szCs w:val="24"/>
        </w:rPr>
        <w:t xml:space="preserve"> responsible for preparing a written report of the </w:t>
      </w:r>
      <w:r w:rsidR="00103B62">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that meets the requirements of this </w:t>
      </w:r>
      <w:r w:rsidR="00170F2F">
        <w:rPr>
          <w:rFonts w:asciiTheme="minorHAnsi" w:hAnsiTheme="minorHAnsi" w:cstheme="minorHAnsi"/>
          <w:sz w:val="24"/>
          <w:szCs w:val="24"/>
        </w:rPr>
        <w:t>P</w:t>
      </w:r>
      <w:r w:rsidR="004D0968" w:rsidRPr="00277C53">
        <w:rPr>
          <w:rFonts w:asciiTheme="minorHAnsi" w:hAnsiTheme="minorHAnsi" w:cstheme="minorHAnsi"/>
          <w:sz w:val="24"/>
          <w:szCs w:val="24"/>
        </w:rPr>
        <w:t>olicy and</w:t>
      </w:r>
      <w:r w:rsidR="00103B62">
        <w:rPr>
          <w:rFonts w:asciiTheme="minorHAnsi" w:hAnsiTheme="minorHAnsi" w:cstheme="minorHAnsi"/>
          <w:sz w:val="24"/>
          <w:szCs w:val="24"/>
        </w:rPr>
        <w:t>, in the case of Research receiving P</w:t>
      </w:r>
      <w:r w:rsidR="009C362F">
        <w:rPr>
          <w:rFonts w:asciiTheme="minorHAnsi" w:hAnsiTheme="minorHAnsi" w:cstheme="minorHAnsi"/>
          <w:sz w:val="24"/>
          <w:szCs w:val="24"/>
        </w:rPr>
        <w:t>HS Support, meets the requireme</w:t>
      </w:r>
      <w:r w:rsidR="00103B62">
        <w:rPr>
          <w:rFonts w:asciiTheme="minorHAnsi" w:hAnsiTheme="minorHAnsi" w:cstheme="minorHAnsi"/>
          <w:sz w:val="24"/>
          <w:szCs w:val="24"/>
        </w:rPr>
        <w:t>n</w:t>
      </w:r>
      <w:r w:rsidR="009C362F">
        <w:rPr>
          <w:rFonts w:asciiTheme="minorHAnsi" w:hAnsiTheme="minorHAnsi" w:cstheme="minorHAnsi"/>
          <w:sz w:val="24"/>
          <w:szCs w:val="24"/>
        </w:rPr>
        <w:t>t</w:t>
      </w:r>
      <w:r w:rsidR="00103B62">
        <w:rPr>
          <w:rFonts w:asciiTheme="minorHAnsi" w:hAnsiTheme="minorHAnsi" w:cstheme="minorHAnsi"/>
          <w:sz w:val="24"/>
          <w:szCs w:val="24"/>
        </w:rPr>
        <w:t>s of</w:t>
      </w:r>
      <w:r w:rsidR="004D0968" w:rsidRPr="00277C53">
        <w:rPr>
          <w:rFonts w:asciiTheme="minorHAnsi" w:hAnsiTheme="minorHAnsi" w:cstheme="minorHAnsi"/>
          <w:sz w:val="24"/>
          <w:szCs w:val="24"/>
        </w:rPr>
        <w:t xml:space="preserve"> 42 CFR § 93.309(a)</w:t>
      </w:r>
      <w:r w:rsidR="00292A83">
        <w:rPr>
          <w:rFonts w:asciiTheme="minorHAnsi" w:hAnsiTheme="minorHAnsi" w:cstheme="minorHAnsi"/>
          <w:sz w:val="24"/>
          <w:szCs w:val="24"/>
        </w:rPr>
        <w:t>;</w:t>
      </w:r>
      <w:r w:rsidR="00D11961">
        <w:rPr>
          <w:rStyle w:val="EndnoteReference"/>
          <w:rFonts w:asciiTheme="minorHAnsi" w:hAnsiTheme="minorHAnsi" w:cstheme="minorHAnsi"/>
          <w:sz w:val="24"/>
          <w:szCs w:val="24"/>
        </w:rPr>
        <w:endnoteReference w:id="65"/>
      </w:r>
    </w:p>
    <w:p w14:paraId="33E5AE8B" w14:textId="77777777" w:rsidR="00103B62" w:rsidRDefault="0004725D" w:rsidP="00AE266A">
      <w:pPr>
        <w:pStyle w:val="PlainText"/>
        <w:numPr>
          <w:ilvl w:val="0"/>
          <w:numId w:val="15"/>
        </w:numPr>
        <w:spacing w:line="360" w:lineRule="auto"/>
        <w:ind w:left="1080" w:hanging="270"/>
        <w:rPr>
          <w:rFonts w:asciiTheme="minorHAnsi" w:hAnsiTheme="minorHAnsi" w:cstheme="minorHAnsi"/>
          <w:sz w:val="24"/>
          <w:szCs w:val="24"/>
        </w:rPr>
      </w:pPr>
      <w:r>
        <w:rPr>
          <w:rFonts w:asciiTheme="minorHAnsi" w:hAnsiTheme="minorHAnsi" w:cstheme="minorHAnsi"/>
          <w:sz w:val="24"/>
          <w:szCs w:val="24"/>
        </w:rPr>
        <w:t>a</w:t>
      </w:r>
      <w:r w:rsidR="00103B62">
        <w:rPr>
          <w:rFonts w:asciiTheme="minorHAnsi" w:hAnsiTheme="minorHAnsi" w:cstheme="minorHAnsi"/>
          <w:sz w:val="24"/>
          <w:szCs w:val="24"/>
        </w:rPr>
        <w:t xml:space="preserve">dvises the Inquiry Committee that it must take all </w:t>
      </w:r>
      <w:r w:rsidR="00A05ABB">
        <w:rPr>
          <w:rFonts w:asciiTheme="minorHAnsi" w:hAnsiTheme="minorHAnsi" w:cstheme="minorHAnsi"/>
          <w:sz w:val="24"/>
          <w:szCs w:val="24"/>
        </w:rPr>
        <w:t>reasonable steps to ensure the C</w:t>
      </w:r>
      <w:r w:rsidR="00103B62">
        <w:rPr>
          <w:rFonts w:asciiTheme="minorHAnsi" w:hAnsiTheme="minorHAnsi" w:cstheme="minorHAnsi"/>
          <w:sz w:val="24"/>
          <w:szCs w:val="24"/>
        </w:rPr>
        <w:t>onfidentiality of the Re</w:t>
      </w:r>
      <w:r w:rsidR="00170F2F">
        <w:rPr>
          <w:rFonts w:asciiTheme="minorHAnsi" w:hAnsiTheme="minorHAnsi" w:cstheme="minorHAnsi"/>
          <w:sz w:val="24"/>
          <w:szCs w:val="24"/>
        </w:rPr>
        <w:t>search Misconduct P</w:t>
      </w:r>
      <w:r w:rsidR="00103B62">
        <w:rPr>
          <w:rFonts w:asciiTheme="minorHAnsi" w:hAnsiTheme="minorHAnsi" w:cstheme="minorHAnsi"/>
          <w:sz w:val="24"/>
          <w:szCs w:val="24"/>
        </w:rPr>
        <w:t>roceeding.</w:t>
      </w:r>
      <w:r w:rsidR="00D11961">
        <w:rPr>
          <w:rStyle w:val="EndnoteReference"/>
          <w:rFonts w:asciiTheme="minorHAnsi" w:hAnsiTheme="minorHAnsi" w:cstheme="minorHAnsi"/>
          <w:sz w:val="24"/>
          <w:szCs w:val="24"/>
        </w:rPr>
        <w:endnoteReference w:id="66"/>
      </w:r>
    </w:p>
    <w:p w14:paraId="0D65D07C" w14:textId="6CB133E2" w:rsidR="00A05ABB" w:rsidRDefault="0004725D" w:rsidP="00AE266A">
      <w:pPr>
        <w:pStyle w:val="PlainText"/>
        <w:numPr>
          <w:ilvl w:val="0"/>
          <w:numId w:val="15"/>
        </w:numPr>
        <w:spacing w:line="360" w:lineRule="auto"/>
        <w:ind w:left="1080" w:hanging="270"/>
        <w:rPr>
          <w:rFonts w:asciiTheme="minorHAnsi" w:hAnsiTheme="minorHAnsi" w:cstheme="minorHAnsi"/>
          <w:sz w:val="24"/>
          <w:szCs w:val="24"/>
        </w:rPr>
      </w:pPr>
      <w:r>
        <w:rPr>
          <w:rFonts w:asciiTheme="minorHAnsi" w:hAnsiTheme="minorHAnsi" w:cstheme="minorHAnsi"/>
          <w:sz w:val="24"/>
          <w:szCs w:val="24"/>
        </w:rPr>
        <w:t>i</w:t>
      </w:r>
      <w:r w:rsidR="00A05ABB">
        <w:rPr>
          <w:rFonts w:asciiTheme="minorHAnsi" w:hAnsiTheme="minorHAnsi" w:cstheme="minorHAnsi"/>
          <w:sz w:val="24"/>
          <w:szCs w:val="24"/>
        </w:rPr>
        <w:t>nforms the Inquiry Committee that t</w:t>
      </w:r>
      <w:r w:rsidR="00A05ABB" w:rsidRPr="00277C53">
        <w:rPr>
          <w:rFonts w:asciiTheme="minorHAnsi" w:hAnsiTheme="minorHAnsi" w:cstheme="minorHAnsi"/>
          <w:sz w:val="24"/>
          <w:szCs w:val="24"/>
        </w:rPr>
        <w:t xml:space="preserve">he Institutional Representative will be available throughout the </w:t>
      </w:r>
      <w:r w:rsidR="00A05ABB">
        <w:rPr>
          <w:rFonts w:asciiTheme="minorHAnsi" w:hAnsiTheme="minorHAnsi" w:cstheme="minorHAnsi"/>
          <w:sz w:val="24"/>
          <w:szCs w:val="24"/>
        </w:rPr>
        <w:t>I</w:t>
      </w:r>
      <w:r w:rsidR="00A05ABB" w:rsidRPr="00277C53">
        <w:rPr>
          <w:rFonts w:asciiTheme="minorHAnsi" w:hAnsiTheme="minorHAnsi" w:cstheme="minorHAnsi"/>
          <w:sz w:val="24"/>
          <w:szCs w:val="24"/>
        </w:rPr>
        <w:t>nquiry to advise the committee as needed</w:t>
      </w:r>
      <w:r w:rsidR="00A05ABB">
        <w:rPr>
          <w:rFonts w:asciiTheme="minorHAnsi" w:hAnsiTheme="minorHAnsi" w:cstheme="minorHAnsi"/>
          <w:sz w:val="24"/>
          <w:szCs w:val="24"/>
        </w:rPr>
        <w:t>.</w:t>
      </w:r>
    </w:p>
    <w:p w14:paraId="0EF094F0" w14:textId="31D95023" w:rsidR="00862DD3" w:rsidRDefault="00862DD3" w:rsidP="00C568AD">
      <w:pPr>
        <w:pStyle w:val="Heading2"/>
        <w:numPr>
          <w:ilvl w:val="0"/>
          <w:numId w:val="55"/>
        </w:numPr>
        <w:spacing w:line="360" w:lineRule="auto"/>
        <w:rPr>
          <w:sz w:val="24"/>
          <w:szCs w:val="24"/>
        </w:rPr>
      </w:pPr>
      <w:bookmarkStart w:id="41" w:name="_Toc98261493"/>
      <w:r w:rsidRPr="00B253B4">
        <w:t>Convening the First Meeting of the Inquiry Committee</w:t>
      </w:r>
      <w:bookmarkEnd w:id="41"/>
    </w:p>
    <w:p w14:paraId="3E8E86B7" w14:textId="77777777" w:rsidR="00862DD3" w:rsidRDefault="00862DD3" w:rsidP="00862DD3">
      <w:pPr>
        <w:pStyle w:val="PlainText"/>
        <w:keepNext/>
        <w:keepLines/>
        <w:spacing w:line="360" w:lineRule="auto"/>
        <w:ind w:left="720"/>
        <w:rPr>
          <w:rFonts w:asciiTheme="minorHAnsi" w:hAnsiTheme="minorHAnsi" w:cstheme="minorHAnsi"/>
          <w:sz w:val="24"/>
          <w:szCs w:val="24"/>
        </w:rPr>
      </w:pPr>
      <w:r w:rsidRPr="00277C53">
        <w:rPr>
          <w:rFonts w:asciiTheme="minorHAnsi" w:hAnsiTheme="minorHAnsi" w:cstheme="minorHAnsi"/>
          <w:sz w:val="24"/>
          <w:szCs w:val="24"/>
        </w:rPr>
        <w:t xml:space="preserve">At the </w:t>
      </w:r>
      <w:r>
        <w:rPr>
          <w:rFonts w:asciiTheme="minorHAnsi" w:hAnsiTheme="minorHAnsi" w:cstheme="minorHAnsi"/>
          <w:sz w:val="24"/>
          <w:szCs w:val="24"/>
        </w:rPr>
        <w:t>Inquiry C</w:t>
      </w:r>
      <w:r w:rsidRPr="00277C53">
        <w:rPr>
          <w:rFonts w:asciiTheme="minorHAnsi" w:hAnsiTheme="minorHAnsi" w:cstheme="minorHAnsi"/>
          <w:sz w:val="24"/>
          <w:szCs w:val="24"/>
        </w:rPr>
        <w:t xml:space="preserve">ommittee's first meeting, the </w:t>
      </w:r>
      <w:r>
        <w:rPr>
          <w:rFonts w:asciiTheme="minorHAnsi" w:hAnsiTheme="minorHAnsi" w:cstheme="minorHAnsi"/>
          <w:sz w:val="24"/>
          <w:szCs w:val="24"/>
        </w:rPr>
        <w:t xml:space="preserve">RIO </w:t>
      </w:r>
      <w:r w:rsidRPr="00277C53">
        <w:rPr>
          <w:rFonts w:asciiTheme="minorHAnsi" w:hAnsiTheme="minorHAnsi" w:cstheme="minorHAnsi"/>
          <w:sz w:val="24"/>
          <w:szCs w:val="24"/>
        </w:rPr>
        <w:t xml:space="preserve">will review the </w:t>
      </w:r>
      <w:r>
        <w:rPr>
          <w:rFonts w:asciiTheme="minorHAnsi" w:hAnsiTheme="minorHAnsi" w:cstheme="minorHAnsi"/>
          <w:sz w:val="24"/>
          <w:szCs w:val="24"/>
        </w:rPr>
        <w:t>C</w:t>
      </w:r>
      <w:r w:rsidRPr="00277C53">
        <w:rPr>
          <w:rFonts w:asciiTheme="minorHAnsi" w:hAnsiTheme="minorHAnsi" w:cstheme="minorHAnsi"/>
          <w:sz w:val="24"/>
          <w:szCs w:val="24"/>
        </w:rPr>
        <w:t xml:space="preserve">harge with the committee, discuss the </w:t>
      </w:r>
      <w:r>
        <w:rPr>
          <w:rFonts w:asciiTheme="minorHAnsi" w:hAnsiTheme="minorHAnsi" w:cstheme="minorHAnsi"/>
          <w:sz w:val="24"/>
          <w:szCs w:val="24"/>
        </w:rPr>
        <w:t>A</w:t>
      </w:r>
      <w:r w:rsidRPr="00277C53">
        <w:rPr>
          <w:rFonts w:asciiTheme="minorHAnsi" w:hAnsiTheme="minorHAnsi" w:cstheme="minorHAnsi"/>
          <w:sz w:val="24"/>
          <w:szCs w:val="24"/>
        </w:rPr>
        <w:t>llegation</w:t>
      </w:r>
      <w:r>
        <w:rPr>
          <w:rFonts w:asciiTheme="minorHAnsi" w:hAnsiTheme="minorHAnsi" w:cstheme="minorHAnsi"/>
          <w:sz w:val="24"/>
          <w:szCs w:val="24"/>
        </w:rPr>
        <w:t xml:space="preserve"> and</w:t>
      </w:r>
      <w:r w:rsidRPr="00277C53">
        <w:rPr>
          <w:rFonts w:asciiTheme="minorHAnsi" w:hAnsiTheme="minorHAnsi" w:cstheme="minorHAnsi"/>
          <w:sz w:val="24"/>
          <w:szCs w:val="24"/>
        </w:rPr>
        <w:t xml:space="preserve"> any related issues, </w:t>
      </w:r>
      <w:r>
        <w:rPr>
          <w:rFonts w:asciiTheme="minorHAnsi" w:hAnsiTheme="minorHAnsi" w:cstheme="minorHAnsi"/>
          <w:sz w:val="24"/>
          <w:szCs w:val="24"/>
        </w:rPr>
        <w:t xml:space="preserve">discuss </w:t>
      </w:r>
      <w:r w:rsidRPr="00277C53">
        <w:rPr>
          <w:rFonts w:asciiTheme="minorHAnsi" w:hAnsiTheme="minorHAnsi" w:cstheme="minorHAnsi"/>
          <w:sz w:val="24"/>
          <w:szCs w:val="24"/>
        </w:rPr>
        <w:t xml:space="preserve">the appropriate procedures for conducting the </w:t>
      </w:r>
      <w:r>
        <w:rPr>
          <w:rFonts w:asciiTheme="minorHAnsi" w:hAnsiTheme="minorHAnsi" w:cstheme="minorHAnsi"/>
          <w:sz w:val="24"/>
          <w:szCs w:val="24"/>
        </w:rPr>
        <w:t>I</w:t>
      </w:r>
      <w:r w:rsidRPr="00277C53">
        <w:rPr>
          <w:rFonts w:asciiTheme="minorHAnsi" w:hAnsiTheme="minorHAnsi" w:cstheme="minorHAnsi"/>
          <w:sz w:val="24"/>
          <w:szCs w:val="24"/>
        </w:rPr>
        <w:t xml:space="preserve">nquiry, assist the committee with organizing plans for the </w:t>
      </w:r>
      <w:r>
        <w:rPr>
          <w:rFonts w:asciiTheme="minorHAnsi" w:hAnsiTheme="minorHAnsi" w:cstheme="minorHAnsi"/>
          <w:sz w:val="24"/>
          <w:szCs w:val="24"/>
        </w:rPr>
        <w:t>I</w:t>
      </w:r>
      <w:r w:rsidRPr="00277C53">
        <w:rPr>
          <w:rFonts w:asciiTheme="minorHAnsi" w:hAnsiTheme="minorHAnsi" w:cstheme="minorHAnsi"/>
          <w:sz w:val="24"/>
          <w:szCs w:val="24"/>
        </w:rPr>
        <w:t xml:space="preserve">nquiry, and answer questions raised by the </w:t>
      </w:r>
      <w:r>
        <w:rPr>
          <w:rFonts w:asciiTheme="minorHAnsi" w:hAnsiTheme="minorHAnsi" w:cstheme="minorHAnsi"/>
          <w:sz w:val="24"/>
          <w:szCs w:val="24"/>
        </w:rPr>
        <w:t>C</w:t>
      </w:r>
      <w:r w:rsidRPr="00277C53">
        <w:rPr>
          <w:rFonts w:asciiTheme="minorHAnsi" w:hAnsiTheme="minorHAnsi" w:cstheme="minorHAnsi"/>
          <w:sz w:val="24"/>
          <w:szCs w:val="24"/>
        </w:rPr>
        <w:t xml:space="preserve">ommittee. </w:t>
      </w:r>
      <w:r>
        <w:rPr>
          <w:rFonts w:asciiTheme="minorHAnsi" w:hAnsiTheme="minorHAnsi" w:cstheme="minorHAnsi"/>
          <w:sz w:val="24"/>
          <w:szCs w:val="24"/>
        </w:rPr>
        <w:t>The RIO will assist the Inquiry Committee with organizing plans for the Inquiry</w:t>
      </w:r>
      <w:r w:rsidRPr="00277C53">
        <w:rPr>
          <w:rFonts w:asciiTheme="minorHAnsi" w:hAnsiTheme="minorHAnsi" w:cstheme="minorHAnsi"/>
          <w:sz w:val="24"/>
          <w:szCs w:val="24"/>
        </w:rPr>
        <w:t>.</w:t>
      </w:r>
    </w:p>
    <w:p w14:paraId="65204ADA" w14:textId="77777777" w:rsidR="00862DD3" w:rsidRDefault="00862DD3" w:rsidP="00862DD3">
      <w:pPr>
        <w:pStyle w:val="PlainText"/>
        <w:spacing w:line="360" w:lineRule="auto"/>
        <w:rPr>
          <w:rFonts w:asciiTheme="minorHAnsi" w:hAnsiTheme="minorHAnsi" w:cstheme="minorHAnsi"/>
          <w:sz w:val="24"/>
          <w:szCs w:val="24"/>
        </w:rPr>
      </w:pPr>
    </w:p>
    <w:p w14:paraId="0470DB8D" w14:textId="6DAF1522" w:rsidR="00240C70" w:rsidRDefault="00471428" w:rsidP="00AE266A">
      <w:pPr>
        <w:pStyle w:val="Heading2"/>
        <w:numPr>
          <w:ilvl w:val="0"/>
          <w:numId w:val="50"/>
        </w:numPr>
        <w:spacing w:line="360" w:lineRule="auto"/>
        <w:rPr>
          <w:rFonts w:asciiTheme="minorHAnsi" w:hAnsiTheme="minorHAnsi" w:cstheme="minorHAnsi"/>
        </w:rPr>
      </w:pPr>
      <w:bookmarkStart w:id="42" w:name="_Toc98261494"/>
      <w:r>
        <w:rPr>
          <w:rFonts w:asciiTheme="minorHAnsi" w:hAnsiTheme="minorHAnsi" w:cstheme="minorHAnsi"/>
        </w:rPr>
        <w:lastRenderedPageBreak/>
        <w:t xml:space="preserve">Conducting the </w:t>
      </w:r>
      <w:r w:rsidR="004D0968" w:rsidRPr="009248D4">
        <w:rPr>
          <w:rFonts w:asciiTheme="minorHAnsi" w:hAnsiTheme="minorHAnsi" w:cstheme="minorHAnsi"/>
        </w:rPr>
        <w:t>Inquiry</w:t>
      </w:r>
      <w:bookmarkEnd w:id="42"/>
      <w:r w:rsidR="004D0968" w:rsidRPr="009248D4">
        <w:rPr>
          <w:rFonts w:asciiTheme="minorHAnsi" w:hAnsiTheme="minorHAnsi" w:cstheme="minorHAnsi"/>
        </w:rPr>
        <w:t xml:space="preserve"> </w:t>
      </w:r>
    </w:p>
    <w:p w14:paraId="78A36232" w14:textId="77777777" w:rsidR="00240C70" w:rsidRDefault="004D0968" w:rsidP="00AE266A">
      <w:pPr>
        <w:pStyle w:val="PlainText"/>
        <w:numPr>
          <w:ilvl w:val="0"/>
          <w:numId w:val="6"/>
        </w:numPr>
        <w:spacing w:line="360" w:lineRule="auto"/>
        <w:ind w:left="1080"/>
        <w:rPr>
          <w:rFonts w:asciiTheme="minorHAnsi" w:hAnsiTheme="minorHAnsi" w:cstheme="minorHAnsi"/>
          <w:sz w:val="24"/>
          <w:szCs w:val="24"/>
        </w:rPr>
      </w:pPr>
      <w:r w:rsidRPr="00277C53">
        <w:rPr>
          <w:rFonts w:asciiTheme="minorHAnsi" w:hAnsiTheme="minorHAnsi" w:cstheme="minorHAnsi"/>
          <w:sz w:val="24"/>
          <w:szCs w:val="24"/>
        </w:rPr>
        <w:t xml:space="preserve">The </w:t>
      </w:r>
      <w:r w:rsidR="009162C8">
        <w:rPr>
          <w:rFonts w:asciiTheme="minorHAnsi" w:hAnsiTheme="minorHAnsi" w:cstheme="minorHAnsi"/>
          <w:sz w:val="24"/>
          <w:szCs w:val="24"/>
        </w:rPr>
        <w:t>I</w:t>
      </w:r>
      <w:r w:rsidRPr="00277C53">
        <w:rPr>
          <w:rFonts w:asciiTheme="minorHAnsi" w:hAnsiTheme="minorHAnsi" w:cstheme="minorHAnsi"/>
          <w:sz w:val="24"/>
          <w:szCs w:val="24"/>
        </w:rPr>
        <w:t xml:space="preserve">nquiry </w:t>
      </w:r>
      <w:r w:rsidR="009162C8">
        <w:rPr>
          <w:rFonts w:asciiTheme="minorHAnsi" w:hAnsiTheme="minorHAnsi" w:cstheme="minorHAnsi"/>
          <w:sz w:val="24"/>
          <w:szCs w:val="24"/>
        </w:rPr>
        <w:t>C</w:t>
      </w:r>
      <w:r w:rsidRPr="00277C53">
        <w:rPr>
          <w:rFonts w:asciiTheme="minorHAnsi" w:hAnsiTheme="minorHAnsi" w:cstheme="minorHAnsi"/>
          <w:sz w:val="24"/>
          <w:szCs w:val="24"/>
        </w:rPr>
        <w:t xml:space="preserve">ommittee </w:t>
      </w:r>
      <w:r w:rsidR="009162C8">
        <w:rPr>
          <w:rFonts w:asciiTheme="minorHAnsi" w:hAnsiTheme="minorHAnsi" w:cstheme="minorHAnsi"/>
          <w:sz w:val="24"/>
          <w:szCs w:val="24"/>
        </w:rPr>
        <w:t>has</w:t>
      </w:r>
      <w:r w:rsidR="00B0051E" w:rsidRPr="00277C53">
        <w:rPr>
          <w:rFonts w:asciiTheme="minorHAnsi" w:hAnsiTheme="minorHAnsi" w:cstheme="minorHAnsi"/>
          <w:sz w:val="24"/>
          <w:szCs w:val="24"/>
        </w:rPr>
        <w:t xml:space="preserve"> all investigative powers necessary to determine whether </w:t>
      </w:r>
      <w:r w:rsidR="00A253A3" w:rsidRPr="00277C53">
        <w:rPr>
          <w:rFonts w:asciiTheme="minorHAnsi" w:hAnsiTheme="minorHAnsi" w:cstheme="minorHAnsi"/>
          <w:sz w:val="24"/>
          <w:szCs w:val="24"/>
        </w:rPr>
        <w:t>an</w:t>
      </w:r>
      <w:r w:rsidR="00B0051E" w:rsidRPr="00277C53">
        <w:rPr>
          <w:rFonts w:asciiTheme="minorHAnsi" w:hAnsiTheme="minorHAnsi" w:cstheme="minorHAnsi"/>
          <w:sz w:val="24"/>
          <w:szCs w:val="24"/>
        </w:rPr>
        <w:t xml:space="preserve"> </w:t>
      </w:r>
      <w:r w:rsidR="009C362F">
        <w:rPr>
          <w:rFonts w:asciiTheme="minorHAnsi" w:hAnsiTheme="minorHAnsi" w:cstheme="minorHAnsi"/>
          <w:sz w:val="24"/>
          <w:szCs w:val="24"/>
        </w:rPr>
        <w:t>A</w:t>
      </w:r>
      <w:r w:rsidR="00B0051E" w:rsidRPr="00277C53">
        <w:rPr>
          <w:rFonts w:asciiTheme="minorHAnsi" w:hAnsiTheme="minorHAnsi" w:cstheme="minorHAnsi"/>
          <w:sz w:val="24"/>
          <w:szCs w:val="24"/>
        </w:rPr>
        <w:t xml:space="preserve">llegation of </w:t>
      </w:r>
      <w:r w:rsidR="009162C8">
        <w:rPr>
          <w:rFonts w:asciiTheme="minorHAnsi" w:hAnsiTheme="minorHAnsi" w:cstheme="minorHAnsi"/>
          <w:sz w:val="24"/>
          <w:szCs w:val="24"/>
        </w:rPr>
        <w:t>R</w:t>
      </w:r>
      <w:r w:rsidR="00B0051E" w:rsidRPr="00277C53">
        <w:rPr>
          <w:rFonts w:asciiTheme="minorHAnsi" w:hAnsiTheme="minorHAnsi" w:cstheme="minorHAnsi"/>
          <w:sz w:val="24"/>
          <w:szCs w:val="24"/>
        </w:rPr>
        <w:t xml:space="preserve">esearch </w:t>
      </w:r>
      <w:r w:rsidR="009162C8">
        <w:rPr>
          <w:rFonts w:asciiTheme="minorHAnsi" w:hAnsiTheme="minorHAnsi" w:cstheme="minorHAnsi"/>
          <w:sz w:val="24"/>
          <w:szCs w:val="24"/>
        </w:rPr>
        <w:t>M</w:t>
      </w:r>
      <w:r w:rsidR="00B0051E" w:rsidRPr="00277C53">
        <w:rPr>
          <w:rFonts w:asciiTheme="minorHAnsi" w:hAnsiTheme="minorHAnsi" w:cstheme="minorHAnsi"/>
          <w:sz w:val="24"/>
          <w:szCs w:val="24"/>
        </w:rPr>
        <w:t>isconduct should be investigated</w:t>
      </w:r>
      <w:r w:rsidR="00F6535D">
        <w:rPr>
          <w:rFonts w:asciiTheme="minorHAnsi" w:hAnsiTheme="minorHAnsi" w:cstheme="minorHAnsi"/>
          <w:sz w:val="24"/>
          <w:szCs w:val="24"/>
        </w:rPr>
        <w:t xml:space="preserve"> further. These powers include</w:t>
      </w:r>
      <w:r w:rsidR="00B0051E" w:rsidRPr="00277C53">
        <w:rPr>
          <w:rFonts w:asciiTheme="minorHAnsi" w:hAnsiTheme="minorHAnsi" w:cstheme="minorHAnsi"/>
          <w:sz w:val="24"/>
          <w:szCs w:val="24"/>
        </w:rPr>
        <w:t xml:space="preserve"> but are not limited to interviewing </w:t>
      </w:r>
      <w:r w:rsidRPr="00277C53">
        <w:rPr>
          <w:rFonts w:asciiTheme="minorHAnsi" w:hAnsiTheme="minorHAnsi" w:cstheme="minorHAnsi"/>
          <w:sz w:val="24"/>
          <w:szCs w:val="24"/>
        </w:rPr>
        <w:t xml:space="preserve">the </w:t>
      </w:r>
      <w:r w:rsidR="0045500A">
        <w:rPr>
          <w:rFonts w:asciiTheme="minorHAnsi" w:hAnsiTheme="minorHAnsi" w:cstheme="minorHAnsi"/>
          <w:sz w:val="24"/>
          <w:szCs w:val="24"/>
        </w:rPr>
        <w:t>C</w:t>
      </w:r>
      <w:r w:rsidRPr="00277C53">
        <w:rPr>
          <w:rFonts w:asciiTheme="minorHAnsi" w:hAnsiTheme="minorHAnsi" w:cstheme="minorHAnsi"/>
          <w:sz w:val="24"/>
          <w:szCs w:val="24"/>
        </w:rPr>
        <w:t xml:space="preserve">omplainant, the </w:t>
      </w:r>
      <w:r w:rsidR="0045500A">
        <w:rPr>
          <w:rFonts w:asciiTheme="minorHAnsi" w:hAnsiTheme="minorHAnsi" w:cstheme="minorHAnsi"/>
          <w:sz w:val="24"/>
          <w:szCs w:val="24"/>
        </w:rPr>
        <w:t>R</w:t>
      </w:r>
      <w:r w:rsidRPr="00277C53">
        <w:rPr>
          <w:rFonts w:asciiTheme="minorHAnsi" w:hAnsiTheme="minorHAnsi" w:cstheme="minorHAnsi"/>
          <w:sz w:val="24"/>
          <w:szCs w:val="24"/>
        </w:rPr>
        <w:t xml:space="preserve">espondent and key </w:t>
      </w:r>
      <w:r w:rsidR="00170F2F">
        <w:rPr>
          <w:rFonts w:asciiTheme="minorHAnsi" w:hAnsiTheme="minorHAnsi" w:cstheme="minorHAnsi"/>
          <w:sz w:val="24"/>
          <w:szCs w:val="24"/>
        </w:rPr>
        <w:t>W</w:t>
      </w:r>
      <w:r w:rsidRPr="00277C53">
        <w:rPr>
          <w:rFonts w:asciiTheme="minorHAnsi" w:hAnsiTheme="minorHAnsi" w:cstheme="minorHAnsi"/>
          <w:sz w:val="24"/>
          <w:szCs w:val="24"/>
        </w:rPr>
        <w:t>itnesses</w:t>
      </w:r>
      <w:r w:rsidR="00720E7E" w:rsidRPr="00277C53">
        <w:rPr>
          <w:rFonts w:asciiTheme="minorHAnsi" w:hAnsiTheme="minorHAnsi" w:cstheme="minorHAnsi"/>
          <w:sz w:val="24"/>
          <w:szCs w:val="24"/>
        </w:rPr>
        <w:t>,</w:t>
      </w:r>
      <w:r w:rsidR="00B0051E" w:rsidRPr="00277C53">
        <w:rPr>
          <w:rFonts w:asciiTheme="minorHAnsi" w:hAnsiTheme="minorHAnsi" w:cstheme="minorHAnsi"/>
          <w:sz w:val="24"/>
          <w:szCs w:val="24"/>
        </w:rPr>
        <w:t xml:space="preserve"> and</w:t>
      </w:r>
      <w:r w:rsidRPr="00277C53">
        <w:rPr>
          <w:rFonts w:asciiTheme="minorHAnsi" w:hAnsiTheme="minorHAnsi" w:cstheme="minorHAnsi"/>
          <w:sz w:val="24"/>
          <w:szCs w:val="24"/>
        </w:rPr>
        <w:t xml:space="preserve"> examining relevant </w:t>
      </w:r>
      <w:r w:rsidR="009C362F">
        <w:rPr>
          <w:rFonts w:asciiTheme="minorHAnsi" w:hAnsiTheme="minorHAnsi" w:cstheme="minorHAnsi"/>
          <w:sz w:val="24"/>
          <w:szCs w:val="24"/>
        </w:rPr>
        <w:t>R</w:t>
      </w:r>
      <w:r w:rsidR="00240C70" w:rsidRPr="00277C53">
        <w:rPr>
          <w:rFonts w:asciiTheme="minorHAnsi" w:hAnsiTheme="minorHAnsi" w:cstheme="minorHAnsi"/>
          <w:sz w:val="24"/>
          <w:szCs w:val="24"/>
        </w:rPr>
        <w:t xml:space="preserve">esearch </w:t>
      </w:r>
      <w:r w:rsidR="009C362F">
        <w:rPr>
          <w:rFonts w:asciiTheme="minorHAnsi" w:hAnsiTheme="minorHAnsi" w:cstheme="minorHAnsi"/>
          <w:sz w:val="24"/>
          <w:szCs w:val="24"/>
        </w:rPr>
        <w:t>R</w:t>
      </w:r>
      <w:r w:rsidR="00240C70" w:rsidRPr="00277C53">
        <w:rPr>
          <w:rFonts w:asciiTheme="minorHAnsi" w:hAnsiTheme="minorHAnsi" w:cstheme="minorHAnsi"/>
          <w:sz w:val="24"/>
          <w:szCs w:val="24"/>
        </w:rPr>
        <w:t>ecords and materials.</w:t>
      </w:r>
    </w:p>
    <w:p w14:paraId="2EFB1E49" w14:textId="77777777" w:rsidR="00E4180B" w:rsidRPr="00277C53" w:rsidRDefault="00E45EF4" w:rsidP="00AE266A">
      <w:pPr>
        <w:pStyle w:val="PlainText"/>
        <w:numPr>
          <w:ilvl w:val="0"/>
          <w:numId w:val="6"/>
        </w:numPr>
        <w:spacing w:line="360" w:lineRule="auto"/>
        <w:ind w:left="1080"/>
        <w:rPr>
          <w:rFonts w:asciiTheme="minorHAnsi" w:hAnsiTheme="minorHAnsi" w:cstheme="minorHAnsi"/>
          <w:sz w:val="24"/>
          <w:szCs w:val="24"/>
        </w:rPr>
      </w:pPr>
      <w:r>
        <w:rPr>
          <w:rFonts w:asciiTheme="minorHAnsi" w:hAnsiTheme="minorHAnsi" w:cstheme="minorHAnsi"/>
          <w:sz w:val="24"/>
          <w:szCs w:val="24"/>
        </w:rPr>
        <w:t>The Inquiry Committee must</w:t>
      </w:r>
      <w:r w:rsidR="00E4180B">
        <w:rPr>
          <w:rFonts w:asciiTheme="minorHAnsi" w:hAnsiTheme="minorHAnsi" w:cstheme="minorHAnsi"/>
          <w:sz w:val="24"/>
          <w:szCs w:val="24"/>
        </w:rPr>
        <w:t xml:space="preserve"> keep sufficient</w:t>
      </w:r>
      <w:r w:rsidR="00170F2F">
        <w:rPr>
          <w:rFonts w:asciiTheme="minorHAnsi" w:hAnsiTheme="minorHAnsi" w:cstheme="minorHAnsi"/>
          <w:sz w:val="24"/>
          <w:szCs w:val="24"/>
        </w:rPr>
        <w:t>ly detailed documentation of</w:t>
      </w:r>
      <w:r w:rsidR="00E4180B">
        <w:rPr>
          <w:rFonts w:asciiTheme="minorHAnsi" w:hAnsiTheme="minorHAnsi" w:cstheme="minorHAnsi"/>
          <w:sz w:val="24"/>
          <w:szCs w:val="24"/>
        </w:rPr>
        <w:t xml:space="preserve"> the Inquiry to permit a later a</w:t>
      </w:r>
      <w:r w:rsidR="00170F2F">
        <w:rPr>
          <w:rFonts w:asciiTheme="minorHAnsi" w:hAnsiTheme="minorHAnsi" w:cstheme="minorHAnsi"/>
          <w:sz w:val="24"/>
          <w:szCs w:val="24"/>
        </w:rPr>
        <w:t>nalysis</w:t>
      </w:r>
      <w:r w:rsidR="00E4180B">
        <w:rPr>
          <w:rFonts w:asciiTheme="minorHAnsi" w:hAnsiTheme="minorHAnsi" w:cstheme="minorHAnsi"/>
          <w:sz w:val="24"/>
          <w:szCs w:val="24"/>
        </w:rPr>
        <w:t xml:space="preserve"> of th</w:t>
      </w:r>
      <w:r w:rsidR="00C00300">
        <w:rPr>
          <w:rFonts w:asciiTheme="minorHAnsi" w:hAnsiTheme="minorHAnsi" w:cstheme="minorHAnsi"/>
          <w:sz w:val="24"/>
          <w:szCs w:val="24"/>
        </w:rPr>
        <w:t>e</w:t>
      </w:r>
      <w:r w:rsidR="00E4180B">
        <w:rPr>
          <w:rFonts w:asciiTheme="minorHAnsi" w:hAnsiTheme="minorHAnsi" w:cstheme="minorHAnsi"/>
          <w:sz w:val="24"/>
          <w:szCs w:val="24"/>
        </w:rPr>
        <w:t xml:space="preserve"> reasons for its determination. </w:t>
      </w:r>
    </w:p>
    <w:p w14:paraId="72C5B5C0" w14:textId="77777777" w:rsidR="00A51E38" w:rsidRDefault="009C362F" w:rsidP="00AE266A">
      <w:pPr>
        <w:pStyle w:val="PlainText"/>
        <w:numPr>
          <w:ilvl w:val="0"/>
          <w:numId w:val="6"/>
        </w:numPr>
        <w:spacing w:line="360" w:lineRule="auto"/>
        <w:ind w:left="1080"/>
        <w:rPr>
          <w:rFonts w:asciiTheme="minorHAnsi" w:hAnsiTheme="minorHAnsi" w:cstheme="minorHAnsi"/>
          <w:sz w:val="24"/>
          <w:szCs w:val="24"/>
        </w:rPr>
      </w:pPr>
      <w:r>
        <w:rPr>
          <w:rFonts w:asciiTheme="minorHAnsi" w:hAnsiTheme="minorHAnsi" w:cstheme="minorHAnsi"/>
          <w:sz w:val="24"/>
          <w:szCs w:val="24"/>
        </w:rPr>
        <w:t>T</w:t>
      </w:r>
      <w:r w:rsidR="004D0968" w:rsidRPr="00277C53">
        <w:rPr>
          <w:rFonts w:asciiTheme="minorHAnsi" w:hAnsiTheme="minorHAnsi" w:cstheme="minorHAnsi"/>
          <w:sz w:val="24"/>
          <w:szCs w:val="24"/>
        </w:rPr>
        <w:t xml:space="preserve">he </w:t>
      </w:r>
      <w:r w:rsidR="009162C8">
        <w:rPr>
          <w:rFonts w:asciiTheme="minorHAnsi" w:hAnsiTheme="minorHAnsi" w:cstheme="minorHAnsi"/>
          <w:sz w:val="24"/>
          <w:szCs w:val="24"/>
        </w:rPr>
        <w:t>Inquiry C</w:t>
      </w:r>
      <w:r w:rsidR="004D0968" w:rsidRPr="00277C53">
        <w:rPr>
          <w:rFonts w:asciiTheme="minorHAnsi" w:hAnsiTheme="minorHAnsi" w:cstheme="minorHAnsi"/>
          <w:sz w:val="24"/>
          <w:szCs w:val="24"/>
        </w:rPr>
        <w:t xml:space="preserve">ommittee will decide whether an </w:t>
      </w:r>
      <w:r w:rsidR="009162C8">
        <w:rPr>
          <w:rFonts w:asciiTheme="minorHAnsi" w:hAnsiTheme="minorHAnsi" w:cstheme="minorHAnsi"/>
          <w:sz w:val="24"/>
          <w:szCs w:val="24"/>
        </w:rPr>
        <w:t>I</w:t>
      </w:r>
      <w:r w:rsidR="004D0968" w:rsidRPr="00277C53">
        <w:rPr>
          <w:rFonts w:asciiTheme="minorHAnsi" w:hAnsiTheme="minorHAnsi" w:cstheme="minorHAnsi"/>
          <w:sz w:val="24"/>
          <w:szCs w:val="24"/>
        </w:rPr>
        <w:t xml:space="preserve">nvestigation is warranted based on </w:t>
      </w:r>
      <w:r w:rsidR="00B0051E" w:rsidRPr="00277C53">
        <w:rPr>
          <w:rFonts w:asciiTheme="minorHAnsi" w:hAnsiTheme="minorHAnsi" w:cstheme="minorHAnsi"/>
          <w:sz w:val="24"/>
          <w:szCs w:val="24"/>
        </w:rPr>
        <w:t xml:space="preserve">an evaluation of the </w:t>
      </w:r>
      <w:r w:rsidR="00292A83">
        <w:rPr>
          <w:rFonts w:asciiTheme="minorHAnsi" w:hAnsiTheme="minorHAnsi" w:cstheme="minorHAnsi"/>
          <w:sz w:val="24"/>
          <w:szCs w:val="24"/>
        </w:rPr>
        <w:t>E</w:t>
      </w:r>
      <w:r w:rsidR="00B0051E" w:rsidRPr="00277C53">
        <w:rPr>
          <w:rFonts w:asciiTheme="minorHAnsi" w:hAnsiTheme="minorHAnsi" w:cstheme="minorHAnsi"/>
          <w:sz w:val="24"/>
          <w:szCs w:val="24"/>
        </w:rPr>
        <w:t xml:space="preserve">vidence obtained during the </w:t>
      </w:r>
      <w:r w:rsidR="009162C8">
        <w:rPr>
          <w:rFonts w:asciiTheme="minorHAnsi" w:hAnsiTheme="minorHAnsi" w:cstheme="minorHAnsi"/>
          <w:sz w:val="24"/>
          <w:szCs w:val="24"/>
        </w:rPr>
        <w:t>I</w:t>
      </w:r>
      <w:r w:rsidR="00B0051E" w:rsidRPr="00277C53">
        <w:rPr>
          <w:rFonts w:asciiTheme="minorHAnsi" w:hAnsiTheme="minorHAnsi" w:cstheme="minorHAnsi"/>
          <w:sz w:val="24"/>
          <w:szCs w:val="24"/>
        </w:rPr>
        <w:t>nquiry</w:t>
      </w:r>
      <w:r w:rsidR="00170F2F">
        <w:rPr>
          <w:rFonts w:asciiTheme="minorHAnsi" w:hAnsiTheme="minorHAnsi" w:cstheme="minorHAnsi"/>
          <w:sz w:val="24"/>
          <w:szCs w:val="24"/>
        </w:rPr>
        <w:t xml:space="preserve"> and</w:t>
      </w:r>
      <w:r w:rsidR="00B0051E" w:rsidRPr="00277C53">
        <w:rPr>
          <w:rFonts w:asciiTheme="minorHAnsi" w:hAnsiTheme="minorHAnsi" w:cstheme="minorHAnsi"/>
          <w:sz w:val="24"/>
          <w:szCs w:val="24"/>
        </w:rPr>
        <w:t xml:space="preserve"> </w:t>
      </w:r>
      <w:r w:rsidR="004D0968" w:rsidRPr="00277C53">
        <w:rPr>
          <w:rFonts w:asciiTheme="minorHAnsi" w:hAnsiTheme="minorHAnsi" w:cstheme="minorHAnsi"/>
          <w:sz w:val="24"/>
          <w:szCs w:val="24"/>
        </w:rPr>
        <w:t xml:space="preserve">the criteria in this </w:t>
      </w:r>
      <w:r>
        <w:rPr>
          <w:rFonts w:asciiTheme="minorHAnsi" w:hAnsiTheme="minorHAnsi" w:cstheme="minorHAnsi"/>
          <w:sz w:val="24"/>
          <w:szCs w:val="24"/>
        </w:rPr>
        <w:t>P</w:t>
      </w:r>
      <w:r w:rsidR="004D0968" w:rsidRPr="00277C53">
        <w:rPr>
          <w:rFonts w:asciiTheme="minorHAnsi" w:hAnsiTheme="minorHAnsi" w:cstheme="minorHAnsi"/>
          <w:sz w:val="24"/>
          <w:szCs w:val="24"/>
        </w:rPr>
        <w:t>olicy</w:t>
      </w:r>
      <w:r w:rsidR="00170F2F">
        <w:rPr>
          <w:rFonts w:asciiTheme="minorHAnsi" w:hAnsiTheme="minorHAnsi" w:cstheme="minorHAnsi"/>
          <w:sz w:val="24"/>
          <w:szCs w:val="24"/>
        </w:rPr>
        <w:t xml:space="preserve">. </w:t>
      </w:r>
      <w:r w:rsidR="00A51E38">
        <w:rPr>
          <w:rFonts w:asciiTheme="minorHAnsi" w:hAnsiTheme="minorHAnsi" w:cstheme="minorHAnsi"/>
          <w:sz w:val="24"/>
          <w:szCs w:val="24"/>
        </w:rPr>
        <w:t>T</w:t>
      </w:r>
      <w:r w:rsidR="00170F2F">
        <w:rPr>
          <w:rFonts w:asciiTheme="minorHAnsi" w:hAnsiTheme="minorHAnsi" w:cstheme="minorHAnsi"/>
          <w:sz w:val="24"/>
          <w:szCs w:val="24"/>
        </w:rPr>
        <w:t>he Inquiry Commit</w:t>
      </w:r>
      <w:r w:rsidR="00292A83">
        <w:rPr>
          <w:rFonts w:asciiTheme="minorHAnsi" w:hAnsiTheme="minorHAnsi" w:cstheme="minorHAnsi"/>
          <w:sz w:val="24"/>
          <w:szCs w:val="24"/>
        </w:rPr>
        <w:t xml:space="preserve">tee will determine </w:t>
      </w:r>
      <w:r w:rsidR="00943209">
        <w:rPr>
          <w:rFonts w:asciiTheme="minorHAnsi" w:hAnsiTheme="minorHAnsi" w:cstheme="minorHAnsi"/>
          <w:sz w:val="24"/>
          <w:szCs w:val="24"/>
        </w:rPr>
        <w:t>that an I</w:t>
      </w:r>
      <w:r w:rsidR="00A51E38">
        <w:rPr>
          <w:rFonts w:asciiTheme="minorHAnsi" w:hAnsiTheme="minorHAnsi" w:cstheme="minorHAnsi"/>
          <w:sz w:val="24"/>
          <w:szCs w:val="24"/>
        </w:rPr>
        <w:t xml:space="preserve">nvestigation is </w:t>
      </w:r>
      <w:r w:rsidR="00F6535D">
        <w:rPr>
          <w:rFonts w:asciiTheme="minorHAnsi" w:hAnsiTheme="minorHAnsi" w:cstheme="minorHAnsi"/>
          <w:sz w:val="24"/>
          <w:szCs w:val="24"/>
        </w:rPr>
        <w:t>warranted if</w:t>
      </w:r>
      <w:r w:rsidR="00A51E38">
        <w:rPr>
          <w:rFonts w:asciiTheme="minorHAnsi" w:hAnsiTheme="minorHAnsi" w:cstheme="minorHAnsi"/>
          <w:sz w:val="24"/>
          <w:szCs w:val="24"/>
        </w:rPr>
        <w:t>:</w:t>
      </w:r>
    </w:p>
    <w:p w14:paraId="25DA81C9" w14:textId="77777777" w:rsidR="003C3E48" w:rsidRDefault="0004725D" w:rsidP="00AE266A">
      <w:pPr>
        <w:pStyle w:val="PlainText"/>
        <w:numPr>
          <w:ilvl w:val="0"/>
          <w:numId w:val="31"/>
        </w:numPr>
        <w:spacing w:line="360" w:lineRule="auto"/>
        <w:ind w:left="1440"/>
        <w:rPr>
          <w:rFonts w:asciiTheme="minorHAnsi" w:hAnsiTheme="minorHAnsi" w:cstheme="minorHAnsi"/>
          <w:sz w:val="24"/>
          <w:szCs w:val="24"/>
        </w:rPr>
      </w:pPr>
      <w:r>
        <w:rPr>
          <w:rFonts w:asciiTheme="minorHAnsi" w:hAnsiTheme="minorHAnsi" w:cstheme="minorHAnsi"/>
          <w:sz w:val="24"/>
          <w:szCs w:val="24"/>
        </w:rPr>
        <w:t>a</w:t>
      </w:r>
      <w:r w:rsidR="00A51E38">
        <w:rPr>
          <w:rFonts w:asciiTheme="minorHAnsi" w:hAnsiTheme="minorHAnsi" w:cstheme="minorHAnsi"/>
          <w:sz w:val="24"/>
          <w:szCs w:val="24"/>
        </w:rPr>
        <w:t xml:space="preserve"> reasonable basis </w:t>
      </w:r>
      <w:r w:rsidR="00F6535D">
        <w:rPr>
          <w:rFonts w:asciiTheme="minorHAnsi" w:hAnsiTheme="minorHAnsi" w:cstheme="minorHAnsi"/>
          <w:sz w:val="24"/>
          <w:szCs w:val="24"/>
        </w:rPr>
        <w:t xml:space="preserve">exists </w:t>
      </w:r>
      <w:r w:rsidR="00A51E38">
        <w:rPr>
          <w:rFonts w:asciiTheme="minorHAnsi" w:hAnsiTheme="minorHAnsi" w:cstheme="minorHAnsi"/>
          <w:sz w:val="24"/>
          <w:szCs w:val="24"/>
        </w:rPr>
        <w:t>for concluding that t</w:t>
      </w:r>
      <w:r w:rsidR="00194F5C">
        <w:rPr>
          <w:rFonts w:asciiTheme="minorHAnsi" w:hAnsiTheme="minorHAnsi" w:cstheme="minorHAnsi"/>
          <w:sz w:val="24"/>
          <w:szCs w:val="24"/>
        </w:rPr>
        <w:t>he Allegation falls within the d</w:t>
      </w:r>
      <w:r w:rsidR="00A51E38">
        <w:rPr>
          <w:rFonts w:asciiTheme="minorHAnsi" w:hAnsiTheme="minorHAnsi" w:cstheme="minorHAnsi"/>
          <w:sz w:val="24"/>
          <w:szCs w:val="24"/>
        </w:rPr>
        <w:t>efiniti</w:t>
      </w:r>
      <w:r w:rsidR="002D3812">
        <w:rPr>
          <w:rFonts w:asciiTheme="minorHAnsi" w:hAnsiTheme="minorHAnsi" w:cstheme="minorHAnsi"/>
          <w:sz w:val="24"/>
          <w:szCs w:val="24"/>
        </w:rPr>
        <w:t>on</w:t>
      </w:r>
      <w:r w:rsidR="00A51E38">
        <w:rPr>
          <w:rFonts w:asciiTheme="minorHAnsi" w:hAnsiTheme="minorHAnsi" w:cstheme="minorHAnsi"/>
          <w:sz w:val="24"/>
          <w:szCs w:val="24"/>
        </w:rPr>
        <w:t xml:space="preserve"> of Rese</w:t>
      </w:r>
      <w:r w:rsidR="002D3812">
        <w:rPr>
          <w:rFonts w:asciiTheme="minorHAnsi" w:hAnsiTheme="minorHAnsi" w:cstheme="minorHAnsi"/>
          <w:sz w:val="24"/>
          <w:szCs w:val="24"/>
        </w:rPr>
        <w:t>ar</w:t>
      </w:r>
      <w:r w:rsidR="00A51E38">
        <w:rPr>
          <w:rFonts w:asciiTheme="minorHAnsi" w:hAnsiTheme="minorHAnsi" w:cstheme="minorHAnsi"/>
          <w:sz w:val="24"/>
          <w:szCs w:val="24"/>
        </w:rPr>
        <w:t>ch Misc</w:t>
      </w:r>
      <w:r w:rsidR="00194F5C">
        <w:rPr>
          <w:rFonts w:asciiTheme="minorHAnsi" w:hAnsiTheme="minorHAnsi" w:cstheme="minorHAnsi"/>
          <w:sz w:val="24"/>
          <w:szCs w:val="24"/>
        </w:rPr>
        <w:t>onduct and</w:t>
      </w:r>
    </w:p>
    <w:p w14:paraId="4AB1B963" w14:textId="77777777" w:rsidR="003C3E48" w:rsidRDefault="003C3E48" w:rsidP="00AE266A">
      <w:pPr>
        <w:pStyle w:val="PlainText"/>
        <w:numPr>
          <w:ilvl w:val="0"/>
          <w:numId w:val="31"/>
        </w:numPr>
        <w:spacing w:line="360" w:lineRule="auto"/>
        <w:ind w:left="1440"/>
        <w:rPr>
          <w:rFonts w:asciiTheme="minorHAnsi" w:hAnsiTheme="minorHAnsi" w:cstheme="minorHAnsi"/>
          <w:sz w:val="24"/>
          <w:szCs w:val="24"/>
        </w:rPr>
      </w:pPr>
      <w:r>
        <w:rPr>
          <w:rFonts w:asciiTheme="minorHAnsi" w:hAnsiTheme="minorHAnsi" w:cstheme="minorHAnsi"/>
          <w:sz w:val="24"/>
          <w:szCs w:val="24"/>
        </w:rPr>
        <w:t>(i)</w:t>
      </w:r>
      <w:r w:rsidR="00194F5C">
        <w:rPr>
          <w:rFonts w:asciiTheme="minorHAnsi" w:hAnsiTheme="minorHAnsi" w:cstheme="minorHAnsi"/>
          <w:sz w:val="24"/>
          <w:szCs w:val="24"/>
        </w:rPr>
        <w:t xml:space="preserve"> in the case of PHS S</w:t>
      </w:r>
      <w:r w:rsidR="00A51E38">
        <w:rPr>
          <w:rFonts w:asciiTheme="minorHAnsi" w:hAnsiTheme="minorHAnsi" w:cstheme="minorHAnsi"/>
          <w:sz w:val="24"/>
          <w:szCs w:val="24"/>
        </w:rPr>
        <w:t xml:space="preserve">upported funding, </w:t>
      </w:r>
      <w:r>
        <w:rPr>
          <w:rFonts w:asciiTheme="minorHAnsi" w:hAnsiTheme="minorHAnsi" w:cstheme="minorHAnsi"/>
          <w:sz w:val="24"/>
          <w:szCs w:val="24"/>
        </w:rPr>
        <w:t xml:space="preserve">it </w:t>
      </w:r>
      <w:r w:rsidR="00A51E38">
        <w:rPr>
          <w:rFonts w:asciiTheme="minorHAnsi" w:hAnsiTheme="minorHAnsi" w:cstheme="minorHAnsi"/>
          <w:sz w:val="24"/>
          <w:szCs w:val="24"/>
        </w:rPr>
        <w:t>involves PHS supported biomedical or b</w:t>
      </w:r>
      <w:r w:rsidR="00D11CD2">
        <w:rPr>
          <w:rFonts w:asciiTheme="minorHAnsi" w:hAnsiTheme="minorHAnsi" w:cstheme="minorHAnsi"/>
          <w:sz w:val="24"/>
          <w:szCs w:val="24"/>
        </w:rPr>
        <w:t>ehavioral Research, R</w:t>
      </w:r>
      <w:r w:rsidR="00A51E38">
        <w:rPr>
          <w:rFonts w:asciiTheme="minorHAnsi" w:hAnsiTheme="minorHAnsi" w:cstheme="minorHAnsi"/>
          <w:sz w:val="24"/>
          <w:szCs w:val="24"/>
        </w:rPr>
        <w:t xml:space="preserve">esearch training or activities </w:t>
      </w:r>
      <w:r w:rsidR="006B2AA3">
        <w:rPr>
          <w:rFonts w:asciiTheme="minorHAnsi" w:hAnsiTheme="minorHAnsi" w:cstheme="minorHAnsi"/>
          <w:sz w:val="24"/>
          <w:szCs w:val="24"/>
        </w:rPr>
        <w:t>related</w:t>
      </w:r>
      <w:r w:rsidR="00A51E38">
        <w:rPr>
          <w:rFonts w:asciiTheme="minorHAnsi" w:hAnsiTheme="minorHAnsi" w:cstheme="minorHAnsi"/>
          <w:sz w:val="24"/>
          <w:szCs w:val="24"/>
        </w:rPr>
        <w:t xml:space="preserve"> to that Research or Research training</w:t>
      </w:r>
      <w:r>
        <w:rPr>
          <w:rFonts w:asciiTheme="minorHAnsi" w:hAnsiTheme="minorHAnsi" w:cstheme="minorHAnsi"/>
          <w:sz w:val="24"/>
          <w:szCs w:val="24"/>
        </w:rPr>
        <w:t>; or</w:t>
      </w:r>
    </w:p>
    <w:p w14:paraId="1F21DBBD" w14:textId="77777777" w:rsidR="00A51E38" w:rsidRDefault="003C3E48" w:rsidP="00A751D6">
      <w:pPr>
        <w:pStyle w:val="PlainText"/>
        <w:spacing w:line="360" w:lineRule="auto"/>
        <w:ind w:left="1440"/>
        <w:rPr>
          <w:rFonts w:asciiTheme="minorHAnsi" w:hAnsiTheme="minorHAnsi" w:cstheme="minorHAnsi"/>
          <w:sz w:val="24"/>
          <w:szCs w:val="24"/>
        </w:rPr>
      </w:pPr>
      <w:r>
        <w:rPr>
          <w:rFonts w:asciiTheme="minorHAnsi" w:hAnsiTheme="minorHAnsi" w:cstheme="minorHAnsi"/>
          <w:sz w:val="24"/>
          <w:szCs w:val="24"/>
        </w:rPr>
        <w:t>(ii) in the case of NSF supported funding, it involves proposed or performed NSF funded research, reviewing research proposals submitted to the NSF, or reporting research results funded by the NSF for all fields of science, engineering, mathematics, and education research</w:t>
      </w:r>
      <w:r w:rsidR="00A51E38">
        <w:rPr>
          <w:rFonts w:asciiTheme="minorHAnsi" w:hAnsiTheme="minorHAnsi" w:cstheme="minorHAnsi"/>
          <w:sz w:val="24"/>
          <w:szCs w:val="24"/>
        </w:rPr>
        <w:t>;</w:t>
      </w:r>
      <w:r>
        <w:rPr>
          <w:rStyle w:val="EndnoteReference"/>
          <w:rFonts w:asciiTheme="minorHAnsi" w:hAnsiTheme="minorHAnsi" w:cstheme="minorHAnsi"/>
          <w:sz w:val="24"/>
          <w:szCs w:val="24"/>
        </w:rPr>
        <w:endnoteReference w:id="67"/>
      </w:r>
      <w:r w:rsidR="00A51E38">
        <w:rPr>
          <w:rFonts w:asciiTheme="minorHAnsi" w:hAnsiTheme="minorHAnsi" w:cstheme="minorHAnsi"/>
          <w:sz w:val="24"/>
          <w:szCs w:val="24"/>
        </w:rPr>
        <w:t xml:space="preserve"> and</w:t>
      </w:r>
    </w:p>
    <w:p w14:paraId="70F7B427" w14:textId="77777777" w:rsidR="005A2BDC" w:rsidRDefault="0004725D" w:rsidP="00AE266A">
      <w:pPr>
        <w:pStyle w:val="PlainText"/>
        <w:numPr>
          <w:ilvl w:val="0"/>
          <w:numId w:val="31"/>
        </w:numPr>
        <w:spacing w:line="360" w:lineRule="auto"/>
        <w:ind w:left="1440"/>
        <w:rPr>
          <w:rFonts w:asciiTheme="minorHAnsi" w:hAnsiTheme="minorHAnsi" w:cstheme="minorHAnsi"/>
          <w:sz w:val="24"/>
          <w:szCs w:val="24"/>
        </w:rPr>
      </w:pPr>
      <w:r>
        <w:rPr>
          <w:rFonts w:asciiTheme="minorHAnsi" w:hAnsiTheme="minorHAnsi" w:cstheme="minorHAnsi"/>
          <w:sz w:val="24"/>
          <w:szCs w:val="24"/>
        </w:rPr>
        <w:t>p</w:t>
      </w:r>
      <w:r w:rsidR="00A51E38">
        <w:rPr>
          <w:rFonts w:asciiTheme="minorHAnsi" w:hAnsiTheme="minorHAnsi" w:cstheme="minorHAnsi"/>
          <w:sz w:val="24"/>
          <w:szCs w:val="24"/>
        </w:rPr>
        <w:t>reliminary information-gathering and preliminary fact-fi</w:t>
      </w:r>
      <w:r w:rsidR="00F6535D">
        <w:rPr>
          <w:rFonts w:asciiTheme="minorHAnsi" w:hAnsiTheme="minorHAnsi" w:cstheme="minorHAnsi"/>
          <w:sz w:val="24"/>
          <w:szCs w:val="24"/>
        </w:rPr>
        <w:t>nding from the Inquiry indicate</w:t>
      </w:r>
      <w:r w:rsidR="00A51E38">
        <w:rPr>
          <w:rFonts w:asciiTheme="minorHAnsi" w:hAnsiTheme="minorHAnsi" w:cstheme="minorHAnsi"/>
          <w:sz w:val="24"/>
          <w:szCs w:val="24"/>
        </w:rPr>
        <w:t xml:space="preserve"> that the Allegation may have substance.</w:t>
      </w:r>
      <w:r w:rsidR="00A51E38">
        <w:rPr>
          <w:rStyle w:val="EndnoteReference"/>
          <w:rFonts w:asciiTheme="minorHAnsi" w:hAnsiTheme="minorHAnsi" w:cstheme="minorHAnsi"/>
          <w:sz w:val="24"/>
          <w:szCs w:val="24"/>
        </w:rPr>
        <w:endnoteReference w:id="68"/>
      </w:r>
      <w:r w:rsidR="00B0051E" w:rsidRPr="00277C53">
        <w:rPr>
          <w:rFonts w:asciiTheme="minorHAnsi" w:hAnsiTheme="minorHAnsi" w:cstheme="minorHAnsi"/>
          <w:sz w:val="24"/>
          <w:szCs w:val="24"/>
        </w:rPr>
        <w:t xml:space="preserve"> </w:t>
      </w:r>
    </w:p>
    <w:p w14:paraId="69C73BD8" w14:textId="77777777" w:rsidR="00C932A7" w:rsidRPr="00277C53" w:rsidRDefault="008019AF" w:rsidP="005A484B">
      <w:pPr>
        <w:pStyle w:val="PlainText"/>
        <w:spacing w:line="360" w:lineRule="auto"/>
        <w:ind w:left="1440"/>
        <w:rPr>
          <w:rFonts w:asciiTheme="minorHAnsi" w:hAnsiTheme="minorHAnsi" w:cstheme="minorHAnsi"/>
          <w:sz w:val="24"/>
          <w:szCs w:val="24"/>
        </w:rPr>
      </w:pPr>
      <w:r>
        <w:rPr>
          <w:rFonts w:asciiTheme="minorHAnsi" w:hAnsiTheme="minorHAnsi" w:cstheme="minorHAnsi"/>
          <w:sz w:val="24"/>
          <w:szCs w:val="24"/>
        </w:rPr>
        <w:t>T</w:t>
      </w:r>
      <w:r w:rsidR="004D0968" w:rsidRPr="00277C53">
        <w:rPr>
          <w:rFonts w:asciiTheme="minorHAnsi" w:hAnsiTheme="minorHAnsi" w:cstheme="minorHAnsi"/>
          <w:sz w:val="24"/>
          <w:szCs w:val="24"/>
        </w:rPr>
        <w:t xml:space="preserve">he </w:t>
      </w:r>
      <w:r w:rsidR="009162C8">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w:t>
      </w:r>
      <w:r w:rsidR="009162C8">
        <w:rPr>
          <w:rFonts w:asciiTheme="minorHAnsi" w:hAnsiTheme="minorHAnsi" w:cstheme="minorHAnsi"/>
          <w:sz w:val="24"/>
          <w:szCs w:val="24"/>
        </w:rPr>
        <w:t>C</w:t>
      </w:r>
      <w:r w:rsidR="00B0051E" w:rsidRPr="00277C53">
        <w:rPr>
          <w:rFonts w:asciiTheme="minorHAnsi" w:hAnsiTheme="minorHAnsi" w:cstheme="minorHAnsi"/>
          <w:sz w:val="24"/>
          <w:szCs w:val="24"/>
        </w:rPr>
        <w:t xml:space="preserve">ommittee </w:t>
      </w:r>
      <w:r w:rsidR="009162C8">
        <w:rPr>
          <w:rFonts w:asciiTheme="minorHAnsi" w:hAnsiTheme="minorHAnsi" w:cstheme="minorHAnsi"/>
          <w:sz w:val="24"/>
          <w:szCs w:val="24"/>
        </w:rPr>
        <w:t>will</w:t>
      </w:r>
      <w:r w:rsidR="004D0968" w:rsidRPr="00277C53">
        <w:rPr>
          <w:rFonts w:asciiTheme="minorHAnsi" w:hAnsiTheme="minorHAnsi" w:cstheme="minorHAnsi"/>
          <w:sz w:val="24"/>
          <w:szCs w:val="24"/>
        </w:rPr>
        <w:t xml:space="preserve"> not </w:t>
      </w:r>
      <w:r w:rsidR="002A25DE" w:rsidRPr="00277C53">
        <w:rPr>
          <w:rFonts w:asciiTheme="minorHAnsi" w:hAnsiTheme="minorHAnsi" w:cstheme="minorHAnsi"/>
          <w:sz w:val="24"/>
          <w:szCs w:val="24"/>
        </w:rPr>
        <w:t xml:space="preserve">decide whether </w:t>
      </w:r>
      <w:r w:rsidR="009162C8">
        <w:rPr>
          <w:rFonts w:asciiTheme="minorHAnsi" w:hAnsiTheme="minorHAnsi" w:cstheme="minorHAnsi"/>
          <w:sz w:val="24"/>
          <w:szCs w:val="24"/>
        </w:rPr>
        <w:t>R</w:t>
      </w:r>
      <w:r w:rsidR="002A25DE" w:rsidRPr="00277C53">
        <w:rPr>
          <w:rFonts w:asciiTheme="minorHAnsi" w:hAnsiTheme="minorHAnsi" w:cstheme="minorHAnsi"/>
          <w:sz w:val="24"/>
          <w:szCs w:val="24"/>
        </w:rPr>
        <w:t xml:space="preserve">esearch </w:t>
      </w:r>
      <w:r w:rsidR="009162C8">
        <w:rPr>
          <w:rFonts w:asciiTheme="minorHAnsi" w:hAnsiTheme="minorHAnsi" w:cstheme="minorHAnsi"/>
          <w:sz w:val="24"/>
          <w:szCs w:val="24"/>
        </w:rPr>
        <w:t>M</w:t>
      </w:r>
      <w:r w:rsidR="002A25DE" w:rsidRPr="00277C53">
        <w:rPr>
          <w:rFonts w:asciiTheme="minorHAnsi" w:hAnsiTheme="minorHAnsi" w:cstheme="minorHAnsi"/>
          <w:sz w:val="24"/>
          <w:szCs w:val="24"/>
        </w:rPr>
        <w:t>isconduct occurred or c</w:t>
      </w:r>
      <w:r w:rsidR="004D0968" w:rsidRPr="00277C53">
        <w:rPr>
          <w:rFonts w:asciiTheme="minorHAnsi" w:hAnsiTheme="minorHAnsi" w:cstheme="minorHAnsi"/>
          <w:sz w:val="24"/>
          <w:szCs w:val="24"/>
        </w:rPr>
        <w:t>onduct exhaustive interviews and analyses.</w:t>
      </w:r>
      <w:r w:rsidR="005A2BDC">
        <w:rPr>
          <w:rStyle w:val="EndnoteReference"/>
          <w:rFonts w:asciiTheme="minorHAnsi" w:hAnsiTheme="minorHAnsi" w:cstheme="minorHAnsi"/>
          <w:sz w:val="24"/>
          <w:szCs w:val="24"/>
        </w:rPr>
        <w:endnoteReference w:id="69"/>
      </w:r>
      <w:r w:rsidR="004D0968" w:rsidRPr="00277C53">
        <w:rPr>
          <w:rFonts w:asciiTheme="minorHAnsi" w:hAnsiTheme="minorHAnsi" w:cstheme="minorHAnsi"/>
          <w:sz w:val="24"/>
          <w:szCs w:val="24"/>
        </w:rPr>
        <w:t xml:space="preserve"> However, if </w:t>
      </w:r>
      <w:r w:rsidR="009162C8">
        <w:rPr>
          <w:rFonts w:asciiTheme="minorHAnsi" w:hAnsiTheme="minorHAnsi" w:cstheme="minorHAnsi"/>
          <w:sz w:val="24"/>
          <w:szCs w:val="24"/>
        </w:rPr>
        <w:t xml:space="preserve">the Respondent makes </w:t>
      </w:r>
      <w:r w:rsidR="004D0968" w:rsidRPr="00277C53">
        <w:rPr>
          <w:rFonts w:asciiTheme="minorHAnsi" w:hAnsiTheme="minorHAnsi" w:cstheme="minorHAnsi"/>
          <w:sz w:val="24"/>
          <w:szCs w:val="24"/>
        </w:rPr>
        <w:t xml:space="preserve">a legally sufficient admission of </w:t>
      </w:r>
      <w:r w:rsidR="009162C8">
        <w:rPr>
          <w:rFonts w:asciiTheme="minorHAnsi" w:hAnsiTheme="minorHAnsi" w:cstheme="minorHAnsi"/>
          <w:sz w:val="24"/>
          <w:szCs w:val="24"/>
        </w:rPr>
        <w:t>R</w:t>
      </w:r>
      <w:r w:rsidR="004D0968" w:rsidRPr="00277C53">
        <w:rPr>
          <w:rFonts w:asciiTheme="minorHAnsi" w:hAnsiTheme="minorHAnsi" w:cstheme="minorHAnsi"/>
          <w:sz w:val="24"/>
          <w:szCs w:val="24"/>
        </w:rPr>
        <w:t xml:space="preserve">esearch </w:t>
      </w:r>
      <w:r w:rsidR="009162C8">
        <w:rPr>
          <w:rFonts w:asciiTheme="minorHAnsi" w:hAnsiTheme="minorHAnsi" w:cstheme="minorHAnsi"/>
          <w:sz w:val="24"/>
          <w:szCs w:val="24"/>
        </w:rPr>
        <w:t>M</w:t>
      </w:r>
      <w:r w:rsidR="004D0968" w:rsidRPr="00277C53">
        <w:rPr>
          <w:rFonts w:asciiTheme="minorHAnsi" w:hAnsiTheme="minorHAnsi" w:cstheme="minorHAnsi"/>
          <w:sz w:val="24"/>
          <w:szCs w:val="24"/>
        </w:rPr>
        <w:t xml:space="preserve">isconduct </w:t>
      </w:r>
      <w:r w:rsidR="009162C8">
        <w:rPr>
          <w:rFonts w:asciiTheme="minorHAnsi" w:hAnsiTheme="minorHAnsi" w:cstheme="minorHAnsi"/>
          <w:sz w:val="24"/>
          <w:szCs w:val="24"/>
        </w:rPr>
        <w:t>during the Inquiry</w:t>
      </w:r>
      <w:r w:rsidR="004D0968" w:rsidRPr="00277C53">
        <w:rPr>
          <w:rFonts w:asciiTheme="minorHAnsi" w:hAnsiTheme="minorHAnsi" w:cstheme="minorHAnsi"/>
          <w:sz w:val="24"/>
          <w:szCs w:val="24"/>
        </w:rPr>
        <w:t xml:space="preserve">, </w:t>
      </w:r>
      <w:r w:rsidR="009162C8">
        <w:rPr>
          <w:rFonts w:asciiTheme="minorHAnsi" w:hAnsiTheme="minorHAnsi" w:cstheme="minorHAnsi"/>
          <w:sz w:val="24"/>
          <w:szCs w:val="24"/>
        </w:rPr>
        <w:t>then Research M</w:t>
      </w:r>
      <w:r w:rsidR="004D0968" w:rsidRPr="00277C53">
        <w:rPr>
          <w:rFonts w:asciiTheme="minorHAnsi" w:hAnsiTheme="minorHAnsi" w:cstheme="minorHAnsi"/>
          <w:sz w:val="24"/>
          <w:szCs w:val="24"/>
        </w:rPr>
        <w:t xml:space="preserve">isconduct may be determined at the </w:t>
      </w:r>
      <w:r w:rsidR="009162C8">
        <w:rPr>
          <w:rFonts w:asciiTheme="minorHAnsi" w:hAnsiTheme="minorHAnsi" w:cstheme="minorHAnsi"/>
          <w:sz w:val="24"/>
          <w:szCs w:val="24"/>
        </w:rPr>
        <w:t>I</w:t>
      </w:r>
      <w:r w:rsidR="004D0968" w:rsidRPr="00277C53">
        <w:rPr>
          <w:rFonts w:asciiTheme="minorHAnsi" w:hAnsiTheme="minorHAnsi" w:cstheme="minorHAnsi"/>
          <w:sz w:val="24"/>
          <w:szCs w:val="24"/>
        </w:rPr>
        <w:t>nquiry stage if all relevant issues are resolved</w:t>
      </w:r>
      <w:r w:rsidR="009162C8">
        <w:rPr>
          <w:rFonts w:asciiTheme="minorHAnsi" w:hAnsiTheme="minorHAnsi" w:cstheme="minorHAnsi"/>
          <w:sz w:val="24"/>
          <w:szCs w:val="24"/>
        </w:rPr>
        <w:t xml:space="preserve"> and the Respondent makes a signed, written admission that explains the Research Misconduct</w:t>
      </w:r>
      <w:r w:rsidR="004D0968" w:rsidRPr="00277C53">
        <w:rPr>
          <w:rFonts w:asciiTheme="minorHAnsi" w:hAnsiTheme="minorHAnsi" w:cstheme="minorHAnsi"/>
          <w:sz w:val="24"/>
          <w:szCs w:val="24"/>
        </w:rPr>
        <w:t>.</w:t>
      </w:r>
      <w:r w:rsidR="00875333">
        <w:rPr>
          <w:rStyle w:val="EndnoteReference"/>
          <w:rFonts w:asciiTheme="minorHAnsi" w:hAnsiTheme="minorHAnsi" w:cstheme="minorHAnsi"/>
          <w:sz w:val="24"/>
          <w:szCs w:val="24"/>
        </w:rPr>
        <w:endnoteReference w:id="70"/>
      </w:r>
      <w:r w:rsidR="004D0968" w:rsidRPr="00277C53">
        <w:rPr>
          <w:rFonts w:asciiTheme="minorHAnsi" w:hAnsiTheme="minorHAnsi" w:cstheme="minorHAnsi"/>
          <w:sz w:val="24"/>
          <w:szCs w:val="24"/>
        </w:rPr>
        <w:t xml:space="preserve"> </w:t>
      </w:r>
      <w:r w:rsidR="00281695">
        <w:rPr>
          <w:rFonts w:asciiTheme="minorHAnsi" w:hAnsiTheme="minorHAnsi" w:cstheme="minorHAnsi"/>
          <w:sz w:val="24"/>
          <w:szCs w:val="24"/>
        </w:rPr>
        <w:t>For Research receiving PHS Supp</w:t>
      </w:r>
      <w:r w:rsidR="009C362F">
        <w:rPr>
          <w:rFonts w:asciiTheme="minorHAnsi" w:hAnsiTheme="minorHAnsi" w:cstheme="minorHAnsi"/>
          <w:sz w:val="24"/>
          <w:szCs w:val="24"/>
        </w:rPr>
        <w:t>ort, the RIO</w:t>
      </w:r>
      <w:r w:rsidR="00E45EF4">
        <w:rPr>
          <w:rFonts w:asciiTheme="minorHAnsi" w:hAnsiTheme="minorHAnsi" w:cstheme="minorHAnsi"/>
          <w:sz w:val="24"/>
          <w:szCs w:val="24"/>
        </w:rPr>
        <w:t xml:space="preserve"> and Deciding Official must</w:t>
      </w:r>
      <w:r w:rsidR="00281695">
        <w:rPr>
          <w:rFonts w:asciiTheme="minorHAnsi" w:hAnsiTheme="minorHAnsi" w:cstheme="minorHAnsi"/>
          <w:sz w:val="24"/>
          <w:szCs w:val="24"/>
        </w:rPr>
        <w:t xml:space="preserve"> consult with </w:t>
      </w:r>
      <w:r w:rsidR="00194F5C">
        <w:rPr>
          <w:rFonts w:asciiTheme="minorHAnsi" w:hAnsiTheme="minorHAnsi" w:cstheme="minorHAnsi"/>
          <w:sz w:val="24"/>
          <w:szCs w:val="24"/>
        </w:rPr>
        <w:t>ORI</w:t>
      </w:r>
      <w:r w:rsidR="00281695">
        <w:rPr>
          <w:rFonts w:asciiTheme="minorHAnsi" w:hAnsiTheme="minorHAnsi" w:cstheme="minorHAnsi"/>
          <w:sz w:val="24"/>
          <w:szCs w:val="24"/>
        </w:rPr>
        <w:t xml:space="preserve"> regarding the next steps to be taken in such </w:t>
      </w:r>
      <w:r w:rsidR="00F6535D">
        <w:rPr>
          <w:rFonts w:asciiTheme="minorHAnsi" w:hAnsiTheme="minorHAnsi" w:cstheme="minorHAnsi"/>
          <w:sz w:val="24"/>
          <w:szCs w:val="24"/>
        </w:rPr>
        <w:t>circumstances</w:t>
      </w:r>
      <w:r w:rsidR="00281695">
        <w:rPr>
          <w:rFonts w:asciiTheme="minorHAnsi" w:hAnsiTheme="minorHAnsi" w:cstheme="minorHAnsi"/>
          <w:sz w:val="24"/>
          <w:szCs w:val="24"/>
        </w:rPr>
        <w:t xml:space="preserve">. </w:t>
      </w:r>
    </w:p>
    <w:p w14:paraId="1B4FBB17" w14:textId="04C4947B" w:rsidR="00C932A7" w:rsidRPr="009248D4" w:rsidRDefault="004D0968" w:rsidP="00675071">
      <w:pPr>
        <w:pStyle w:val="Heading2"/>
        <w:numPr>
          <w:ilvl w:val="0"/>
          <w:numId w:val="57"/>
        </w:numPr>
        <w:spacing w:line="360" w:lineRule="auto"/>
        <w:rPr>
          <w:rFonts w:asciiTheme="minorHAnsi" w:hAnsiTheme="minorHAnsi" w:cstheme="minorHAnsi"/>
        </w:rPr>
      </w:pPr>
      <w:bookmarkStart w:id="43" w:name="_Toc98261495"/>
      <w:r w:rsidRPr="000038ED">
        <w:rPr>
          <w:rFonts w:asciiTheme="minorHAnsi" w:hAnsiTheme="minorHAnsi" w:cstheme="minorHAnsi"/>
        </w:rPr>
        <w:lastRenderedPageBreak/>
        <w:t>Tim</w:t>
      </w:r>
      <w:r w:rsidR="00FC3C65" w:rsidRPr="000038ED">
        <w:rPr>
          <w:rFonts w:asciiTheme="minorHAnsi" w:hAnsiTheme="minorHAnsi" w:cstheme="minorHAnsi"/>
        </w:rPr>
        <w:t>ing</w:t>
      </w:r>
      <w:r w:rsidRPr="000038ED">
        <w:rPr>
          <w:rFonts w:asciiTheme="minorHAnsi" w:hAnsiTheme="minorHAnsi" w:cstheme="minorHAnsi"/>
        </w:rPr>
        <w:t xml:space="preserve"> for Completin</w:t>
      </w:r>
      <w:r w:rsidR="009C362F" w:rsidRPr="000038ED">
        <w:rPr>
          <w:rFonts w:asciiTheme="minorHAnsi" w:hAnsiTheme="minorHAnsi" w:cstheme="minorHAnsi"/>
        </w:rPr>
        <w:t>g</w:t>
      </w:r>
      <w:r w:rsidR="00291AA7" w:rsidRPr="000038ED">
        <w:rPr>
          <w:rFonts w:asciiTheme="minorHAnsi" w:hAnsiTheme="minorHAnsi" w:cstheme="minorHAnsi"/>
        </w:rPr>
        <w:t xml:space="preserve"> the Inquiry</w:t>
      </w:r>
      <w:bookmarkEnd w:id="43"/>
    </w:p>
    <w:p w14:paraId="5CC9313A" w14:textId="77777777" w:rsidR="004D0968" w:rsidRPr="00277C53" w:rsidRDefault="004D0968" w:rsidP="005A484B">
      <w:pPr>
        <w:pStyle w:val="PlainText"/>
        <w:spacing w:line="360" w:lineRule="auto"/>
        <w:ind w:left="720"/>
        <w:rPr>
          <w:rFonts w:asciiTheme="minorHAnsi" w:hAnsiTheme="minorHAnsi" w:cstheme="minorHAnsi"/>
          <w:sz w:val="24"/>
          <w:szCs w:val="24"/>
        </w:rPr>
      </w:pPr>
      <w:r w:rsidRPr="00277C53">
        <w:rPr>
          <w:rFonts w:asciiTheme="minorHAnsi" w:hAnsiTheme="minorHAnsi" w:cstheme="minorHAnsi"/>
          <w:sz w:val="24"/>
          <w:szCs w:val="24"/>
        </w:rPr>
        <w:t xml:space="preserve">The </w:t>
      </w:r>
      <w:r w:rsidR="00C00300">
        <w:rPr>
          <w:rFonts w:asciiTheme="minorHAnsi" w:hAnsiTheme="minorHAnsi" w:cstheme="minorHAnsi"/>
          <w:sz w:val="24"/>
          <w:szCs w:val="24"/>
        </w:rPr>
        <w:t>I</w:t>
      </w:r>
      <w:r w:rsidRPr="00277C53">
        <w:rPr>
          <w:rFonts w:asciiTheme="minorHAnsi" w:hAnsiTheme="minorHAnsi" w:cstheme="minorHAnsi"/>
          <w:sz w:val="24"/>
          <w:szCs w:val="24"/>
        </w:rPr>
        <w:t xml:space="preserve">nquiry, including preparation of the final </w:t>
      </w:r>
      <w:r w:rsidR="00C00300">
        <w:rPr>
          <w:rFonts w:asciiTheme="minorHAnsi" w:hAnsiTheme="minorHAnsi" w:cstheme="minorHAnsi"/>
          <w:sz w:val="24"/>
          <w:szCs w:val="24"/>
        </w:rPr>
        <w:t>I</w:t>
      </w:r>
      <w:r w:rsidRPr="00277C53">
        <w:rPr>
          <w:rFonts w:asciiTheme="minorHAnsi" w:hAnsiTheme="minorHAnsi" w:cstheme="minorHAnsi"/>
          <w:sz w:val="24"/>
          <w:szCs w:val="24"/>
        </w:rPr>
        <w:t xml:space="preserve">nquiry </w:t>
      </w:r>
      <w:r w:rsidR="00C00300">
        <w:rPr>
          <w:rFonts w:asciiTheme="minorHAnsi" w:hAnsiTheme="minorHAnsi" w:cstheme="minorHAnsi"/>
          <w:sz w:val="24"/>
          <w:szCs w:val="24"/>
        </w:rPr>
        <w:t>R</w:t>
      </w:r>
      <w:r w:rsidRPr="00277C53">
        <w:rPr>
          <w:rFonts w:asciiTheme="minorHAnsi" w:hAnsiTheme="minorHAnsi" w:cstheme="minorHAnsi"/>
          <w:sz w:val="24"/>
          <w:szCs w:val="24"/>
        </w:rPr>
        <w:t xml:space="preserve">eport and </w:t>
      </w:r>
      <w:r w:rsidR="00F6535D">
        <w:rPr>
          <w:rFonts w:asciiTheme="minorHAnsi" w:hAnsiTheme="minorHAnsi" w:cstheme="minorHAnsi"/>
          <w:sz w:val="24"/>
          <w:szCs w:val="24"/>
        </w:rPr>
        <w:t xml:space="preserve">issuance of </w:t>
      </w:r>
      <w:r w:rsidRPr="00277C53">
        <w:rPr>
          <w:rFonts w:asciiTheme="minorHAnsi" w:hAnsiTheme="minorHAnsi" w:cstheme="minorHAnsi"/>
          <w:sz w:val="24"/>
          <w:szCs w:val="24"/>
        </w:rPr>
        <w:t>the D</w:t>
      </w:r>
      <w:r w:rsidR="00C00300">
        <w:rPr>
          <w:rFonts w:asciiTheme="minorHAnsi" w:hAnsiTheme="minorHAnsi" w:cstheme="minorHAnsi"/>
          <w:sz w:val="24"/>
          <w:szCs w:val="24"/>
        </w:rPr>
        <w:t xml:space="preserve">eciding </w:t>
      </w:r>
      <w:r w:rsidRPr="00277C53">
        <w:rPr>
          <w:rFonts w:asciiTheme="minorHAnsi" w:hAnsiTheme="minorHAnsi" w:cstheme="minorHAnsi"/>
          <w:sz w:val="24"/>
          <w:szCs w:val="24"/>
        </w:rPr>
        <w:t>O</w:t>
      </w:r>
      <w:r w:rsidR="00C00300">
        <w:rPr>
          <w:rFonts w:asciiTheme="minorHAnsi" w:hAnsiTheme="minorHAnsi" w:cstheme="minorHAnsi"/>
          <w:sz w:val="24"/>
          <w:szCs w:val="24"/>
        </w:rPr>
        <w:t>fficial’s decision</w:t>
      </w:r>
      <w:r w:rsidRPr="00277C53">
        <w:rPr>
          <w:rFonts w:asciiTheme="minorHAnsi" w:hAnsiTheme="minorHAnsi" w:cstheme="minorHAnsi"/>
          <w:sz w:val="24"/>
          <w:szCs w:val="24"/>
        </w:rPr>
        <w:t xml:space="preserve"> whether </w:t>
      </w:r>
      <w:r w:rsidR="00C00300">
        <w:rPr>
          <w:rFonts w:asciiTheme="minorHAnsi" w:hAnsiTheme="minorHAnsi" w:cstheme="minorHAnsi"/>
          <w:sz w:val="24"/>
          <w:szCs w:val="24"/>
        </w:rPr>
        <w:t xml:space="preserve">to conduct </w:t>
      </w:r>
      <w:r w:rsidRPr="00277C53">
        <w:rPr>
          <w:rFonts w:asciiTheme="minorHAnsi" w:hAnsiTheme="minorHAnsi" w:cstheme="minorHAnsi"/>
          <w:sz w:val="24"/>
          <w:szCs w:val="24"/>
        </w:rPr>
        <w:t xml:space="preserve">an </w:t>
      </w:r>
      <w:r w:rsidR="00C00300">
        <w:rPr>
          <w:rFonts w:asciiTheme="minorHAnsi" w:hAnsiTheme="minorHAnsi" w:cstheme="minorHAnsi"/>
          <w:sz w:val="24"/>
          <w:szCs w:val="24"/>
        </w:rPr>
        <w:t>I</w:t>
      </w:r>
      <w:r w:rsidRPr="00277C53">
        <w:rPr>
          <w:rFonts w:asciiTheme="minorHAnsi" w:hAnsiTheme="minorHAnsi" w:cstheme="minorHAnsi"/>
          <w:sz w:val="24"/>
          <w:szCs w:val="24"/>
        </w:rPr>
        <w:t xml:space="preserve">nvestigation, must be completed within 60 calendar days of initiation of the </w:t>
      </w:r>
      <w:r w:rsidR="00C00300">
        <w:rPr>
          <w:rFonts w:asciiTheme="minorHAnsi" w:hAnsiTheme="minorHAnsi" w:cstheme="minorHAnsi"/>
          <w:sz w:val="24"/>
          <w:szCs w:val="24"/>
        </w:rPr>
        <w:t>I</w:t>
      </w:r>
      <w:r w:rsidRPr="00277C53">
        <w:rPr>
          <w:rFonts w:asciiTheme="minorHAnsi" w:hAnsiTheme="minorHAnsi" w:cstheme="minorHAnsi"/>
          <w:sz w:val="24"/>
          <w:szCs w:val="24"/>
        </w:rPr>
        <w:t xml:space="preserve">nquiry, unless the RIO determines that circumstances warrant a longer period. If the RIO approves an extension, the </w:t>
      </w:r>
      <w:r w:rsidR="00C00300">
        <w:rPr>
          <w:rFonts w:asciiTheme="minorHAnsi" w:hAnsiTheme="minorHAnsi" w:cstheme="minorHAnsi"/>
          <w:sz w:val="24"/>
          <w:szCs w:val="24"/>
        </w:rPr>
        <w:t>I</w:t>
      </w:r>
      <w:r w:rsidRPr="00277C53">
        <w:rPr>
          <w:rFonts w:asciiTheme="minorHAnsi" w:hAnsiTheme="minorHAnsi" w:cstheme="minorHAnsi"/>
          <w:sz w:val="24"/>
          <w:szCs w:val="24"/>
        </w:rPr>
        <w:t>nquiry record must include documentation of the reasons fo</w:t>
      </w:r>
      <w:r w:rsidR="002A25DE" w:rsidRPr="00277C53">
        <w:rPr>
          <w:rFonts w:asciiTheme="minorHAnsi" w:hAnsiTheme="minorHAnsi" w:cstheme="minorHAnsi"/>
          <w:sz w:val="24"/>
          <w:szCs w:val="24"/>
        </w:rPr>
        <w:t>r exceeding the 60-day period.</w:t>
      </w:r>
      <w:r w:rsidR="002A25DE" w:rsidRPr="00277C53">
        <w:rPr>
          <w:rStyle w:val="EndnoteReference"/>
          <w:rFonts w:asciiTheme="minorHAnsi" w:hAnsiTheme="minorHAnsi" w:cstheme="minorHAnsi"/>
          <w:sz w:val="24"/>
          <w:szCs w:val="24"/>
        </w:rPr>
        <w:endnoteReference w:id="71"/>
      </w:r>
      <w:r w:rsidR="00D11CD2">
        <w:rPr>
          <w:rFonts w:asciiTheme="minorHAnsi" w:hAnsiTheme="minorHAnsi" w:cstheme="minorHAnsi"/>
          <w:sz w:val="24"/>
          <w:szCs w:val="24"/>
        </w:rPr>
        <w:t xml:space="preserve"> In the case of NSF sponsored R</w:t>
      </w:r>
      <w:r w:rsidR="00FC3C65">
        <w:rPr>
          <w:rFonts w:asciiTheme="minorHAnsi" w:hAnsiTheme="minorHAnsi" w:cstheme="minorHAnsi"/>
          <w:sz w:val="24"/>
          <w:szCs w:val="24"/>
        </w:rPr>
        <w:t>esearch, the Inquiry must be completed within 90 days</w:t>
      </w:r>
      <w:r w:rsidR="00A857CD">
        <w:rPr>
          <w:rFonts w:asciiTheme="minorHAnsi" w:hAnsiTheme="minorHAnsi" w:cstheme="minorHAnsi"/>
          <w:sz w:val="24"/>
          <w:szCs w:val="24"/>
        </w:rPr>
        <w:t>, with the possibility of seeking an extension of time from NSF.</w:t>
      </w:r>
      <w:r w:rsidR="00FC3C65">
        <w:rPr>
          <w:rStyle w:val="EndnoteReference"/>
          <w:rFonts w:asciiTheme="minorHAnsi" w:hAnsiTheme="minorHAnsi" w:cstheme="minorHAnsi"/>
          <w:sz w:val="24"/>
          <w:szCs w:val="24"/>
        </w:rPr>
        <w:endnoteReference w:id="72"/>
      </w:r>
      <w:r w:rsidRPr="00277C53">
        <w:rPr>
          <w:rFonts w:asciiTheme="minorHAnsi" w:hAnsiTheme="minorHAnsi" w:cstheme="minorHAnsi"/>
          <w:sz w:val="24"/>
          <w:szCs w:val="24"/>
        </w:rPr>
        <w:t xml:space="preserve"> </w:t>
      </w:r>
    </w:p>
    <w:p w14:paraId="2D72700A" w14:textId="52ED04B4" w:rsidR="00C932A7" w:rsidRPr="006B2AA3" w:rsidRDefault="00345E38" w:rsidP="000038ED">
      <w:pPr>
        <w:pStyle w:val="Heading1"/>
        <w:spacing w:line="360" w:lineRule="auto"/>
        <w:rPr>
          <w:rFonts w:asciiTheme="minorHAnsi" w:hAnsiTheme="minorHAnsi" w:cstheme="minorHAnsi"/>
        </w:rPr>
      </w:pPr>
      <w:bookmarkStart w:id="44" w:name="_Toc98261496"/>
      <w:r w:rsidRPr="006B2AA3">
        <w:rPr>
          <w:rFonts w:asciiTheme="minorHAnsi" w:hAnsiTheme="minorHAnsi" w:cstheme="minorHAnsi"/>
          <w:color w:val="auto"/>
        </w:rPr>
        <w:t>I</w:t>
      </w:r>
      <w:r w:rsidR="006B2AA3" w:rsidRPr="006B2AA3">
        <w:rPr>
          <w:rFonts w:asciiTheme="minorHAnsi" w:hAnsiTheme="minorHAnsi" w:cstheme="minorHAnsi"/>
          <w:color w:val="auto"/>
        </w:rPr>
        <w:t>X</w:t>
      </w:r>
      <w:r w:rsidRPr="006B2AA3">
        <w:rPr>
          <w:rFonts w:asciiTheme="minorHAnsi" w:hAnsiTheme="minorHAnsi" w:cstheme="minorHAnsi"/>
          <w:color w:val="auto"/>
        </w:rPr>
        <w:t xml:space="preserve">. </w:t>
      </w:r>
      <w:r w:rsidR="00C932A7" w:rsidRPr="006B2AA3">
        <w:rPr>
          <w:rFonts w:asciiTheme="minorHAnsi" w:hAnsiTheme="minorHAnsi" w:cstheme="minorHAnsi"/>
          <w:color w:val="auto"/>
        </w:rPr>
        <w:t>The Inquiry Report</w:t>
      </w:r>
      <w:bookmarkEnd w:id="44"/>
    </w:p>
    <w:p w14:paraId="1A40EDAD" w14:textId="2ECF0D73" w:rsidR="00C932A7" w:rsidRDefault="00C5388B" w:rsidP="00CE625A">
      <w:pPr>
        <w:pStyle w:val="Heading2"/>
        <w:numPr>
          <w:ilvl w:val="0"/>
          <w:numId w:val="38"/>
        </w:numPr>
        <w:spacing w:line="360" w:lineRule="auto"/>
        <w:ind w:left="360"/>
        <w:rPr>
          <w:rFonts w:asciiTheme="minorHAnsi" w:hAnsiTheme="minorHAnsi" w:cstheme="minorHAnsi"/>
        </w:rPr>
      </w:pPr>
      <w:bookmarkStart w:id="45" w:name="_Toc98261497"/>
      <w:r>
        <w:rPr>
          <w:rFonts w:asciiTheme="minorHAnsi" w:hAnsiTheme="minorHAnsi" w:cstheme="minorHAnsi"/>
        </w:rPr>
        <w:t xml:space="preserve">Preparing </w:t>
      </w:r>
      <w:r w:rsidR="00C932A7" w:rsidRPr="009248D4">
        <w:rPr>
          <w:rFonts w:asciiTheme="minorHAnsi" w:hAnsiTheme="minorHAnsi" w:cstheme="minorHAnsi"/>
        </w:rPr>
        <w:t>the Inquiry Report</w:t>
      </w:r>
      <w:bookmarkEnd w:id="45"/>
    </w:p>
    <w:p w14:paraId="47EAC89C" w14:textId="77777777" w:rsidR="00C932A7" w:rsidRPr="00277C53" w:rsidRDefault="00C00300" w:rsidP="00AE266A">
      <w:pPr>
        <w:pStyle w:val="PlainText"/>
        <w:numPr>
          <w:ilvl w:val="0"/>
          <w:numId w:val="7"/>
        </w:numPr>
        <w:spacing w:line="360" w:lineRule="auto"/>
        <w:ind w:left="1080"/>
        <w:rPr>
          <w:rFonts w:asciiTheme="minorHAnsi" w:hAnsiTheme="minorHAnsi" w:cstheme="minorHAnsi"/>
          <w:sz w:val="24"/>
          <w:szCs w:val="24"/>
        </w:rPr>
      </w:pPr>
      <w:r>
        <w:rPr>
          <w:rFonts w:asciiTheme="minorHAnsi" w:hAnsiTheme="minorHAnsi" w:cstheme="minorHAnsi"/>
          <w:sz w:val="24"/>
          <w:szCs w:val="24"/>
        </w:rPr>
        <w:t xml:space="preserve">Once the Inquiry Committee has </w:t>
      </w:r>
      <w:r w:rsidR="00FC3C65">
        <w:rPr>
          <w:rFonts w:asciiTheme="minorHAnsi" w:hAnsiTheme="minorHAnsi" w:cstheme="minorHAnsi"/>
          <w:sz w:val="24"/>
          <w:szCs w:val="24"/>
        </w:rPr>
        <w:t xml:space="preserve">conducted its initial review </w:t>
      </w:r>
      <w:r w:rsidR="00F541FF">
        <w:rPr>
          <w:rFonts w:asciiTheme="minorHAnsi" w:hAnsiTheme="minorHAnsi" w:cstheme="minorHAnsi"/>
          <w:sz w:val="24"/>
          <w:szCs w:val="24"/>
        </w:rPr>
        <w:t>of the</w:t>
      </w:r>
      <w:r>
        <w:rPr>
          <w:rFonts w:asciiTheme="minorHAnsi" w:hAnsiTheme="minorHAnsi" w:cstheme="minorHAnsi"/>
          <w:sz w:val="24"/>
          <w:szCs w:val="24"/>
        </w:rPr>
        <w:t xml:space="preserve"> Evidence and made a decision regarding whether an Investigation should be conducted, it must prepare </w:t>
      </w:r>
      <w:r w:rsidR="00B45245">
        <w:rPr>
          <w:rFonts w:asciiTheme="minorHAnsi" w:hAnsiTheme="minorHAnsi" w:cstheme="minorHAnsi"/>
          <w:sz w:val="24"/>
          <w:szCs w:val="24"/>
        </w:rPr>
        <w:t>a</w:t>
      </w:r>
      <w:r w:rsidR="004D0968" w:rsidRPr="00277C53">
        <w:rPr>
          <w:rFonts w:asciiTheme="minorHAnsi" w:hAnsiTheme="minorHAnsi" w:cstheme="minorHAnsi"/>
          <w:sz w:val="24"/>
          <w:szCs w:val="24"/>
        </w:rPr>
        <w:t xml:space="preserve"> written </w:t>
      </w:r>
      <w:r w:rsidR="00B45245">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w:t>
      </w:r>
      <w:r w:rsidR="00B45245">
        <w:rPr>
          <w:rFonts w:asciiTheme="minorHAnsi" w:hAnsiTheme="minorHAnsi" w:cstheme="minorHAnsi"/>
          <w:sz w:val="24"/>
          <w:szCs w:val="24"/>
        </w:rPr>
        <w:t>R</w:t>
      </w:r>
      <w:r w:rsidR="004D0968" w:rsidRPr="00277C53">
        <w:rPr>
          <w:rFonts w:asciiTheme="minorHAnsi" w:hAnsiTheme="minorHAnsi" w:cstheme="minorHAnsi"/>
          <w:sz w:val="24"/>
          <w:szCs w:val="24"/>
        </w:rPr>
        <w:t xml:space="preserve">eport that includes the following information: </w:t>
      </w:r>
    </w:p>
    <w:p w14:paraId="151EDC72" w14:textId="77777777" w:rsidR="00C932A7" w:rsidRDefault="0004725D" w:rsidP="00AE266A">
      <w:pPr>
        <w:pStyle w:val="PlainText"/>
        <w:numPr>
          <w:ilvl w:val="0"/>
          <w:numId w:val="16"/>
        </w:numPr>
        <w:spacing w:line="360" w:lineRule="auto"/>
        <w:ind w:firstLine="0"/>
        <w:rPr>
          <w:rFonts w:asciiTheme="minorHAnsi" w:hAnsiTheme="minorHAnsi" w:cstheme="minorHAnsi"/>
          <w:sz w:val="24"/>
          <w:szCs w:val="24"/>
        </w:rPr>
      </w:pPr>
      <w:r>
        <w:rPr>
          <w:rFonts w:asciiTheme="minorHAnsi" w:hAnsiTheme="minorHAnsi" w:cstheme="minorHAnsi"/>
          <w:sz w:val="24"/>
          <w:szCs w:val="24"/>
        </w:rPr>
        <w:t>t</w:t>
      </w:r>
      <w:r w:rsidR="004D0968" w:rsidRPr="00277C53">
        <w:rPr>
          <w:rFonts w:asciiTheme="minorHAnsi" w:hAnsiTheme="minorHAnsi" w:cstheme="minorHAnsi"/>
          <w:sz w:val="24"/>
          <w:szCs w:val="24"/>
        </w:rPr>
        <w:t xml:space="preserve">he name and </w:t>
      </w:r>
      <w:r w:rsidR="00C932A7" w:rsidRPr="00277C53">
        <w:rPr>
          <w:rFonts w:asciiTheme="minorHAnsi" w:hAnsiTheme="minorHAnsi" w:cstheme="minorHAnsi"/>
          <w:sz w:val="24"/>
          <w:szCs w:val="24"/>
        </w:rPr>
        <w:t xml:space="preserve">position of the </w:t>
      </w:r>
      <w:r w:rsidR="001C7C1B">
        <w:rPr>
          <w:rFonts w:asciiTheme="minorHAnsi" w:hAnsiTheme="minorHAnsi" w:cstheme="minorHAnsi"/>
          <w:sz w:val="24"/>
          <w:szCs w:val="24"/>
        </w:rPr>
        <w:t>R</w:t>
      </w:r>
      <w:r w:rsidR="00C932A7" w:rsidRPr="00277C53">
        <w:rPr>
          <w:rFonts w:asciiTheme="minorHAnsi" w:hAnsiTheme="minorHAnsi" w:cstheme="minorHAnsi"/>
          <w:sz w:val="24"/>
          <w:szCs w:val="24"/>
        </w:rPr>
        <w:t>espondent;</w:t>
      </w:r>
    </w:p>
    <w:p w14:paraId="5BFBB7BC" w14:textId="77777777" w:rsidR="00535C06" w:rsidRPr="00277C53" w:rsidRDefault="0004725D" w:rsidP="00AE266A">
      <w:pPr>
        <w:pStyle w:val="PlainText"/>
        <w:numPr>
          <w:ilvl w:val="0"/>
          <w:numId w:val="16"/>
        </w:numPr>
        <w:spacing w:line="360" w:lineRule="auto"/>
        <w:ind w:firstLine="0"/>
        <w:rPr>
          <w:rFonts w:asciiTheme="minorHAnsi" w:hAnsiTheme="minorHAnsi" w:cstheme="minorHAnsi"/>
          <w:sz w:val="24"/>
          <w:szCs w:val="24"/>
        </w:rPr>
      </w:pPr>
      <w:r>
        <w:rPr>
          <w:rFonts w:asciiTheme="minorHAnsi" w:hAnsiTheme="minorHAnsi" w:cstheme="minorHAnsi"/>
          <w:sz w:val="24"/>
          <w:szCs w:val="24"/>
        </w:rPr>
        <w:t>t</w:t>
      </w:r>
      <w:r w:rsidR="00535C06">
        <w:rPr>
          <w:rFonts w:asciiTheme="minorHAnsi" w:hAnsiTheme="minorHAnsi" w:cstheme="minorHAnsi"/>
          <w:sz w:val="24"/>
          <w:szCs w:val="24"/>
        </w:rPr>
        <w:t>he names and</w:t>
      </w:r>
      <w:r w:rsidR="00535C06" w:rsidRPr="00535C06">
        <w:rPr>
          <w:rFonts w:asciiTheme="minorHAnsi" w:hAnsiTheme="minorHAnsi" w:cstheme="minorHAnsi"/>
          <w:sz w:val="24"/>
          <w:szCs w:val="24"/>
        </w:rPr>
        <w:t xml:space="preserve"> </w:t>
      </w:r>
      <w:r w:rsidR="00535C06" w:rsidRPr="00277C53">
        <w:rPr>
          <w:rFonts w:asciiTheme="minorHAnsi" w:hAnsiTheme="minorHAnsi" w:cstheme="minorHAnsi"/>
          <w:sz w:val="24"/>
          <w:szCs w:val="24"/>
        </w:rPr>
        <w:t xml:space="preserve">titles of the </w:t>
      </w:r>
      <w:r w:rsidR="00535C06">
        <w:rPr>
          <w:rFonts w:asciiTheme="minorHAnsi" w:hAnsiTheme="minorHAnsi" w:cstheme="minorHAnsi"/>
          <w:sz w:val="24"/>
          <w:szCs w:val="24"/>
        </w:rPr>
        <w:t>Inquiry C</w:t>
      </w:r>
      <w:r w:rsidR="008257E5">
        <w:rPr>
          <w:rFonts w:asciiTheme="minorHAnsi" w:hAnsiTheme="minorHAnsi" w:cstheme="minorHAnsi"/>
          <w:sz w:val="24"/>
          <w:szCs w:val="24"/>
        </w:rPr>
        <w:t>ommittee M</w:t>
      </w:r>
      <w:r w:rsidR="00535C06" w:rsidRPr="00277C53">
        <w:rPr>
          <w:rFonts w:asciiTheme="minorHAnsi" w:hAnsiTheme="minorHAnsi" w:cstheme="minorHAnsi"/>
          <w:sz w:val="24"/>
          <w:szCs w:val="24"/>
        </w:rPr>
        <w:t>embers and experts</w:t>
      </w:r>
      <w:r w:rsidR="00535C06">
        <w:rPr>
          <w:rFonts w:asciiTheme="minorHAnsi" w:hAnsiTheme="minorHAnsi" w:cstheme="minorHAnsi"/>
          <w:sz w:val="24"/>
          <w:szCs w:val="24"/>
        </w:rPr>
        <w:t xml:space="preserve">; </w:t>
      </w:r>
    </w:p>
    <w:p w14:paraId="62C49B95" w14:textId="77777777" w:rsidR="00C932A7" w:rsidRPr="00277C53" w:rsidRDefault="0004725D" w:rsidP="00AE266A">
      <w:pPr>
        <w:pStyle w:val="PlainText"/>
        <w:numPr>
          <w:ilvl w:val="0"/>
          <w:numId w:val="16"/>
        </w:numPr>
        <w:spacing w:line="360" w:lineRule="auto"/>
        <w:ind w:firstLine="0"/>
        <w:rPr>
          <w:rFonts w:asciiTheme="minorHAnsi" w:hAnsiTheme="minorHAnsi" w:cstheme="minorHAnsi"/>
          <w:sz w:val="24"/>
          <w:szCs w:val="24"/>
        </w:rPr>
      </w:pPr>
      <w:r>
        <w:rPr>
          <w:rFonts w:asciiTheme="minorHAnsi" w:hAnsiTheme="minorHAnsi" w:cstheme="minorHAnsi"/>
          <w:sz w:val="24"/>
          <w:szCs w:val="24"/>
        </w:rPr>
        <w:t>a</w:t>
      </w:r>
      <w:r w:rsidR="004D0968" w:rsidRPr="00277C53">
        <w:rPr>
          <w:rFonts w:asciiTheme="minorHAnsi" w:hAnsiTheme="minorHAnsi" w:cstheme="minorHAnsi"/>
          <w:sz w:val="24"/>
          <w:szCs w:val="24"/>
        </w:rPr>
        <w:t xml:space="preserve"> description of the </w:t>
      </w:r>
      <w:r w:rsidR="00B45245">
        <w:rPr>
          <w:rFonts w:asciiTheme="minorHAnsi" w:hAnsiTheme="minorHAnsi" w:cstheme="minorHAnsi"/>
          <w:sz w:val="24"/>
          <w:szCs w:val="24"/>
        </w:rPr>
        <w:t>A</w:t>
      </w:r>
      <w:r w:rsidR="004D0968" w:rsidRPr="00277C53">
        <w:rPr>
          <w:rFonts w:asciiTheme="minorHAnsi" w:hAnsiTheme="minorHAnsi" w:cstheme="minorHAnsi"/>
          <w:sz w:val="24"/>
          <w:szCs w:val="24"/>
        </w:rPr>
        <w:t>llegati</w:t>
      </w:r>
      <w:r w:rsidR="00C932A7" w:rsidRPr="00277C53">
        <w:rPr>
          <w:rFonts w:asciiTheme="minorHAnsi" w:hAnsiTheme="minorHAnsi" w:cstheme="minorHAnsi"/>
          <w:sz w:val="24"/>
          <w:szCs w:val="24"/>
        </w:rPr>
        <w:t xml:space="preserve">on of </w:t>
      </w:r>
      <w:r w:rsidR="00B45245">
        <w:rPr>
          <w:rFonts w:asciiTheme="minorHAnsi" w:hAnsiTheme="minorHAnsi" w:cstheme="minorHAnsi"/>
          <w:sz w:val="24"/>
          <w:szCs w:val="24"/>
        </w:rPr>
        <w:t>R</w:t>
      </w:r>
      <w:r w:rsidR="00C932A7" w:rsidRPr="00277C53">
        <w:rPr>
          <w:rFonts w:asciiTheme="minorHAnsi" w:hAnsiTheme="minorHAnsi" w:cstheme="minorHAnsi"/>
          <w:sz w:val="24"/>
          <w:szCs w:val="24"/>
        </w:rPr>
        <w:t xml:space="preserve">esearch </w:t>
      </w:r>
      <w:r w:rsidR="00B45245">
        <w:rPr>
          <w:rFonts w:asciiTheme="minorHAnsi" w:hAnsiTheme="minorHAnsi" w:cstheme="minorHAnsi"/>
          <w:sz w:val="24"/>
          <w:szCs w:val="24"/>
        </w:rPr>
        <w:t>M</w:t>
      </w:r>
      <w:r w:rsidR="00C932A7" w:rsidRPr="00277C53">
        <w:rPr>
          <w:rFonts w:asciiTheme="minorHAnsi" w:hAnsiTheme="minorHAnsi" w:cstheme="minorHAnsi"/>
          <w:sz w:val="24"/>
          <w:szCs w:val="24"/>
        </w:rPr>
        <w:t>isconduct;</w:t>
      </w:r>
    </w:p>
    <w:p w14:paraId="2B919FBC" w14:textId="77777777" w:rsidR="00C932A7" w:rsidRPr="00277C53" w:rsidRDefault="0004725D" w:rsidP="00AE266A">
      <w:pPr>
        <w:pStyle w:val="PlainText"/>
        <w:numPr>
          <w:ilvl w:val="0"/>
          <w:numId w:val="16"/>
        </w:numPr>
        <w:spacing w:line="360" w:lineRule="auto"/>
        <w:ind w:left="1440"/>
        <w:rPr>
          <w:rFonts w:asciiTheme="minorHAnsi" w:hAnsiTheme="minorHAnsi" w:cstheme="minorHAnsi"/>
          <w:sz w:val="24"/>
          <w:szCs w:val="24"/>
        </w:rPr>
      </w:pPr>
      <w:r>
        <w:rPr>
          <w:rFonts w:asciiTheme="minorHAnsi" w:hAnsiTheme="minorHAnsi" w:cstheme="minorHAnsi"/>
          <w:sz w:val="24"/>
          <w:szCs w:val="24"/>
        </w:rPr>
        <w:t>a</w:t>
      </w:r>
      <w:r w:rsidR="00B45245">
        <w:rPr>
          <w:rFonts w:asciiTheme="minorHAnsi" w:hAnsiTheme="minorHAnsi" w:cstheme="minorHAnsi"/>
          <w:sz w:val="24"/>
          <w:szCs w:val="24"/>
        </w:rPr>
        <w:t xml:space="preserve"> description of </w:t>
      </w:r>
      <w:r w:rsidR="009C362F">
        <w:rPr>
          <w:rFonts w:asciiTheme="minorHAnsi" w:hAnsiTheme="minorHAnsi" w:cstheme="minorHAnsi"/>
          <w:sz w:val="24"/>
          <w:szCs w:val="24"/>
        </w:rPr>
        <w:t>funding for the Research involved in the Inquiry. In the case of PHS-</w:t>
      </w:r>
      <w:r w:rsidR="00B45245">
        <w:rPr>
          <w:rFonts w:asciiTheme="minorHAnsi" w:hAnsiTheme="minorHAnsi" w:cstheme="minorHAnsi"/>
          <w:sz w:val="24"/>
          <w:szCs w:val="24"/>
        </w:rPr>
        <w:t>support</w:t>
      </w:r>
      <w:r w:rsidR="004B5E2C">
        <w:rPr>
          <w:rFonts w:asciiTheme="minorHAnsi" w:hAnsiTheme="minorHAnsi" w:cstheme="minorHAnsi"/>
          <w:sz w:val="24"/>
          <w:szCs w:val="24"/>
        </w:rPr>
        <w:t>ed Research,</w:t>
      </w:r>
      <w:r w:rsidR="004D0968" w:rsidRPr="00277C53">
        <w:rPr>
          <w:rFonts w:asciiTheme="minorHAnsi" w:hAnsiTheme="minorHAnsi" w:cstheme="minorHAnsi"/>
          <w:sz w:val="24"/>
          <w:szCs w:val="24"/>
        </w:rPr>
        <w:t xml:space="preserve"> includ</w:t>
      </w:r>
      <w:r w:rsidR="009C362F">
        <w:rPr>
          <w:rFonts w:asciiTheme="minorHAnsi" w:hAnsiTheme="minorHAnsi" w:cstheme="minorHAnsi"/>
          <w:sz w:val="24"/>
          <w:szCs w:val="24"/>
        </w:rPr>
        <w:t>e</w:t>
      </w:r>
      <w:r w:rsidR="00B45245">
        <w:rPr>
          <w:rFonts w:asciiTheme="minorHAnsi" w:hAnsiTheme="minorHAnsi" w:cstheme="minorHAnsi"/>
          <w:sz w:val="24"/>
          <w:szCs w:val="24"/>
        </w:rPr>
        <w:t xml:space="preserve"> </w:t>
      </w:r>
      <w:r w:rsidR="004D0968" w:rsidRPr="00277C53">
        <w:rPr>
          <w:rFonts w:asciiTheme="minorHAnsi" w:hAnsiTheme="minorHAnsi" w:cstheme="minorHAnsi"/>
          <w:sz w:val="24"/>
          <w:szCs w:val="24"/>
        </w:rPr>
        <w:t>grant numbers, grant applications, contracts and public</w:t>
      </w:r>
      <w:r w:rsidR="00C932A7" w:rsidRPr="00277C53">
        <w:rPr>
          <w:rFonts w:asciiTheme="minorHAnsi" w:hAnsiTheme="minorHAnsi" w:cstheme="minorHAnsi"/>
          <w:sz w:val="24"/>
          <w:szCs w:val="24"/>
        </w:rPr>
        <w:t xml:space="preserve">ations listing </w:t>
      </w:r>
      <w:r w:rsidR="00B45245">
        <w:rPr>
          <w:rFonts w:asciiTheme="minorHAnsi" w:hAnsiTheme="minorHAnsi" w:cstheme="minorHAnsi"/>
          <w:sz w:val="24"/>
          <w:szCs w:val="24"/>
        </w:rPr>
        <w:t xml:space="preserve">the </w:t>
      </w:r>
      <w:r w:rsidR="00C932A7" w:rsidRPr="00277C53">
        <w:rPr>
          <w:rFonts w:asciiTheme="minorHAnsi" w:hAnsiTheme="minorHAnsi" w:cstheme="minorHAnsi"/>
          <w:sz w:val="24"/>
          <w:szCs w:val="24"/>
        </w:rPr>
        <w:t>PHS support;</w:t>
      </w:r>
    </w:p>
    <w:p w14:paraId="0CA9CBC3" w14:textId="77777777" w:rsidR="00F541FF" w:rsidRDefault="0004725D" w:rsidP="00AE266A">
      <w:pPr>
        <w:pStyle w:val="PlainText"/>
        <w:numPr>
          <w:ilvl w:val="0"/>
          <w:numId w:val="16"/>
        </w:numPr>
        <w:spacing w:line="360" w:lineRule="auto"/>
        <w:ind w:firstLine="0"/>
        <w:rPr>
          <w:rFonts w:asciiTheme="minorHAnsi" w:hAnsiTheme="minorHAnsi" w:cstheme="minorHAnsi"/>
          <w:sz w:val="24"/>
          <w:szCs w:val="24"/>
        </w:rPr>
      </w:pPr>
      <w:r>
        <w:rPr>
          <w:rFonts w:asciiTheme="minorHAnsi" w:hAnsiTheme="minorHAnsi" w:cstheme="minorHAnsi"/>
          <w:sz w:val="24"/>
          <w:szCs w:val="24"/>
        </w:rPr>
        <w:t>a</w:t>
      </w:r>
      <w:r w:rsidR="00B45245">
        <w:rPr>
          <w:rFonts w:asciiTheme="minorHAnsi" w:hAnsiTheme="minorHAnsi" w:cstheme="minorHAnsi"/>
          <w:sz w:val="24"/>
          <w:szCs w:val="24"/>
        </w:rPr>
        <w:t xml:space="preserve"> description of the Evidence reviewed;</w:t>
      </w:r>
    </w:p>
    <w:p w14:paraId="68FAB0DC" w14:textId="77777777" w:rsidR="00C932A7" w:rsidRDefault="0004725D" w:rsidP="00AE266A">
      <w:pPr>
        <w:pStyle w:val="PlainText"/>
        <w:numPr>
          <w:ilvl w:val="0"/>
          <w:numId w:val="16"/>
        </w:numPr>
        <w:spacing w:line="360" w:lineRule="auto"/>
        <w:ind w:left="1440"/>
        <w:rPr>
          <w:rFonts w:asciiTheme="minorHAnsi" w:hAnsiTheme="minorHAnsi" w:cstheme="minorHAnsi"/>
          <w:sz w:val="24"/>
          <w:szCs w:val="24"/>
        </w:rPr>
      </w:pPr>
      <w:r>
        <w:rPr>
          <w:rFonts w:asciiTheme="minorHAnsi" w:hAnsiTheme="minorHAnsi" w:cstheme="minorHAnsi"/>
          <w:sz w:val="24"/>
          <w:szCs w:val="24"/>
        </w:rPr>
        <w:t>t</w:t>
      </w:r>
      <w:r w:rsidR="00B45245">
        <w:rPr>
          <w:rFonts w:asciiTheme="minorHAnsi" w:hAnsiTheme="minorHAnsi" w:cstheme="minorHAnsi"/>
          <w:sz w:val="24"/>
          <w:szCs w:val="24"/>
        </w:rPr>
        <w:t xml:space="preserve">he basis for the </w:t>
      </w:r>
      <w:r w:rsidR="00535C06">
        <w:rPr>
          <w:rFonts w:asciiTheme="minorHAnsi" w:hAnsiTheme="minorHAnsi" w:cstheme="minorHAnsi"/>
          <w:sz w:val="24"/>
          <w:szCs w:val="24"/>
        </w:rPr>
        <w:t>Inquir</w:t>
      </w:r>
      <w:r w:rsidR="00B45245">
        <w:rPr>
          <w:rFonts w:asciiTheme="minorHAnsi" w:hAnsiTheme="minorHAnsi" w:cstheme="minorHAnsi"/>
          <w:sz w:val="24"/>
          <w:szCs w:val="24"/>
        </w:rPr>
        <w:t xml:space="preserve">y Committee’s </w:t>
      </w:r>
      <w:r w:rsidR="00F541FF">
        <w:rPr>
          <w:rFonts w:asciiTheme="minorHAnsi" w:hAnsiTheme="minorHAnsi" w:cstheme="minorHAnsi"/>
          <w:sz w:val="24"/>
          <w:szCs w:val="24"/>
        </w:rPr>
        <w:t>recommendation regarding whether an Investigation should be condu</w:t>
      </w:r>
      <w:r w:rsidR="002D3812">
        <w:rPr>
          <w:rFonts w:asciiTheme="minorHAnsi" w:hAnsiTheme="minorHAnsi" w:cstheme="minorHAnsi"/>
          <w:sz w:val="24"/>
          <w:szCs w:val="24"/>
        </w:rPr>
        <w:t>cted or should not be conducted</w:t>
      </w:r>
      <w:r w:rsidR="00C932A7" w:rsidRPr="00277C53">
        <w:rPr>
          <w:rFonts w:asciiTheme="minorHAnsi" w:hAnsiTheme="minorHAnsi" w:cstheme="minorHAnsi"/>
          <w:sz w:val="24"/>
          <w:szCs w:val="24"/>
        </w:rPr>
        <w:t>;</w:t>
      </w:r>
    </w:p>
    <w:p w14:paraId="745FCA86" w14:textId="77777777" w:rsidR="00535C06" w:rsidRPr="00277C53" w:rsidRDefault="0004725D" w:rsidP="00AE266A">
      <w:pPr>
        <w:pStyle w:val="PlainText"/>
        <w:numPr>
          <w:ilvl w:val="0"/>
          <w:numId w:val="16"/>
        </w:numPr>
        <w:spacing w:line="360" w:lineRule="auto"/>
        <w:ind w:left="1440"/>
        <w:rPr>
          <w:rFonts w:asciiTheme="minorHAnsi" w:hAnsiTheme="minorHAnsi" w:cstheme="minorHAnsi"/>
          <w:sz w:val="24"/>
          <w:szCs w:val="24"/>
        </w:rPr>
      </w:pPr>
      <w:r>
        <w:rPr>
          <w:rFonts w:asciiTheme="minorHAnsi" w:hAnsiTheme="minorHAnsi" w:cstheme="minorHAnsi"/>
          <w:sz w:val="24"/>
          <w:szCs w:val="24"/>
        </w:rPr>
        <w:t>a</w:t>
      </w:r>
      <w:r w:rsidR="00535C06">
        <w:rPr>
          <w:rFonts w:asciiTheme="minorHAnsi" w:hAnsiTheme="minorHAnsi" w:cstheme="minorHAnsi"/>
          <w:sz w:val="24"/>
          <w:szCs w:val="24"/>
        </w:rPr>
        <w:t xml:space="preserve"> recommendation regarding other steps to be taken, if any. If the Inquiry Committee determines that an Investigation is not warranted, it may recommend other actions. </w:t>
      </w:r>
    </w:p>
    <w:p w14:paraId="19E97862" w14:textId="77777777" w:rsidR="00C932A7" w:rsidRPr="00277C53" w:rsidRDefault="0004725D" w:rsidP="00AE266A">
      <w:pPr>
        <w:pStyle w:val="PlainText"/>
        <w:numPr>
          <w:ilvl w:val="0"/>
          <w:numId w:val="16"/>
        </w:numPr>
        <w:spacing w:line="360" w:lineRule="auto"/>
        <w:ind w:firstLine="0"/>
        <w:rPr>
          <w:rFonts w:asciiTheme="minorHAnsi" w:hAnsiTheme="minorHAnsi" w:cstheme="minorHAnsi"/>
          <w:sz w:val="24"/>
          <w:szCs w:val="24"/>
        </w:rPr>
      </w:pPr>
      <w:r>
        <w:rPr>
          <w:rFonts w:asciiTheme="minorHAnsi" w:hAnsiTheme="minorHAnsi" w:cstheme="minorHAnsi"/>
          <w:sz w:val="24"/>
          <w:szCs w:val="24"/>
        </w:rPr>
        <w:t>a</w:t>
      </w:r>
      <w:r w:rsidR="004D0968" w:rsidRPr="00277C53">
        <w:rPr>
          <w:rFonts w:asciiTheme="minorHAnsi" w:hAnsiTheme="minorHAnsi" w:cstheme="minorHAnsi"/>
          <w:sz w:val="24"/>
          <w:szCs w:val="24"/>
        </w:rPr>
        <w:t>ny comments on the draft report by t</w:t>
      </w:r>
      <w:r w:rsidR="002A25DE" w:rsidRPr="00277C53">
        <w:rPr>
          <w:rFonts w:asciiTheme="minorHAnsi" w:hAnsiTheme="minorHAnsi" w:cstheme="minorHAnsi"/>
          <w:sz w:val="24"/>
          <w:szCs w:val="24"/>
        </w:rPr>
        <w:t xml:space="preserve">he </w:t>
      </w:r>
      <w:r w:rsidR="0045500A">
        <w:rPr>
          <w:rFonts w:asciiTheme="minorHAnsi" w:hAnsiTheme="minorHAnsi" w:cstheme="minorHAnsi"/>
          <w:sz w:val="24"/>
          <w:szCs w:val="24"/>
        </w:rPr>
        <w:t>R</w:t>
      </w:r>
      <w:r w:rsidR="002A25DE" w:rsidRPr="00277C53">
        <w:rPr>
          <w:rFonts w:asciiTheme="minorHAnsi" w:hAnsiTheme="minorHAnsi" w:cstheme="minorHAnsi"/>
          <w:sz w:val="24"/>
          <w:szCs w:val="24"/>
        </w:rPr>
        <w:t>espondent</w:t>
      </w:r>
      <w:r w:rsidR="00F541FF">
        <w:rPr>
          <w:rFonts w:asciiTheme="minorHAnsi" w:hAnsiTheme="minorHAnsi" w:cstheme="minorHAnsi"/>
          <w:sz w:val="24"/>
          <w:szCs w:val="24"/>
        </w:rPr>
        <w:t xml:space="preserve"> or Complainant</w:t>
      </w:r>
      <w:r w:rsidR="002A25DE" w:rsidRPr="00277C53">
        <w:rPr>
          <w:rFonts w:asciiTheme="minorHAnsi" w:hAnsiTheme="minorHAnsi" w:cstheme="minorHAnsi"/>
          <w:sz w:val="24"/>
          <w:szCs w:val="24"/>
        </w:rPr>
        <w:t>.</w:t>
      </w:r>
      <w:r w:rsidR="002A25DE" w:rsidRPr="00277C53">
        <w:rPr>
          <w:rStyle w:val="EndnoteReference"/>
          <w:rFonts w:asciiTheme="minorHAnsi" w:hAnsiTheme="minorHAnsi" w:cstheme="minorHAnsi"/>
          <w:sz w:val="24"/>
          <w:szCs w:val="24"/>
        </w:rPr>
        <w:endnoteReference w:id="73"/>
      </w:r>
    </w:p>
    <w:p w14:paraId="2CBC0B43" w14:textId="77777777" w:rsidR="004B5E2C" w:rsidRPr="00F541FF" w:rsidRDefault="00E45EF4" w:rsidP="00AE266A">
      <w:pPr>
        <w:pStyle w:val="PlainText"/>
        <w:numPr>
          <w:ilvl w:val="0"/>
          <w:numId w:val="7"/>
        </w:numPr>
        <w:spacing w:line="360" w:lineRule="auto"/>
        <w:ind w:left="1080"/>
        <w:rPr>
          <w:rFonts w:asciiTheme="minorHAnsi" w:hAnsiTheme="minorHAnsi" w:cstheme="minorHAnsi"/>
          <w:sz w:val="24"/>
          <w:szCs w:val="24"/>
        </w:rPr>
      </w:pPr>
      <w:r>
        <w:rPr>
          <w:rFonts w:asciiTheme="minorHAnsi" w:hAnsiTheme="minorHAnsi" w:cstheme="minorHAnsi"/>
          <w:sz w:val="24"/>
          <w:szCs w:val="24"/>
        </w:rPr>
        <w:t>The Inquiry Committee must</w:t>
      </w:r>
      <w:r w:rsidR="007D6D25" w:rsidRPr="00F541FF">
        <w:rPr>
          <w:rFonts w:asciiTheme="minorHAnsi" w:hAnsiTheme="minorHAnsi" w:cstheme="minorHAnsi"/>
          <w:sz w:val="24"/>
          <w:szCs w:val="24"/>
        </w:rPr>
        <w:t xml:space="preserve"> attach to the Inquiry Report all documents </w:t>
      </w:r>
      <w:r w:rsidR="00651410" w:rsidRPr="00F541FF">
        <w:rPr>
          <w:rFonts w:asciiTheme="minorHAnsi" w:hAnsiTheme="minorHAnsi" w:cstheme="minorHAnsi"/>
          <w:sz w:val="24"/>
          <w:szCs w:val="24"/>
        </w:rPr>
        <w:t xml:space="preserve">relied upon </w:t>
      </w:r>
      <w:r w:rsidR="007D6D25" w:rsidRPr="00F541FF">
        <w:rPr>
          <w:rFonts w:asciiTheme="minorHAnsi" w:hAnsiTheme="minorHAnsi" w:cstheme="minorHAnsi"/>
          <w:sz w:val="24"/>
          <w:szCs w:val="24"/>
        </w:rPr>
        <w:t>in the report.</w:t>
      </w:r>
    </w:p>
    <w:p w14:paraId="4508E401" w14:textId="695BCE1B" w:rsidR="00C932A7" w:rsidRDefault="004D0968" w:rsidP="00CE625A">
      <w:pPr>
        <w:pStyle w:val="Heading2"/>
        <w:numPr>
          <w:ilvl w:val="0"/>
          <w:numId w:val="38"/>
        </w:numPr>
        <w:spacing w:line="360" w:lineRule="auto"/>
        <w:ind w:left="720"/>
        <w:rPr>
          <w:rFonts w:asciiTheme="minorHAnsi" w:hAnsiTheme="minorHAnsi" w:cstheme="minorHAnsi"/>
        </w:rPr>
      </w:pPr>
      <w:bookmarkStart w:id="46" w:name="_Toc98261498"/>
      <w:r w:rsidRPr="00C41DB3">
        <w:rPr>
          <w:rFonts w:asciiTheme="minorHAnsi" w:hAnsiTheme="minorHAnsi" w:cstheme="minorHAnsi"/>
        </w:rPr>
        <w:lastRenderedPageBreak/>
        <w:t>Notif</w:t>
      </w:r>
      <w:r w:rsidR="00291AA7" w:rsidRPr="00C41DB3">
        <w:rPr>
          <w:rFonts w:asciiTheme="minorHAnsi" w:hAnsiTheme="minorHAnsi" w:cstheme="minorHAnsi"/>
        </w:rPr>
        <w:t>ying</w:t>
      </w:r>
      <w:r w:rsidRPr="00C41DB3">
        <w:rPr>
          <w:rFonts w:asciiTheme="minorHAnsi" w:hAnsiTheme="minorHAnsi" w:cstheme="minorHAnsi"/>
        </w:rPr>
        <w:t xml:space="preserve"> the Respon</w:t>
      </w:r>
      <w:r w:rsidR="00C932A7" w:rsidRPr="00C41DB3">
        <w:rPr>
          <w:rFonts w:asciiTheme="minorHAnsi" w:hAnsiTheme="minorHAnsi" w:cstheme="minorHAnsi"/>
        </w:rPr>
        <w:t xml:space="preserve">dent and </w:t>
      </w:r>
      <w:r w:rsidR="00291AA7" w:rsidRPr="00C41DB3">
        <w:rPr>
          <w:rFonts w:asciiTheme="minorHAnsi" w:hAnsiTheme="minorHAnsi" w:cstheme="minorHAnsi"/>
        </w:rPr>
        <w:t xml:space="preserve">Providing </w:t>
      </w:r>
      <w:r w:rsidR="00C932A7" w:rsidRPr="00C41DB3">
        <w:rPr>
          <w:rFonts w:asciiTheme="minorHAnsi" w:hAnsiTheme="minorHAnsi" w:cstheme="minorHAnsi"/>
        </w:rPr>
        <w:t>Opportunity to Comment</w:t>
      </w:r>
      <w:bookmarkEnd w:id="46"/>
    </w:p>
    <w:p w14:paraId="011FCBF7" w14:textId="77777777" w:rsidR="000B5D28" w:rsidRDefault="00E45EF4" w:rsidP="00CE625A">
      <w:pPr>
        <w:pStyle w:val="PlainText"/>
        <w:spacing w:line="360" w:lineRule="auto"/>
        <w:ind w:left="720"/>
        <w:rPr>
          <w:rFonts w:asciiTheme="minorHAnsi" w:hAnsiTheme="minorHAnsi" w:cstheme="minorHAnsi"/>
          <w:sz w:val="24"/>
          <w:szCs w:val="24"/>
        </w:rPr>
      </w:pPr>
      <w:r>
        <w:rPr>
          <w:rFonts w:asciiTheme="minorHAnsi" w:hAnsiTheme="minorHAnsi" w:cstheme="minorHAnsi"/>
          <w:sz w:val="24"/>
          <w:szCs w:val="24"/>
        </w:rPr>
        <w:t>The RIO must</w:t>
      </w:r>
      <w:r w:rsidR="004D0968" w:rsidRPr="00277C53">
        <w:rPr>
          <w:rFonts w:asciiTheme="minorHAnsi" w:hAnsiTheme="minorHAnsi" w:cstheme="minorHAnsi"/>
          <w:sz w:val="24"/>
          <w:szCs w:val="24"/>
        </w:rPr>
        <w:t xml:space="preserve"> notify the </w:t>
      </w:r>
      <w:r w:rsidR="001C7C1B">
        <w:rPr>
          <w:rFonts w:asciiTheme="minorHAnsi" w:hAnsiTheme="minorHAnsi" w:cstheme="minorHAnsi"/>
          <w:sz w:val="24"/>
          <w:szCs w:val="24"/>
        </w:rPr>
        <w:t>R</w:t>
      </w:r>
      <w:r w:rsidR="004D0968" w:rsidRPr="00277C53">
        <w:rPr>
          <w:rFonts w:asciiTheme="minorHAnsi" w:hAnsiTheme="minorHAnsi" w:cstheme="minorHAnsi"/>
          <w:sz w:val="24"/>
          <w:szCs w:val="24"/>
        </w:rPr>
        <w:t xml:space="preserve">espondent </w:t>
      </w:r>
      <w:r w:rsidR="004B5E2C">
        <w:rPr>
          <w:rFonts w:asciiTheme="minorHAnsi" w:hAnsiTheme="minorHAnsi" w:cstheme="minorHAnsi"/>
          <w:sz w:val="24"/>
          <w:szCs w:val="24"/>
        </w:rPr>
        <w:t>of</w:t>
      </w:r>
      <w:r w:rsidR="004D0968" w:rsidRPr="00277C53">
        <w:rPr>
          <w:rFonts w:asciiTheme="minorHAnsi" w:hAnsiTheme="minorHAnsi" w:cstheme="minorHAnsi"/>
          <w:sz w:val="24"/>
          <w:szCs w:val="24"/>
        </w:rPr>
        <w:t xml:space="preserve"> the </w:t>
      </w:r>
      <w:r w:rsidR="0055160C">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w:t>
      </w:r>
      <w:r w:rsidR="000B5D28">
        <w:rPr>
          <w:rFonts w:asciiTheme="minorHAnsi" w:hAnsiTheme="minorHAnsi" w:cstheme="minorHAnsi"/>
          <w:sz w:val="24"/>
          <w:szCs w:val="24"/>
        </w:rPr>
        <w:t xml:space="preserve">Committee’s recommendation regarding whether </w:t>
      </w:r>
      <w:r w:rsidR="004D0968" w:rsidRPr="00277C53">
        <w:rPr>
          <w:rFonts w:asciiTheme="minorHAnsi" w:hAnsiTheme="minorHAnsi" w:cstheme="minorHAnsi"/>
          <w:sz w:val="24"/>
          <w:szCs w:val="24"/>
        </w:rPr>
        <w:t xml:space="preserve">an </w:t>
      </w:r>
      <w:r w:rsidR="0055160C">
        <w:rPr>
          <w:rFonts w:asciiTheme="minorHAnsi" w:hAnsiTheme="minorHAnsi" w:cstheme="minorHAnsi"/>
          <w:sz w:val="24"/>
          <w:szCs w:val="24"/>
        </w:rPr>
        <w:t>I</w:t>
      </w:r>
      <w:r w:rsidR="004D0968" w:rsidRPr="00277C53">
        <w:rPr>
          <w:rFonts w:asciiTheme="minorHAnsi" w:hAnsiTheme="minorHAnsi" w:cstheme="minorHAnsi"/>
          <w:sz w:val="24"/>
          <w:szCs w:val="24"/>
        </w:rPr>
        <w:t xml:space="preserve">nvestigation </w:t>
      </w:r>
      <w:r w:rsidR="000B5D28">
        <w:rPr>
          <w:rFonts w:asciiTheme="minorHAnsi" w:hAnsiTheme="minorHAnsi" w:cstheme="minorHAnsi"/>
          <w:sz w:val="24"/>
          <w:szCs w:val="24"/>
        </w:rPr>
        <w:t>is</w:t>
      </w:r>
      <w:r w:rsidR="004D0968" w:rsidRPr="00277C53">
        <w:rPr>
          <w:rFonts w:asciiTheme="minorHAnsi" w:hAnsiTheme="minorHAnsi" w:cstheme="minorHAnsi"/>
          <w:sz w:val="24"/>
          <w:szCs w:val="24"/>
        </w:rPr>
        <w:t xml:space="preserve"> warranted</w:t>
      </w:r>
      <w:r w:rsidR="000B5D28">
        <w:rPr>
          <w:rFonts w:asciiTheme="minorHAnsi" w:hAnsiTheme="minorHAnsi" w:cstheme="minorHAnsi"/>
          <w:sz w:val="24"/>
          <w:szCs w:val="24"/>
        </w:rPr>
        <w:t xml:space="preserve"> </w:t>
      </w:r>
      <w:r w:rsidR="00651410">
        <w:rPr>
          <w:rFonts w:asciiTheme="minorHAnsi" w:hAnsiTheme="minorHAnsi" w:cstheme="minorHAnsi"/>
          <w:sz w:val="24"/>
          <w:szCs w:val="24"/>
        </w:rPr>
        <w:t xml:space="preserve">or not warranted </w:t>
      </w:r>
      <w:r>
        <w:rPr>
          <w:rFonts w:asciiTheme="minorHAnsi" w:hAnsiTheme="minorHAnsi" w:cstheme="minorHAnsi"/>
          <w:sz w:val="24"/>
          <w:szCs w:val="24"/>
        </w:rPr>
        <w:t>and must</w:t>
      </w:r>
      <w:r w:rsidR="000B5D28">
        <w:rPr>
          <w:rFonts w:asciiTheme="minorHAnsi" w:hAnsiTheme="minorHAnsi" w:cstheme="minorHAnsi"/>
          <w:sz w:val="24"/>
          <w:szCs w:val="24"/>
        </w:rPr>
        <w:t xml:space="preserve"> provide the Respondent with </w:t>
      </w:r>
      <w:r w:rsidR="004D0968" w:rsidRPr="00277C53">
        <w:rPr>
          <w:rFonts w:asciiTheme="minorHAnsi" w:hAnsiTheme="minorHAnsi" w:cstheme="minorHAnsi"/>
          <w:sz w:val="24"/>
          <w:szCs w:val="24"/>
        </w:rPr>
        <w:t xml:space="preserve">the draft </w:t>
      </w:r>
      <w:r w:rsidR="000B5D28">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w:t>
      </w:r>
      <w:r w:rsidR="000B5D28">
        <w:rPr>
          <w:rFonts w:asciiTheme="minorHAnsi" w:hAnsiTheme="minorHAnsi" w:cstheme="minorHAnsi"/>
          <w:sz w:val="24"/>
          <w:szCs w:val="24"/>
        </w:rPr>
        <w:t>R</w:t>
      </w:r>
      <w:r w:rsidR="004D0968" w:rsidRPr="00277C53">
        <w:rPr>
          <w:rFonts w:asciiTheme="minorHAnsi" w:hAnsiTheme="minorHAnsi" w:cstheme="minorHAnsi"/>
          <w:sz w:val="24"/>
          <w:szCs w:val="24"/>
        </w:rPr>
        <w:t>eport</w:t>
      </w:r>
      <w:r w:rsidR="000B5D28">
        <w:rPr>
          <w:rFonts w:asciiTheme="minorHAnsi" w:hAnsiTheme="minorHAnsi" w:cstheme="minorHAnsi"/>
          <w:sz w:val="24"/>
          <w:szCs w:val="24"/>
        </w:rPr>
        <w:t xml:space="preserve">. The </w:t>
      </w:r>
      <w:r w:rsidR="002A25DE" w:rsidRPr="00277C53">
        <w:rPr>
          <w:rFonts w:asciiTheme="minorHAnsi" w:hAnsiTheme="minorHAnsi" w:cstheme="minorHAnsi"/>
          <w:sz w:val="24"/>
          <w:szCs w:val="24"/>
        </w:rPr>
        <w:t xml:space="preserve">Respondent </w:t>
      </w:r>
      <w:r w:rsidR="00F6535D">
        <w:rPr>
          <w:rFonts w:asciiTheme="minorHAnsi" w:hAnsiTheme="minorHAnsi" w:cstheme="minorHAnsi"/>
          <w:sz w:val="24"/>
          <w:szCs w:val="24"/>
        </w:rPr>
        <w:t xml:space="preserve">will be allowed </w:t>
      </w:r>
      <w:r w:rsidR="002A25DE" w:rsidRPr="00277C53">
        <w:rPr>
          <w:rFonts w:asciiTheme="minorHAnsi" w:hAnsiTheme="minorHAnsi" w:cstheme="minorHAnsi"/>
          <w:sz w:val="24"/>
          <w:szCs w:val="24"/>
        </w:rPr>
        <w:t>14 days</w:t>
      </w:r>
      <w:r w:rsidR="004D0968" w:rsidRPr="00277C53">
        <w:rPr>
          <w:rFonts w:asciiTheme="minorHAnsi" w:hAnsiTheme="minorHAnsi" w:cstheme="minorHAnsi"/>
          <w:sz w:val="24"/>
          <w:szCs w:val="24"/>
        </w:rPr>
        <w:t xml:space="preserve"> </w:t>
      </w:r>
      <w:r w:rsidR="00F6535D">
        <w:rPr>
          <w:rFonts w:asciiTheme="minorHAnsi" w:hAnsiTheme="minorHAnsi" w:cstheme="minorHAnsi"/>
          <w:sz w:val="24"/>
          <w:szCs w:val="24"/>
        </w:rPr>
        <w:t>to provide the RIO with comments to the draft Inquiry Report</w:t>
      </w:r>
      <w:r w:rsidR="000B5D28">
        <w:rPr>
          <w:rFonts w:asciiTheme="minorHAnsi" w:hAnsiTheme="minorHAnsi" w:cstheme="minorHAnsi"/>
          <w:sz w:val="24"/>
          <w:szCs w:val="24"/>
        </w:rPr>
        <w:t>. If the draft Inquiry Report is emailed to the Respondent, the date of receipt is considered to be the date the email is sent.</w:t>
      </w:r>
      <w:r>
        <w:rPr>
          <w:rFonts w:asciiTheme="minorHAnsi" w:hAnsiTheme="minorHAnsi" w:cstheme="minorHAnsi"/>
          <w:sz w:val="24"/>
          <w:szCs w:val="24"/>
        </w:rPr>
        <w:t xml:space="preserve"> The Respondent must</w:t>
      </w:r>
      <w:r w:rsidR="005C4BB7">
        <w:rPr>
          <w:rFonts w:asciiTheme="minorHAnsi" w:hAnsiTheme="minorHAnsi" w:cstheme="minorHAnsi"/>
          <w:sz w:val="24"/>
          <w:szCs w:val="24"/>
        </w:rPr>
        <w:t xml:space="preserve"> be provided with access to this Policy. </w:t>
      </w:r>
      <w:r w:rsidR="000B5D28">
        <w:rPr>
          <w:rFonts w:asciiTheme="minorHAnsi" w:hAnsiTheme="minorHAnsi" w:cstheme="minorHAnsi"/>
          <w:sz w:val="24"/>
          <w:szCs w:val="24"/>
        </w:rPr>
        <w:t>For Research involving PHS Support, the Respond</w:t>
      </w:r>
      <w:r>
        <w:rPr>
          <w:rFonts w:asciiTheme="minorHAnsi" w:hAnsiTheme="minorHAnsi" w:cstheme="minorHAnsi"/>
          <w:sz w:val="24"/>
          <w:szCs w:val="24"/>
        </w:rPr>
        <w:t>ent must</w:t>
      </w:r>
      <w:r w:rsidR="000B5D28">
        <w:rPr>
          <w:rFonts w:asciiTheme="minorHAnsi" w:hAnsiTheme="minorHAnsi" w:cstheme="minorHAnsi"/>
          <w:sz w:val="24"/>
          <w:szCs w:val="24"/>
        </w:rPr>
        <w:t xml:space="preserve"> be provided with access </w:t>
      </w:r>
      <w:r w:rsidR="004D0968" w:rsidRPr="00277C53">
        <w:rPr>
          <w:rFonts w:asciiTheme="minorHAnsi" w:hAnsiTheme="minorHAnsi" w:cstheme="minorHAnsi"/>
          <w:sz w:val="24"/>
          <w:szCs w:val="24"/>
        </w:rPr>
        <w:t>to 42 CFR Part 93</w:t>
      </w:r>
      <w:r w:rsidR="002A25DE" w:rsidRPr="00277C53">
        <w:rPr>
          <w:rFonts w:asciiTheme="minorHAnsi" w:hAnsiTheme="minorHAnsi" w:cstheme="minorHAnsi"/>
          <w:sz w:val="24"/>
          <w:szCs w:val="24"/>
        </w:rPr>
        <w:t>.</w:t>
      </w:r>
      <w:r w:rsidR="002A25DE" w:rsidRPr="00277C53">
        <w:rPr>
          <w:rStyle w:val="EndnoteReference"/>
          <w:rFonts w:asciiTheme="minorHAnsi" w:hAnsiTheme="minorHAnsi" w:cstheme="minorHAnsi"/>
          <w:sz w:val="24"/>
          <w:szCs w:val="24"/>
        </w:rPr>
        <w:endnoteReference w:id="74"/>
      </w:r>
      <w:r w:rsidR="00194F5C">
        <w:rPr>
          <w:rFonts w:asciiTheme="minorHAnsi" w:hAnsiTheme="minorHAnsi" w:cstheme="minorHAnsi"/>
          <w:sz w:val="24"/>
          <w:szCs w:val="24"/>
        </w:rPr>
        <w:t xml:space="preserve"> For Research involving NSF Support, the Respondent must be provided with access to 45 CFR §689.</w:t>
      </w:r>
      <w:r w:rsidR="004D0968" w:rsidRPr="00277C53">
        <w:rPr>
          <w:rFonts w:asciiTheme="minorHAnsi" w:hAnsiTheme="minorHAnsi" w:cstheme="minorHAnsi"/>
          <w:sz w:val="24"/>
          <w:szCs w:val="24"/>
        </w:rPr>
        <w:t xml:space="preserve">  </w:t>
      </w:r>
    </w:p>
    <w:p w14:paraId="3BE06ECA" w14:textId="77777777" w:rsidR="004D0968" w:rsidRDefault="00985561" w:rsidP="00CE625A">
      <w:pPr>
        <w:pStyle w:val="PlainText"/>
        <w:spacing w:line="360" w:lineRule="auto"/>
        <w:ind w:left="720"/>
        <w:rPr>
          <w:rFonts w:asciiTheme="minorHAnsi" w:hAnsiTheme="minorHAnsi" w:cstheme="minorHAnsi"/>
          <w:sz w:val="24"/>
          <w:szCs w:val="24"/>
        </w:rPr>
      </w:pPr>
      <w:r>
        <w:rPr>
          <w:rFonts w:asciiTheme="minorHAnsi" w:hAnsiTheme="minorHAnsi" w:cstheme="minorHAnsi"/>
          <w:sz w:val="24"/>
          <w:szCs w:val="24"/>
        </w:rPr>
        <w:t xml:space="preserve">The Respondent’s </w:t>
      </w:r>
      <w:r w:rsidR="004D0968" w:rsidRPr="00277C53">
        <w:rPr>
          <w:rFonts w:asciiTheme="minorHAnsi" w:hAnsiTheme="minorHAnsi" w:cstheme="minorHAnsi"/>
          <w:sz w:val="24"/>
          <w:szCs w:val="24"/>
        </w:rPr>
        <w:t xml:space="preserve">comments </w:t>
      </w:r>
      <w:r>
        <w:rPr>
          <w:rFonts w:asciiTheme="minorHAnsi" w:hAnsiTheme="minorHAnsi" w:cstheme="minorHAnsi"/>
          <w:sz w:val="24"/>
          <w:szCs w:val="24"/>
        </w:rPr>
        <w:t xml:space="preserve">to the draft Inquiry Report </w:t>
      </w:r>
      <w:r w:rsidR="004D0968" w:rsidRPr="00277C53">
        <w:rPr>
          <w:rFonts w:asciiTheme="minorHAnsi" w:hAnsiTheme="minorHAnsi" w:cstheme="minorHAnsi"/>
          <w:sz w:val="24"/>
          <w:szCs w:val="24"/>
        </w:rPr>
        <w:t xml:space="preserve">will be attached to the final </w:t>
      </w:r>
      <w:r>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w:t>
      </w:r>
      <w:r>
        <w:rPr>
          <w:rFonts w:asciiTheme="minorHAnsi" w:hAnsiTheme="minorHAnsi" w:cstheme="minorHAnsi"/>
          <w:sz w:val="24"/>
          <w:szCs w:val="24"/>
        </w:rPr>
        <w:t>R</w:t>
      </w:r>
      <w:r w:rsidR="004D0968" w:rsidRPr="00277C53">
        <w:rPr>
          <w:rFonts w:asciiTheme="minorHAnsi" w:hAnsiTheme="minorHAnsi" w:cstheme="minorHAnsi"/>
          <w:sz w:val="24"/>
          <w:szCs w:val="24"/>
        </w:rPr>
        <w:t xml:space="preserve">eport. Based on the comments, the </w:t>
      </w:r>
      <w:r>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w:t>
      </w:r>
      <w:r>
        <w:rPr>
          <w:rFonts w:asciiTheme="minorHAnsi" w:hAnsiTheme="minorHAnsi" w:cstheme="minorHAnsi"/>
          <w:sz w:val="24"/>
          <w:szCs w:val="24"/>
        </w:rPr>
        <w:t>C</w:t>
      </w:r>
      <w:r w:rsidR="004D0968" w:rsidRPr="00277C53">
        <w:rPr>
          <w:rFonts w:asciiTheme="minorHAnsi" w:hAnsiTheme="minorHAnsi" w:cstheme="minorHAnsi"/>
          <w:sz w:val="24"/>
          <w:szCs w:val="24"/>
        </w:rPr>
        <w:t xml:space="preserve">ommittee may revise the report as appropriate </w:t>
      </w:r>
      <w:r>
        <w:rPr>
          <w:rFonts w:asciiTheme="minorHAnsi" w:hAnsiTheme="minorHAnsi" w:cstheme="minorHAnsi"/>
          <w:sz w:val="24"/>
          <w:szCs w:val="24"/>
        </w:rPr>
        <w:t xml:space="preserve">before </w:t>
      </w:r>
      <w:r w:rsidR="004D0968" w:rsidRPr="00277C53">
        <w:rPr>
          <w:rFonts w:asciiTheme="minorHAnsi" w:hAnsiTheme="minorHAnsi" w:cstheme="minorHAnsi"/>
          <w:sz w:val="24"/>
          <w:szCs w:val="24"/>
        </w:rPr>
        <w:t>prepar</w:t>
      </w:r>
      <w:r>
        <w:rPr>
          <w:rFonts w:asciiTheme="minorHAnsi" w:hAnsiTheme="minorHAnsi" w:cstheme="minorHAnsi"/>
          <w:sz w:val="24"/>
          <w:szCs w:val="24"/>
        </w:rPr>
        <w:t>ing</w:t>
      </w:r>
      <w:r w:rsidR="004D0968" w:rsidRPr="00277C53">
        <w:rPr>
          <w:rFonts w:asciiTheme="minorHAnsi" w:hAnsiTheme="minorHAnsi" w:cstheme="minorHAnsi"/>
          <w:sz w:val="24"/>
          <w:szCs w:val="24"/>
        </w:rPr>
        <w:t xml:space="preserve"> it</w:t>
      </w:r>
      <w:r>
        <w:rPr>
          <w:rFonts w:asciiTheme="minorHAnsi" w:hAnsiTheme="minorHAnsi" w:cstheme="minorHAnsi"/>
          <w:sz w:val="24"/>
          <w:szCs w:val="24"/>
        </w:rPr>
        <w:t>s</w:t>
      </w:r>
      <w:r w:rsidR="004D0968" w:rsidRPr="00277C53">
        <w:rPr>
          <w:rFonts w:asciiTheme="minorHAnsi" w:hAnsiTheme="minorHAnsi" w:cstheme="minorHAnsi"/>
          <w:sz w:val="24"/>
          <w:szCs w:val="24"/>
        </w:rPr>
        <w:t xml:space="preserve"> final </w:t>
      </w:r>
      <w:r>
        <w:rPr>
          <w:rFonts w:asciiTheme="minorHAnsi" w:hAnsiTheme="minorHAnsi" w:cstheme="minorHAnsi"/>
          <w:sz w:val="24"/>
          <w:szCs w:val="24"/>
        </w:rPr>
        <w:t>Inquiry Report</w:t>
      </w:r>
      <w:r w:rsidR="004D0968" w:rsidRPr="00277C53">
        <w:rPr>
          <w:rFonts w:asciiTheme="minorHAnsi" w:hAnsiTheme="minorHAnsi" w:cstheme="minorHAnsi"/>
          <w:sz w:val="24"/>
          <w:szCs w:val="24"/>
        </w:rPr>
        <w:t>.</w:t>
      </w:r>
      <w:r w:rsidR="00F541FF">
        <w:rPr>
          <w:rStyle w:val="EndnoteReference"/>
          <w:rFonts w:asciiTheme="minorHAnsi" w:hAnsiTheme="minorHAnsi" w:cstheme="minorHAnsi"/>
          <w:sz w:val="24"/>
          <w:szCs w:val="24"/>
        </w:rPr>
        <w:endnoteReference w:id="75"/>
      </w:r>
      <w:r w:rsidR="004D0968" w:rsidRPr="00277C53">
        <w:rPr>
          <w:rFonts w:asciiTheme="minorHAnsi" w:hAnsiTheme="minorHAnsi" w:cstheme="minorHAnsi"/>
          <w:sz w:val="24"/>
          <w:szCs w:val="24"/>
        </w:rPr>
        <w:t xml:space="preserve"> The committee </w:t>
      </w:r>
      <w:r w:rsidR="00E45EF4">
        <w:rPr>
          <w:rFonts w:asciiTheme="minorHAnsi" w:hAnsiTheme="minorHAnsi" w:cstheme="minorHAnsi"/>
          <w:sz w:val="24"/>
          <w:szCs w:val="24"/>
        </w:rPr>
        <w:t xml:space="preserve">must </w:t>
      </w:r>
      <w:r w:rsidR="004D0968" w:rsidRPr="00277C53">
        <w:rPr>
          <w:rFonts w:asciiTheme="minorHAnsi" w:hAnsiTheme="minorHAnsi" w:cstheme="minorHAnsi"/>
          <w:sz w:val="24"/>
          <w:szCs w:val="24"/>
        </w:rPr>
        <w:t xml:space="preserve">deliver the final </w:t>
      </w:r>
      <w:r>
        <w:rPr>
          <w:rFonts w:asciiTheme="minorHAnsi" w:hAnsiTheme="minorHAnsi" w:cstheme="minorHAnsi"/>
          <w:sz w:val="24"/>
          <w:szCs w:val="24"/>
        </w:rPr>
        <w:t xml:space="preserve">Inquiry Report </w:t>
      </w:r>
      <w:r w:rsidR="004D0968" w:rsidRPr="00277C53">
        <w:rPr>
          <w:rFonts w:asciiTheme="minorHAnsi" w:hAnsiTheme="minorHAnsi" w:cstheme="minorHAnsi"/>
          <w:sz w:val="24"/>
          <w:szCs w:val="24"/>
        </w:rPr>
        <w:t xml:space="preserve">to the RIO. </w:t>
      </w:r>
    </w:p>
    <w:p w14:paraId="2C070DBB" w14:textId="2A9B501D" w:rsidR="001C7706" w:rsidRDefault="001C7706" w:rsidP="00AE266A">
      <w:pPr>
        <w:pStyle w:val="Heading2"/>
        <w:numPr>
          <w:ilvl w:val="0"/>
          <w:numId w:val="38"/>
        </w:numPr>
        <w:spacing w:line="360" w:lineRule="auto"/>
        <w:ind w:left="720"/>
        <w:rPr>
          <w:rFonts w:asciiTheme="minorHAnsi" w:hAnsiTheme="minorHAnsi" w:cstheme="minorHAnsi"/>
        </w:rPr>
      </w:pPr>
      <w:bookmarkStart w:id="47" w:name="_Toc98261499"/>
      <w:r w:rsidRPr="00C144B1">
        <w:rPr>
          <w:rFonts w:asciiTheme="minorHAnsi" w:hAnsiTheme="minorHAnsi" w:cstheme="minorHAnsi"/>
        </w:rPr>
        <w:t>Notif</w:t>
      </w:r>
      <w:r w:rsidR="00434E1F">
        <w:rPr>
          <w:rFonts w:asciiTheme="minorHAnsi" w:hAnsiTheme="minorHAnsi" w:cstheme="minorHAnsi"/>
        </w:rPr>
        <w:t>ying</w:t>
      </w:r>
      <w:r w:rsidRPr="00C144B1">
        <w:rPr>
          <w:rFonts w:asciiTheme="minorHAnsi" w:hAnsiTheme="minorHAnsi" w:cstheme="minorHAnsi"/>
        </w:rPr>
        <w:t xml:space="preserve"> the Complainant and </w:t>
      </w:r>
      <w:r w:rsidR="00434E1F">
        <w:rPr>
          <w:rFonts w:asciiTheme="minorHAnsi" w:hAnsiTheme="minorHAnsi" w:cstheme="minorHAnsi"/>
        </w:rPr>
        <w:t xml:space="preserve">Providing </w:t>
      </w:r>
      <w:r w:rsidRPr="00C144B1">
        <w:rPr>
          <w:rFonts w:asciiTheme="minorHAnsi" w:hAnsiTheme="minorHAnsi" w:cstheme="minorHAnsi"/>
        </w:rPr>
        <w:t>Opportunity to Comment</w:t>
      </w:r>
      <w:bookmarkEnd w:id="47"/>
    </w:p>
    <w:p w14:paraId="25A695C7" w14:textId="77777777" w:rsidR="001C7706" w:rsidRPr="00277C53" w:rsidRDefault="0045500A" w:rsidP="000038ED">
      <w:pPr>
        <w:pStyle w:val="PlainText"/>
        <w:spacing w:line="360" w:lineRule="auto"/>
        <w:ind w:left="720"/>
        <w:rPr>
          <w:rFonts w:asciiTheme="minorHAnsi" w:hAnsiTheme="minorHAnsi" w:cstheme="minorHAnsi"/>
          <w:sz w:val="24"/>
          <w:szCs w:val="24"/>
        </w:rPr>
      </w:pPr>
      <w:r w:rsidRPr="00C144B1">
        <w:rPr>
          <w:rFonts w:asciiTheme="minorHAnsi" w:hAnsiTheme="minorHAnsi" w:cstheme="minorHAnsi"/>
          <w:sz w:val="24"/>
          <w:szCs w:val="24"/>
        </w:rPr>
        <w:t>The RIO may notify the C</w:t>
      </w:r>
      <w:r w:rsidR="001C7706" w:rsidRPr="00C144B1">
        <w:rPr>
          <w:rFonts w:asciiTheme="minorHAnsi" w:hAnsiTheme="minorHAnsi" w:cstheme="minorHAnsi"/>
          <w:sz w:val="24"/>
          <w:szCs w:val="24"/>
        </w:rPr>
        <w:t xml:space="preserve">omplainant </w:t>
      </w:r>
      <w:r w:rsidR="004B5E2C" w:rsidRPr="00C144B1">
        <w:rPr>
          <w:rFonts w:asciiTheme="minorHAnsi" w:hAnsiTheme="minorHAnsi" w:cstheme="minorHAnsi"/>
          <w:sz w:val="24"/>
          <w:szCs w:val="24"/>
        </w:rPr>
        <w:t>whether the Inquiry found that an I</w:t>
      </w:r>
      <w:r w:rsidR="001C7706" w:rsidRPr="00C144B1">
        <w:rPr>
          <w:rFonts w:asciiTheme="minorHAnsi" w:hAnsiTheme="minorHAnsi" w:cstheme="minorHAnsi"/>
          <w:sz w:val="24"/>
          <w:szCs w:val="24"/>
        </w:rPr>
        <w:t>nvestigation is</w:t>
      </w:r>
      <w:r w:rsidR="005F7F87">
        <w:rPr>
          <w:rFonts w:asciiTheme="minorHAnsi" w:hAnsiTheme="minorHAnsi" w:cstheme="minorHAnsi"/>
          <w:sz w:val="24"/>
          <w:szCs w:val="24"/>
        </w:rPr>
        <w:t xml:space="preserve"> </w:t>
      </w:r>
      <w:r w:rsidR="001C7706" w:rsidRPr="00C144B1">
        <w:rPr>
          <w:rFonts w:asciiTheme="minorHAnsi" w:hAnsiTheme="minorHAnsi" w:cstheme="minorHAnsi"/>
          <w:sz w:val="24"/>
          <w:szCs w:val="24"/>
        </w:rPr>
        <w:t>warranted</w:t>
      </w:r>
      <w:r w:rsidR="00651410" w:rsidRPr="00C144B1">
        <w:rPr>
          <w:rFonts w:asciiTheme="minorHAnsi" w:hAnsiTheme="minorHAnsi" w:cstheme="minorHAnsi"/>
          <w:sz w:val="24"/>
          <w:szCs w:val="24"/>
        </w:rPr>
        <w:t xml:space="preserve"> or not warranted</w:t>
      </w:r>
      <w:r w:rsidR="001C7706" w:rsidRPr="00C144B1">
        <w:rPr>
          <w:rFonts w:asciiTheme="minorHAnsi" w:hAnsiTheme="minorHAnsi" w:cstheme="minorHAnsi"/>
          <w:sz w:val="24"/>
          <w:szCs w:val="24"/>
        </w:rPr>
        <w:t>. The RIO may provide relevant</w:t>
      </w:r>
      <w:r w:rsidRPr="00C144B1">
        <w:rPr>
          <w:rFonts w:asciiTheme="minorHAnsi" w:hAnsiTheme="minorHAnsi" w:cstheme="minorHAnsi"/>
          <w:sz w:val="24"/>
          <w:szCs w:val="24"/>
        </w:rPr>
        <w:t xml:space="preserve"> portions of the report to the C</w:t>
      </w:r>
      <w:r w:rsidR="001C7706" w:rsidRPr="00C144B1">
        <w:rPr>
          <w:rFonts w:asciiTheme="minorHAnsi" w:hAnsiTheme="minorHAnsi" w:cstheme="minorHAnsi"/>
          <w:sz w:val="24"/>
          <w:szCs w:val="24"/>
        </w:rPr>
        <w:t>omplainant for comment.</w:t>
      </w:r>
      <w:r w:rsidR="001C7706" w:rsidRPr="00C144B1">
        <w:rPr>
          <w:rStyle w:val="EndnoteReference"/>
          <w:rFonts w:asciiTheme="minorHAnsi" w:hAnsiTheme="minorHAnsi" w:cstheme="minorHAnsi"/>
          <w:sz w:val="24"/>
          <w:szCs w:val="24"/>
        </w:rPr>
        <w:endnoteReference w:id="76"/>
      </w:r>
    </w:p>
    <w:p w14:paraId="02CCBAC7" w14:textId="359C4753" w:rsidR="00C932A7" w:rsidRDefault="00412ECB" w:rsidP="00AE266A">
      <w:pPr>
        <w:pStyle w:val="Heading2"/>
        <w:numPr>
          <w:ilvl w:val="0"/>
          <w:numId w:val="38"/>
        </w:numPr>
        <w:spacing w:line="360" w:lineRule="auto"/>
        <w:ind w:left="720"/>
        <w:rPr>
          <w:rFonts w:asciiTheme="minorHAnsi" w:hAnsiTheme="minorHAnsi" w:cstheme="minorHAnsi"/>
        </w:rPr>
      </w:pPr>
      <w:bookmarkStart w:id="48" w:name="_Toc98261500"/>
      <w:r>
        <w:rPr>
          <w:rFonts w:asciiTheme="minorHAnsi" w:hAnsiTheme="minorHAnsi" w:cstheme="minorHAnsi"/>
        </w:rPr>
        <w:t xml:space="preserve">Making the </w:t>
      </w:r>
      <w:r w:rsidR="004D0968" w:rsidRPr="009248D4">
        <w:rPr>
          <w:rFonts w:asciiTheme="minorHAnsi" w:hAnsiTheme="minorHAnsi" w:cstheme="minorHAnsi"/>
        </w:rPr>
        <w:t xml:space="preserve">Institutional Decision and </w:t>
      </w:r>
      <w:r>
        <w:rPr>
          <w:rFonts w:asciiTheme="minorHAnsi" w:hAnsiTheme="minorHAnsi" w:cstheme="minorHAnsi"/>
        </w:rPr>
        <w:t xml:space="preserve">Providing </w:t>
      </w:r>
      <w:r w:rsidR="004D0968" w:rsidRPr="009248D4">
        <w:rPr>
          <w:rFonts w:asciiTheme="minorHAnsi" w:hAnsiTheme="minorHAnsi" w:cstheme="minorHAnsi"/>
        </w:rPr>
        <w:t>Noti</w:t>
      </w:r>
      <w:r>
        <w:rPr>
          <w:rFonts w:asciiTheme="minorHAnsi" w:hAnsiTheme="minorHAnsi" w:cstheme="minorHAnsi"/>
        </w:rPr>
        <w:t>ce</w:t>
      </w:r>
      <w:bookmarkEnd w:id="48"/>
      <w:r w:rsidR="004D0968" w:rsidRPr="009248D4">
        <w:rPr>
          <w:rFonts w:asciiTheme="minorHAnsi" w:hAnsiTheme="minorHAnsi" w:cstheme="minorHAnsi"/>
        </w:rPr>
        <w:t xml:space="preserve"> </w:t>
      </w:r>
    </w:p>
    <w:p w14:paraId="032622B6" w14:textId="77777777" w:rsidR="004D0968" w:rsidRPr="00277C53" w:rsidRDefault="00C827D9" w:rsidP="00AE266A">
      <w:pPr>
        <w:pStyle w:val="PlainText"/>
        <w:numPr>
          <w:ilvl w:val="0"/>
          <w:numId w:val="8"/>
        </w:numPr>
        <w:spacing w:line="360" w:lineRule="auto"/>
        <w:ind w:left="1080"/>
        <w:rPr>
          <w:rFonts w:asciiTheme="minorHAnsi" w:hAnsiTheme="minorHAnsi" w:cstheme="minorHAnsi"/>
          <w:sz w:val="24"/>
          <w:szCs w:val="24"/>
        </w:rPr>
      </w:pPr>
      <w:r>
        <w:rPr>
          <w:rFonts w:asciiTheme="minorHAnsi" w:hAnsiTheme="minorHAnsi" w:cstheme="minorHAnsi"/>
          <w:sz w:val="24"/>
          <w:szCs w:val="24"/>
        </w:rPr>
        <w:t xml:space="preserve">Institutional </w:t>
      </w:r>
      <w:r w:rsidR="004D0968" w:rsidRPr="00277C53">
        <w:rPr>
          <w:rFonts w:asciiTheme="minorHAnsi" w:hAnsiTheme="minorHAnsi" w:cstheme="minorHAnsi"/>
          <w:sz w:val="24"/>
          <w:szCs w:val="24"/>
        </w:rPr>
        <w:t xml:space="preserve">Decision by Deciding Official </w:t>
      </w:r>
    </w:p>
    <w:p w14:paraId="690E5F5B" w14:textId="77777777" w:rsidR="00C932A7" w:rsidRPr="00277C53" w:rsidRDefault="00AC2B52" w:rsidP="000038ED">
      <w:pPr>
        <w:pStyle w:val="PlainText"/>
        <w:spacing w:line="360" w:lineRule="auto"/>
        <w:ind w:left="1080"/>
        <w:rPr>
          <w:rFonts w:asciiTheme="minorHAnsi" w:hAnsiTheme="minorHAnsi" w:cstheme="minorHAnsi"/>
          <w:sz w:val="24"/>
          <w:szCs w:val="24"/>
        </w:rPr>
      </w:pPr>
      <w:r>
        <w:rPr>
          <w:rFonts w:asciiTheme="minorHAnsi" w:hAnsiTheme="minorHAnsi" w:cstheme="minorHAnsi"/>
          <w:sz w:val="24"/>
          <w:szCs w:val="24"/>
        </w:rPr>
        <w:t>After reviewing for compliance with this Policy, t</w:t>
      </w:r>
      <w:r w:rsidR="004D0968" w:rsidRPr="00277C53">
        <w:rPr>
          <w:rFonts w:asciiTheme="minorHAnsi" w:hAnsiTheme="minorHAnsi" w:cstheme="minorHAnsi"/>
          <w:sz w:val="24"/>
          <w:szCs w:val="24"/>
        </w:rPr>
        <w:t xml:space="preserve">he RIO will transmit the final </w:t>
      </w:r>
      <w:r w:rsidR="003717F3">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w:t>
      </w:r>
      <w:r w:rsidR="003717F3">
        <w:rPr>
          <w:rFonts w:asciiTheme="minorHAnsi" w:hAnsiTheme="minorHAnsi" w:cstheme="minorHAnsi"/>
          <w:sz w:val="24"/>
          <w:szCs w:val="24"/>
        </w:rPr>
        <w:t>R</w:t>
      </w:r>
      <w:r w:rsidR="004D0968" w:rsidRPr="00277C53">
        <w:rPr>
          <w:rFonts w:asciiTheme="minorHAnsi" w:hAnsiTheme="minorHAnsi" w:cstheme="minorHAnsi"/>
          <w:sz w:val="24"/>
          <w:szCs w:val="24"/>
        </w:rPr>
        <w:t xml:space="preserve">eport and </w:t>
      </w:r>
      <w:r w:rsidR="003717F3">
        <w:rPr>
          <w:rFonts w:asciiTheme="minorHAnsi" w:hAnsiTheme="minorHAnsi" w:cstheme="minorHAnsi"/>
          <w:sz w:val="24"/>
          <w:szCs w:val="24"/>
        </w:rPr>
        <w:t xml:space="preserve">its attachments </w:t>
      </w:r>
      <w:r w:rsidR="004D0968" w:rsidRPr="00277C53">
        <w:rPr>
          <w:rFonts w:asciiTheme="minorHAnsi" w:hAnsiTheme="minorHAnsi" w:cstheme="minorHAnsi"/>
          <w:sz w:val="24"/>
          <w:szCs w:val="24"/>
        </w:rPr>
        <w:t>to the D</w:t>
      </w:r>
      <w:r w:rsidR="007D6D25">
        <w:rPr>
          <w:rFonts w:asciiTheme="minorHAnsi" w:hAnsiTheme="minorHAnsi" w:cstheme="minorHAnsi"/>
          <w:sz w:val="24"/>
          <w:szCs w:val="24"/>
        </w:rPr>
        <w:t xml:space="preserve">eciding </w:t>
      </w:r>
      <w:r w:rsidR="004D0968" w:rsidRPr="00277C53">
        <w:rPr>
          <w:rFonts w:asciiTheme="minorHAnsi" w:hAnsiTheme="minorHAnsi" w:cstheme="minorHAnsi"/>
          <w:sz w:val="24"/>
          <w:szCs w:val="24"/>
        </w:rPr>
        <w:t>O</w:t>
      </w:r>
      <w:r w:rsidR="007D6D25">
        <w:rPr>
          <w:rFonts w:asciiTheme="minorHAnsi" w:hAnsiTheme="minorHAnsi" w:cstheme="minorHAnsi"/>
          <w:sz w:val="24"/>
          <w:szCs w:val="24"/>
        </w:rPr>
        <w:t>fficial</w:t>
      </w:r>
      <w:r w:rsidR="006B7729">
        <w:rPr>
          <w:rFonts w:asciiTheme="minorHAnsi" w:hAnsiTheme="minorHAnsi" w:cstheme="minorHAnsi"/>
          <w:sz w:val="24"/>
          <w:szCs w:val="24"/>
        </w:rPr>
        <w:t xml:space="preserve">. The Deciding Official will determine </w:t>
      </w:r>
      <w:r w:rsidR="004D0968" w:rsidRPr="00277C53">
        <w:rPr>
          <w:rFonts w:asciiTheme="minorHAnsi" w:hAnsiTheme="minorHAnsi" w:cstheme="minorHAnsi"/>
          <w:sz w:val="24"/>
          <w:szCs w:val="24"/>
        </w:rPr>
        <w:t xml:space="preserve">whether an </w:t>
      </w:r>
      <w:r w:rsidR="00114189">
        <w:rPr>
          <w:rFonts w:asciiTheme="minorHAnsi" w:hAnsiTheme="minorHAnsi" w:cstheme="minorHAnsi"/>
          <w:sz w:val="24"/>
          <w:szCs w:val="24"/>
        </w:rPr>
        <w:t>I</w:t>
      </w:r>
      <w:r w:rsidR="004D0968" w:rsidRPr="00277C53">
        <w:rPr>
          <w:rFonts w:asciiTheme="minorHAnsi" w:hAnsiTheme="minorHAnsi" w:cstheme="minorHAnsi"/>
          <w:sz w:val="24"/>
          <w:szCs w:val="24"/>
        </w:rPr>
        <w:t xml:space="preserve">nvestigation is warranted. </w:t>
      </w:r>
      <w:r w:rsidR="00114189">
        <w:rPr>
          <w:rFonts w:asciiTheme="minorHAnsi" w:hAnsiTheme="minorHAnsi" w:cstheme="minorHAnsi"/>
          <w:sz w:val="24"/>
          <w:szCs w:val="24"/>
        </w:rPr>
        <w:t xml:space="preserve">The Deciding Official’s </w:t>
      </w:r>
      <w:r w:rsidR="00CB00CA">
        <w:rPr>
          <w:rFonts w:asciiTheme="minorHAnsi" w:hAnsiTheme="minorHAnsi" w:cstheme="minorHAnsi"/>
          <w:sz w:val="24"/>
          <w:szCs w:val="24"/>
        </w:rPr>
        <w:t>Institutional D</w:t>
      </w:r>
      <w:r w:rsidR="00114189">
        <w:rPr>
          <w:rFonts w:asciiTheme="minorHAnsi" w:hAnsiTheme="minorHAnsi" w:cstheme="minorHAnsi"/>
          <w:sz w:val="24"/>
          <w:szCs w:val="24"/>
        </w:rPr>
        <w:t xml:space="preserve">ecision </w:t>
      </w:r>
      <w:r w:rsidR="00E45EF4">
        <w:rPr>
          <w:rFonts w:asciiTheme="minorHAnsi" w:hAnsiTheme="minorHAnsi" w:cstheme="minorHAnsi"/>
          <w:sz w:val="24"/>
          <w:szCs w:val="24"/>
        </w:rPr>
        <w:t xml:space="preserve">must </w:t>
      </w:r>
      <w:r w:rsidR="00114189">
        <w:rPr>
          <w:rFonts w:asciiTheme="minorHAnsi" w:hAnsiTheme="minorHAnsi" w:cstheme="minorHAnsi"/>
          <w:sz w:val="24"/>
          <w:szCs w:val="24"/>
        </w:rPr>
        <w:t>be in writing</w:t>
      </w:r>
      <w:r w:rsidR="00E45EF4">
        <w:rPr>
          <w:rFonts w:asciiTheme="minorHAnsi" w:hAnsiTheme="minorHAnsi" w:cstheme="minorHAnsi"/>
          <w:sz w:val="24"/>
          <w:szCs w:val="24"/>
        </w:rPr>
        <w:t xml:space="preserve"> and must</w:t>
      </w:r>
      <w:r w:rsidR="00001432">
        <w:rPr>
          <w:rFonts w:asciiTheme="minorHAnsi" w:hAnsiTheme="minorHAnsi" w:cstheme="minorHAnsi"/>
          <w:sz w:val="24"/>
          <w:szCs w:val="24"/>
        </w:rPr>
        <w:t xml:space="preserve"> state whether it</w:t>
      </w:r>
      <w:r w:rsidR="0006787D">
        <w:rPr>
          <w:rFonts w:asciiTheme="minorHAnsi" w:hAnsiTheme="minorHAnsi" w:cstheme="minorHAnsi"/>
          <w:sz w:val="24"/>
          <w:szCs w:val="24"/>
        </w:rPr>
        <w:t>:</w:t>
      </w:r>
      <w:r w:rsidR="00001432">
        <w:rPr>
          <w:rFonts w:asciiTheme="minorHAnsi" w:hAnsiTheme="minorHAnsi" w:cstheme="minorHAnsi"/>
          <w:sz w:val="24"/>
          <w:szCs w:val="24"/>
        </w:rPr>
        <w:t xml:space="preserve"> </w:t>
      </w:r>
      <w:r w:rsidR="00114189">
        <w:rPr>
          <w:rFonts w:asciiTheme="minorHAnsi" w:hAnsiTheme="minorHAnsi" w:cstheme="minorHAnsi"/>
          <w:sz w:val="24"/>
          <w:szCs w:val="24"/>
        </w:rPr>
        <w:t>(a) accept</w:t>
      </w:r>
      <w:r w:rsidR="00001432">
        <w:rPr>
          <w:rFonts w:asciiTheme="minorHAnsi" w:hAnsiTheme="minorHAnsi" w:cstheme="minorHAnsi"/>
          <w:sz w:val="24"/>
          <w:szCs w:val="24"/>
        </w:rPr>
        <w:t>s</w:t>
      </w:r>
      <w:r w:rsidR="00114189">
        <w:rPr>
          <w:rFonts w:asciiTheme="minorHAnsi" w:hAnsiTheme="minorHAnsi" w:cstheme="minorHAnsi"/>
          <w:sz w:val="24"/>
          <w:szCs w:val="24"/>
        </w:rPr>
        <w:t xml:space="preserve"> the Inquiry Committee’s findings, including whethe</w:t>
      </w:r>
      <w:r w:rsidR="00001432">
        <w:rPr>
          <w:rFonts w:asciiTheme="minorHAnsi" w:hAnsiTheme="minorHAnsi" w:cstheme="minorHAnsi"/>
          <w:sz w:val="24"/>
          <w:szCs w:val="24"/>
        </w:rPr>
        <w:t>r an Investigation is warranted;</w:t>
      </w:r>
      <w:r w:rsidR="00114189">
        <w:rPr>
          <w:rFonts w:asciiTheme="minorHAnsi" w:hAnsiTheme="minorHAnsi" w:cstheme="minorHAnsi"/>
          <w:sz w:val="24"/>
          <w:szCs w:val="24"/>
        </w:rPr>
        <w:t xml:space="preserve"> (b) accept</w:t>
      </w:r>
      <w:r w:rsidR="00001432">
        <w:rPr>
          <w:rFonts w:asciiTheme="minorHAnsi" w:hAnsiTheme="minorHAnsi" w:cstheme="minorHAnsi"/>
          <w:sz w:val="24"/>
          <w:szCs w:val="24"/>
        </w:rPr>
        <w:t>s</w:t>
      </w:r>
      <w:r w:rsidR="00114189">
        <w:rPr>
          <w:rFonts w:asciiTheme="minorHAnsi" w:hAnsiTheme="minorHAnsi" w:cstheme="minorHAnsi"/>
          <w:sz w:val="24"/>
          <w:szCs w:val="24"/>
        </w:rPr>
        <w:t xml:space="preserve"> any other recommendations made by the Inquiry Committee; and (c) impose</w:t>
      </w:r>
      <w:r w:rsidR="00001432">
        <w:rPr>
          <w:rFonts w:asciiTheme="minorHAnsi" w:hAnsiTheme="minorHAnsi" w:cstheme="minorHAnsi"/>
          <w:sz w:val="24"/>
          <w:szCs w:val="24"/>
        </w:rPr>
        <w:t>s</w:t>
      </w:r>
      <w:r w:rsidR="00114189">
        <w:rPr>
          <w:rFonts w:asciiTheme="minorHAnsi" w:hAnsiTheme="minorHAnsi" w:cstheme="minorHAnsi"/>
          <w:sz w:val="24"/>
          <w:szCs w:val="24"/>
        </w:rPr>
        <w:t xml:space="preserve"> any new or additional </w:t>
      </w:r>
      <w:r w:rsidR="004B5E2C">
        <w:rPr>
          <w:rFonts w:asciiTheme="minorHAnsi" w:hAnsiTheme="minorHAnsi" w:cstheme="minorHAnsi"/>
          <w:sz w:val="24"/>
          <w:szCs w:val="24"/>
        </w:rPr>
        <w:t>Administrative Action</w:t>
      </w:r>
      <w:r w:rsidR="00114189">
        <w:rPr>
          <w:rFonts w:asciiTheme="minorHAnsi" w:hAnsiTheme="minorHAnsi" w:cstheme="minorHAnsi"/>
          <w:sz w:val="24"/>
          <w:szCs w:val="24"/>
        </w:rPr>
        <w:t>. In making th</w:t>
      </w:r>
      <w:r w:rsidR="004B5E2C">
        <w:rPr>
          <w:rFonts w:asciiTheme="minorHAnsi" w:hAnsiTheme="minorHAnsi" w:cstheme="minorHAnsi"/>
          <w:sz w:val="24"/>
          <w:szCs w:val="24"/>
        </w:rPr>
        <w:t>e</w:t>
      </w:r>
      <w:r w:rsidR="00114189">
        <w:rPr>
          <w:rFonts w:asciiTheme="minorHAnsi" w:hAnsiTheme="minorHAnsi" w:cstheme="minorHAnsi"/>
          <w:sz w:val="24"/>
          <w:szCs w:val="24"/>
        </w:rPr>
        <w:t xml:space="preserve"> </w:t>
      </w:r>
      <w:r w:rsidR="00330151">
        <w:rPr>
          <w:rFonts w:asciiTheme="minorHAnsi" w:hAnsiTheme="minorHAnsi" w:cstheme="minorHAnsi"/>
          <w:sz w:val="24"/>
          <w:szCs w:val="24"/>
        </w:rPr>
        <w:t>Institutional Decis</w:t>
      </w:r>
      <w:r w:rsidR="00CB00CA">
        <w:rPr>
          <w:rFonts w:asciiTheme="minorHAnsi" w:hAnsiTheme="minorHAnsi" w:cstheme="minorHAnsi"/>
          <w:sz w:val="24"/>
          <w:szCs w:val="24"/>
        </w:rPr>
        <w:t>ion</w:t>
      </w:r>
      <w:r w:rsidR="00114189">
        <w:rPr>
          <w:rFonts w:asciiTheme="minorHAnsi" w:hAnsiTheme="minorHAnsi" w:cstheme="minorHAnsi"/>
          <w:sz w:val="24"/>
          <w:szCs w:val="24"/>
        </w:rPr>
        <w:t>,</w:t>
      </w:r>
      <w:r w:rsidRPr="00AC2B52">
        <w:rPr>
          <w:rFonts w:asciiTheme="minorHAnsi" w:hAnsiTheme="minorHAnsi" w:cstheme="minorHAnsi"/>
          <w:sz w:val="24"/>
          <w:szCs w:val="24"/>
        </w:rPr>
        <w:t xml:space="preserve"> </w:t>
      </w:r>
      <w:r w:rsidRPr="009248D4">
        <w:rPr>
          <w:rFonts w:asciiTheme="minorHAnsi" w:hAnsiTheme="minorHAnsi" w:cstheme="minorHAnsi"/>
          <w:sz w:val="24"/>
          <w:szCs w:val="24"/>
        </w:rPr>
        <w:t xml:space="preserve">the Deciding Official </w:t>
      </w:r>
      <w:r>
        <w:rPr>
          <w:rFonts w:asciiTheme="minorHAnsi" w:hAnsiTheme="minorHAnsi" w:cstheme="minorHAnsi"/>
          <w:sz w:val="24"/>
          <w:szCs w:val="24"/>
        </w:rPr>
        <w:t>may</w:t>
      </w:r>
      <w:r w:rsidRPr="009248D4">
        <w:rPr>
          <w:rFonts w:asciiTheme="minorHAnsi" w:hAnsiTheme="minorHAnsi" w:cstheme="minorHAnsi"/>
          <w:sz w:val="24"/>
          <w:szCs w:val="24"/>
        </w:rPr>
        <w:t xml:space="preserve"> consult with the RIO and other appropriate university officials</w:t>
      </w:r>
      <w:r>
        <w:rPr>
          <w:rFonts w:asciiTheme="minorHAnsi" w:hAnsiTheme="minorHAnsi" w:cstheme="minorHAnsi"/>
          <w:sz w:val="24"/>
          <w:szCs w:val="24"/>
        </w:rPr>
        <w:t>. T</w:t>
      </w:r>
      <w:r w:rsidR="00114189">
        <w:rPr>
          <w:rFonts w:asciiTheme="minorHAnsi" w:hAnsiTheme="minorHAnsi" w:cstheme="minorHAnsi"/>
          <w:sz w:val="24"/>
          <w:szCs w:val="24"/>
        </w:rPr>
        <w:t xml:space="preserve">he Deciding Official </w:t>
      </w:r>
      <w:r w:rsidR="00E45EF4">
        <w:rPr>
          <w:rFonts w:asciiTheme="minorHAnsi" w:hAnsiTheme="minorHAnsi" w:cstheme="minorHAnsi"/>
          <w:sz w:val="24"/>
          <w:szCs w:val="24"/>
        </w:rPr>
        <w:t xml:space="preserve">must </w:t>
      </w:r>
      <w:r w:rsidR="00114189">
        <w:rPr>
          <w:rFonts w:asciiTheme="minorHAnsi" w:hAnsiTheme="minorHAnsi" w:cstheme="minorHAnsi"/>
          <w:sz w:val="24"/>
          <w:szCs w:val="24"/>
        </w:rPr>
        <w:t xml:space="preserve">give considerable weight </w:t>
      </w:r>
      <w:r w:rsidR="00001432">
        <w:rPr>
          <w:rFonts w:asciiTheme="minorHAnsi" w:hAnsiTheme="minorHAnsi" w:cstheme="minorHAnsi"/>
          <w:sz w:val="24"/>
          <w:szCs w:val="24"/>
        </w:rPr>
        <w:t>to</w:t>
      </w:r>
      <w:r w:rsidR="00114189">
        <w:rPr>
          <w:rFonts w:asciiTheme="minorHAnsi" w:hAnsiTheme="minorHAnsi" w:cstheme="minorHAnsi"/>
          <w:sz w:val="24"/>
          <w:szCs w:val="24"/>
        </w:rPr>
        <w:t xml:space="preserve"> the find</w:t>
      </w:r>
      <w:r w:rsidR="00001432">
        <w:rPr>
          <w:rFonts w:asciiTheme="minorHAnsi" w:hAnsiTheme="minorHAnsi" w:cstheme="minorHAnsi"/>
          <w:sz w:val="24"/>
          <w:szCs w:val="24"/>
        </w:rPr>
        <w:t xml:space="preserve">ings and recommendation of </w:t>
      </w:r>
      <w:r w:rsidR="00001432">
        <w:rPr>
          <w:rFonts w:asciiTheme="minorHAnsi" w:hAnsiTheme="minorHAnsi" w:cstheme="minorHAnsi"/>
          <w:sz w:val="24"/>
          <w:szCs w:val="24"/>
        </w:rPr>
        <w:lastRenderedPageBreak/>
        <w:t>the I</w:t>
      </w:r>
      <w:r w:rsidR="00114189">
        <w:rPr>
          <w:rFonts w:asciiTheme="minorHAnsi" w:hAnsiTheme="minorHAnsi" w:cstheme="minorHAnsi"/>
          <w:sz w:val="24"/>
          <w:szCs w:val="24"/>
        </w:rPr>
        <w:t>nquiry Committee. I</w:t>
      </w:r>
      <w:r w:rsidR="00800AF5">
        <w:rPr>
          <w:rFonts w:asciiTheme="minorHAnsi" w:hAnsiTheme="minorHAnsi" w:cstheme="minorHAnsi"/>
          <w:sz w:val="24"/>
          <w:szCs w:val="24"/>
        </w:rPr>
        <w:t xml:space="preserve">f </w:t>
      </w:r>
      <w:r w:rsidR="00114189">
        <w:rPr>
          <w:rFonts w:asciiTheme="minorHAnsi" w:hAnsiTheme="minorHAnsi" w:cstheme="minorHAnsi"/>
          <w:sz w:val="24"/>
          <w:szCs w:val="24"/>
        </w:rPr>
        <w:t>the Deciding Official rejects the Inquiry Committee’s findings an</w:t>
      </w:r>
      <w:r w:rsidR="00001432">
        <w:rPr>
          <w:rFonts w:asciiTheme="minorHAnsi" w:hAnsiTheme="minorHAnsi" w:cstheme="minorHAnsi"/>
          <w:sz w:val="24"/>
          <w:szCs w:val="24"/>
        </w:rPr>
        <w:t>d/</w:t>
      </w:r>
      <w:r w:rsidR="00114189">
        <w:rPr>
          <w:rFonts w:asciiTheme="minorHAnsi" w:hAnsiTheme="minorHAnsi" w:cstheme="minorHAnsi"/>
          <w:sz w:val="24"/>
          <w:szCs w:val="24"/>
        </w:rPr>
        <w:t xml:space="preserve">or recommendations, then </w:t>
      </w:r>
      <w:r w:rsidR="00800AF5">
        <w:rPr>
          <w:rFonts w:asciiTheme="minorHAnsi" w:hAnsiTheme="minorHAnsi" w:cstheme="minorHAnsi"/>
          <w:sz w:val="24"/>
          <w:szCs w:val="24"/>
        </w:rPr>
        <w:t xml:space="preserve">as part of the Institutional Decision, </w:t>
      </w:r>
      <w:r w:rsidR="00114189">
        <w:rPr>
          <w:rFonts w:asciiTheme="minorHAnsi" w:hAnsiTheme="minorHAnsi" w:cstheme="minorHAnsi"/>
          <w:sz w:val="24"/>
          <w:szCs w:val="24"/>
        </w:rPr>
        <w:t xml:space="preserve">the Deciding Official </w:t>
      </w:r>
      <w:r w:rsidR="00E45EF4">
        <w:rPr>
          <w:rFonts w:asciiTheme="minorHAnsi" w:hAnsiTheme="minorHAnsi" w:cstheme="minorHAnsi"/>
          <w:sz w:val="24"/>
          <w:szCs w:val="24"/>
        </w:rPr>
        <w:t xml:space="preserve">must </w:t>
      </w:r>
      <w:r w:rsidR="00800AF5">
        <w:rPr>
          <w:rFonts w:asciiTheme="minorHAnsi" w:hAnsiTheme="minorHAnsi" w:cstheme="minorHAnsi"/>
          <w:sz w:val="24"/>
          <w:szCs w:val="24"/>
        </w:rPr>
        <w:t xml:space="preserve">provide a detailed written explanation for rendering a decision different from the findings of the Inquiry </w:t>
      </w:r>
      <w:r w:rsidR="006155EA">
        <w:rPr>
          <w:rFonts w:asciiTheme="minorHAnsi" w:hAnsiTheme="minorHAnsi" w:cstheme="minorHAnsi"/>
          <w:sz w:val="24"/>
          <w:szCs w:val="24"/>
        </w:rPr>
        <w:t>Committee.</w:t>
      </w:r>
      <w:r w:rsidR="00114189">
        <w:rPr>
          <w:rFonts w:asciiTheme="minorHAnsi" w:hAnsiTheme="minorHAnsi" w:cstheme="minorHAnsi"/>
          <w:sz w:val="24"/>
          <w:szCs w:val="24"/>
        </w:rPr>
        <w:t xml:space="preserve"> </w:t>
      </w:r>
      <w:r w:rsidR="00274C5E">
        <w:rPr>
          <w:rFonts w:asciiTheme="minorHAnsi" w:hAnsiTheme="minorHAnsi" w:cstheme="minorHAnsi"/>
          <w:sz w:val="24"/>
          <w:szCs w:val="24"/>
        </w:rPr>
        <w:t xml:space="preserve"> </w:t>
      </w:r>
      <w:r w:rsidR="00274C5E" w:rsidRPr="006155EA">
        <w:rPr>
          <w:rFonts w:asciiTheme="minorHAnsi" w:hAnsiTheme="minorHAnsi" w:cstheme="minorHAnsi"/>
          <w:sz w:val="24"/>
          <w:szCs w:val="24"/>
        </w:rPr>
        <w:t>Alternatively</w:t>
      </w:r>
      <w:r w:rsidR="00274C5E" w:rsidRPr="00EC6705">
        <w:rPr>
          <w:rFonts w:asciiTheme="minorHAnsi" w:hAnsiTheme="minorHAnsi" w:cstheme="minorHAnsi"/>
          <w:sz w:val="24"/>
          <w:szCs w:val="24"/>
        </w:rPr>
        <w:t xml:space="preserve">, the Deciding Official may return the report to the </w:t>
      </w:r>
      <w:r w:rsidR="00800AF5" w:rsidRPr="00EC6705">
        <w:rPr>
          <w:rFonts w:asciiTheme="minorHAnsi" w:hAnsiTheme="minorHAnsi" w:cstheme="minorHAnsi"/>
          <w:sz w:val="24"/>
          <w:szCs w:val="24"/>
        </w:rPr>
        <w:t xml:space="preserve">Inquiry </w:t>
      </w:r>
      <w:r w:rsidR="00274C5E" w:rsidRPr="00EC6705">
        <w:rPr>
          <w:rFonts w:asciiTheme="minorHAnsi" w:hAnsiTheme="minorHAnsi" w:cstheme="minorHAnsi"/>
          <w:sz w:val="24"/>
          <w:szCs w:val="24"/>
        </w:rPr>
        <w:t>committee with a request for further fact finding or analysis.</w:t>
      </w:r>
      <w:r w:rsidR="00274C5E">
        <w:rPr>
          <w:rFonts w:asciiTheme="minorHAnsi" w:hAnsiTheme="minorHAnsi" w:cstheme="minorHAnsi"/>
          <w:sz w:val="24"/>
          <w:szCs w:val="24"/>
        </w:rPr>
        <w:t xml:space="preserve"> </w:t>
      </w:r>
      <w:r w:rsidR="004D0968" w:rsidRPr="00277C53">
        <w:rPr>
          <w:rFonts w:asciiTheme="minorHAnsi" w:hAnsiTheme="minorHAnsi" w:cstheme="minorHAnsi"/>
          <w:sz w:val="24"/>
          <w:szCs w:val="24"/>
        </w:rPr>
        <w:t xml:space="preserve">The </w:t>
      </w:r>
      <w:r w:rsidR="00114189">
        <w:rPr>
          <w:rFonts w:asciiTheme="minorHAnsi" w:hAnsiTheme="minorHAnsi" w:cstheme="minorHAnsi"/>
          <w:sz w:val="24"/>
          <w:szCs w:val="24"/>
        </w:rPr>
        <w:t>I</w:t>
      </w:r>
      <w:r w:rsidR="004D0968" w:rsidRPr="00277C53">
        <w:rPr>
          <w:rFonts w:asciiTheme="minorHAnsi" w:hAnsiTheme="minorHAnsi" w:cstheme="minorHAnsi"/>
          <w:sz w:val="24"/>
          <w:szCs w:val="24"/>
        </w:rPr>
        <w:t>nquiry is</w:t>
      </w:r>
      <w:r w:rsidR="004B5E2C">
        <w:rPr>
          <w:rFonts w:asciiTheme="minorHAnsi" w:hAnsiTheme="minorHAnsi" w:cstheme="minorHAnsi"/>
          <w:sz w:val="24"/>
          <w:szCs w:val="24"/>
        </w:rPr>
        <w:t xml:space="preserve"> </w:t>
      </w:r>
      <w:r w:rsidR="004D0968" w:rsidRPr="00277C53">
        <w:rPr>
          <w:rFonts w:asciiTheme="minorHAnsi" w:hAnsiTheme="minorHAnsi" w:cstheme="minorHAnsi"/>
          <w:sz w:val="24"/>
          <w:szCs w:val="24"/>
        </w:rPr>
        <w:t>complete when t</w:t>
      </w:r>
      <w:r w:rsidR="00C932A7" w:rsidRPr="00277C53">
        <w:rPr>
          <w:rFonts w:asciiTheme="minorHAnsi" w:hAnsiTheme="minorHAnsi" w:cstheme="minorHAnsi"/>
          <w:sz w:val="24"/>
          <w:szCs w:val="24"/>
        </w:rPr>
        <w:t>he D</w:t>
      </w:r>
      <w:r w:rsidR="00114189">
        <w:rPr>
          <w:rFonts w:asciiTheme="minorHAnsi" w:hAnsiTheme="minorHAnsi" w:cstheme="minorHAnsi"/>
          <w:sz w:val="24"/>
          <w:szCs w:val="24"/>
        </w:rPr>
        <w:t xml:space="preserve">eciding </w:t>
      </w:r>
      <w:r w:rsidR="00C932A7" w:rsidRPr="00277C53">
        <w:rPr>
          <w:rFonts w:asciiTheme="minorHAnsi" w:hAnsiTheme="minorHAnsi" w:cstheme="minorHAnsi"/>
          <w:sz w:val="24"/>
          <w:szCs w:val="24"/>
        </w:rPr>
        <w:t>O</w:t>
      </w:r>
      <w:r w:rsidR="00114189">
        <w:rPr>
          <w:rFonts w:asciiTheme="minorHAnsi" w:hAnsiTheme="minorHAnsi" w:cstheme="minorHAnsi"/>
          <w:sz w:val="24"/>
          <w:szCs w:val="24"/>
        </w:rPr>
        <w:t>fficial</w:t>
      </w:r>
      <w:r w:rsidR="00C932A7" w:rsidRPr="00277C53">
        <w:rPr>
          <w:rFonts w:asciiTheme="minorHAnsi" w:hAnsiTheme="minorHAnsi" w:cstheme="minorHAnsi"/>
          <w:sz w:val="24"/>
          <w:szCs w:val="24"/>
        </w:rPr>
        <w:t xml:space="preserve"> makes th</w:t>
      </w:r>
      <w:r w:rsidR="00CB00CA">
        <w:rPr>
          <w:rFonts w:asciiTheme="minorHAnsi" w:hAnsiTheme="minorHAnsi" w:cstheme="minorHAnsi"/>
          <w:sz w:val="24"/>
          <w:szCs w:val="24"/>
        </w:rPr>
        <w:t>e Institutional Decision</w:t>
      </w:r>
      <w:r w:rsidR="00C932A7" w:rsidRPr="00277C53">
        <w:rPr>
          <w:rFonts w:asciiTheme="minorHAnsi" w:hAnsiTheme="minorHAnsi" w:cstheme="minorHAnsi"/>
          <w:sz w:val="24"/>
          <w:szCs w:val="24"/>
        </w:rPr>
        <w:t>.</w:t>
      </w:r>
      <w:r w:rsidR="00114189">
        <w:rPr>
          <w:rFonts w:asciiTheme="minorHAnsi" w:hAnsiTheme="minorHAnsi" w:cstheme="minorHAnsi"/>
          <w:sz w:val="24"/>
          <w:szCs w:val="24"/>
        </w:rPr>
        <w:t xml:space="preserve"> </w:t>
      </w:r>
    </w:p>
    <w:p w14:paraId="676D2295" w14:textId="77777777" w:rsidR="004D0968" w:rsidRPr="00277C53" w:rsidRDefault="004D0968" w:rsidP="00AE266A">
      <w:pPr>
        <w:pStyle w:val="PlainText"/>
        <w:numPr>
          <w:ilvl w:val="0"/>
          <w:numId w:val="8"/>
        </w:numPr>
        <w:spacing w:line="360" w:lineRule="auto"/>
        <w:ind w:left="990" w:hanging="270"/>
        <w:rPr>
          <w:rFonts w:asciiTheme="minorHAnsi" w:hAnsiTheme="minorHAnsi" w:cstheme="minorHAnsi"/>
          <w:sz w:val="24"/>
          <w:szCs w:val="24"/>
        </w:rPr>
      </w:pPr>
      <w:r w:rsidRPr="00277C53">
        <w:rPr>
          <w:rFonts w:asciiTheme="minorHAnsi" w:hAnsiTheme="minorHAnsi" w:cstheme="minorHAnsi"/>
          <w:sz w:val="24"/>
          <w:szCs w:val="24"/>
        </w:rPr>
        <w:t>Notif</w:t>
      </w:r>
      <w:r w:rsidR="00412ECB">
        <w:rPr>
          <w:rFonts w:asciiTheme="minorHAnsi" w:hAnsiTheme="minorHAnsi" w:cstheme="minorHAnsi"/>
          <w:sz w:val="24"/>
          <w:szCs w:val="24"/>
        </w:rPr>
        <w:t>ying</w:t>
      </w:r>
      <w:r w:rsidR="004B5E2C">
        <w:rPr>
          <w:rFonts w:asciiTheme="minorHAnsi" w:hAnsiTheme="minorHAnsi" w:cstheme="minorHAnsi"/>
          <w:sz w:val="24"/>
          <w:szCs w:val="24"/>
        </w:rPr>
        <w:t xml:space="preserve"> </w:t>
      </w:r>
      <w:r w:rsidR="00412ECB">
        <w:rPr>
          <w:rFonts w:asciiTheme="minorHAnsi" w:hAnsiTheme="minorHAnsi" w:cstheme="minorHAnsi"/>
          <w:sz w:val="24"/>
          <w:szCs w:val="24"/>
        </w:rPr>
        <w:t xml:space="preserve">Government Agencies </w:t>
      </w:r>
      <w:r w:rsidR="00C827D9">
        <w:rPr>
          <w:rFonts w:asciiTheme="minorHAnsi" w:hAnsiTheme="minorHAnsi" w:cstheme="minorHAnsi"/>
          <w:sz w:val="24"/>
          <w:szCs w:val="24"/>
        </w:rPr>
        <w:t>When Investigation is Warranted</w:t>
      </w:r>
    </w:p>
    <w:p w14:paraId="60D4A257" w14:textId="77777777" w:rsidR="00C827D9" w:rsidRDefault="00CB443A" w:rsidP="000038ED">
      <w:pPr>
        <w:pStyle w:val="PlainText"/>
        <w:spacing w:line="360" w:lineRule="auto"/>
        <w:ind w:left="1260" w:hanging="270"/>
        <w:rPr>
          <w:rFonts w:asciiTheme="minorHAnsi" w:hAnsiTheme="minorHAnsi" w:cstheme="minorHAnsi"/>
          <w:sz w:val="24"/>
          <w:szCs w:val="24"/>
        </w:rPr>
      </w:pPr>
      <w:r>
        <w:rPr>
          <w:rFonts w:asciiTheme="minorHAnsi" w:hAnsiTheme="minorHAnsi" w:cstheme="minorHAnsi"/>
          <w:sz w:val="24"/>
          <w:szCs w:val="24"/>
        </w:rPr>
        <w:t>a.</w:t>
      </w:r>
      <w:r w:rsidR="009C519E">
        <w:rPr>
          <w:rFonts w:asciiTheme="minorHAnsi" w:hAnsiTheme="minorHAnsi" w:cstheme="minorHAnsi"/>
          <w:sz w:val="24"/>
          <w:szCs w:val="24"/>
        </w:rPr>
        <w:t xml:space="preserve"> </w:t>
      </w:r>
      <w:r w:rsidR="00434E1F">
        <w:rPr>
          <w:rFonts w:asciiTheme="minorHAnsi" w:hAnsiTheme="minorHAnsi" w:cstheme="minorHAnsi"/>
          <w:sz w:val="24"/>
          <w:szCs w:val="24"/>
        </w:rPr>
        <w:t>When PHS s</w:t>
      </w:r>
      <w:r w:rsidR="00C827D9">
        <w:rPr>
          <w:rFonts w:asciiTheme="minorHAnsi" w:hAnsiTheme="minorHAnsi" w:cstheme="minorHAnsi"/>
          <w:sz w:val="24"/>
          <w:szCs w:val="24"/>
        </w:rPr>
        <w:t>ponsored Research is involved, the</w:t>
      </w:r>
      <w:r w:rsidR="004D0968" w:rsidRPr="00277C53">
        <w:rPr>
          <w:rFonts w:asciiTheme="minorHAnsi" w:hAnsiTheme="minorHAnsi" w:cstheme="minorHAnsi"/>
          <w:sz w:val="24"/>
          <w:szCs w:val="24"/>
        </w:rPr>
        <w:t xml:space="preserve"> RIO will provide </w:t>
      </w:r>
      <w:r w:rsidR="004D0968" w:rsidRPr="00651410">
        <w:rPr>
          <w:rFonts w:asciiTheme="minorHAnsi" w:hAnsiTheme="minorHAnsi" w:cstheme="minorHAnsi"/>
          <w:sz w:val="24"/>
          <w:szCs w:val="24"/>
        </w:rPr>
        <w:t>ORI</w:t>
      </w:r>
      <w:r w:rsidR="004D0968" w:rsidRPr="00277C53">
        <w:rPr>
          <w:rFonts w:asciiTheme="minorHAnsi" w:hAnsiTheme="minorHAnsi" w:cstheme="minorHAnsi"/>
          <w:sz w:val="24"/>
          <w:szCs w:val="24"/>
        </w:rPr>
        <w:t xml:space="preserve"> with the D</w:t>
      </w:r>
      <w:r w:rsidR="00C827D9">
        <w:rPr>
          <w:rFonts w:asciiTheme="minorHAnsi" w:hAnsiTheme="minorHAnsi" w:cstheme="minorHAnsi"/>
          <w:sz w:val="24"/>
          <w:szCs w:val="24"/>
        </w:rPr>
        <w:t xml:space="preserve">eciding </w:t>
      </w:r>
      <w:r w:rsidR="004D0968" w:rsidRPr="00277C53">
        <w:rPr>
          <w:rFonts w:asciiTheme="minorHAnsi" w:hAnsiTheme="minorHAnsi" w:cstheme="minorHAnsi"/>
          <w:sz w:val="24"/>
          <w:szCs w:val="24"/>
        </w:rPr>
        <w:t>O</w:t>
      </w:r>
      <w:r w:rsidR="00C827D9">
        <w:rPr>
          <w:rFonts w:asciiTheme="minorHAnsi" w:hAnsiTheme="minorHAnsi" w:cstheme="minorHAnsi"/>
          <w:sz w:val="24"/>
          <w:szCs w:val="24"/>
        </w:rPr>
        <w:t>fficial</w:t>
      </w:r>
      <w:r w:rsidR="004D0968" w:rsidRPr="00277C53">
        <w:rPr>
          <w:rFonts w:asciiTheme="minorHAnsi" w:hAnsiTheme="minorHAnsi" w:cstheme="minorHAnsi"/>
          <w:sz w:val="24"/>
          <w:szCs w:val="24"/>
        </w:rPr>
        <w:t>’s written decision</w:t>
      </w:r>
      <w:r w:rsidR="00C827D9">
        <w:rPr>
          <w:rFonts w:asciiTheme="minorHAnsi" w:hAnsiTheme="minorHAnsi" w:cstheme="minorHAnsi"/>
          <w:sz w:val="24"/>
          <w:szCs w:val="24"/>
        </w:rPr>
        <w:t>,</w:t>
      </w:r>
      <w:r w:rsidR="004D0968" w:rsidRPr="00277C53">
        <w:rPr>
          <w:rFonts w:asciiTheme="minorHAnsi" w:hAnsiTheme="minorHAnsi" w:cstheme="minorHAnsi"/>
          <w:sz w:val="24"/>
          <w:szCs w:val="24"/>
        </w:rPr>
        <w:t xml:space="preserve"> </w:t>
      </w:r>
      <w:r w:rsidR="00C827D9">
        <w:rPr>
          <w:rFonts w:asciiTheme="minorHAnsi" w:hAnsiTheme="minorHAnsi" w:cstheme="minorHAnsi"/>
          <w:sz w:val="24"/>
          <w:szCs w:val="24"/>
        </w:rPr>
        <w:t>the I</w:t>
      </w:r>
      <w:r w:rsidR="004D0968" w:rsidRPr="00277C53">
        <w:rPr>
          <w:rFonts w:asciiTheme="minorHAnsi" w:hAnsiTheme="minorHAnsi" w:cstheme="minorHAnsi"/>
          <w:sz w:val="24"/>
          <w:szCs w:val="24"/>
        </w:rPr>
        <w:t xml:space="preserve">nquiry </w:t>
      </w:r>
      <w:r w:rsidR="00C827D9">
        <w:rPr>
          <w:rFonts w:asciiTheme="minorHAnsi" w:hAnsiTheme="minorHAnsi" w:cstheme="minorHAnsi"/>
          <w:sz w:val="24"/>
          <w:szCs w:val="24"/>
        </w:rPr>
        <w:t>R</w:t>
      </w:r>
      <w:r w:rsidR="004D0968" w:rsidRPr="00277C53">
        <w:rPr>
          <w:rFonts w:asciiTheme="minorHAnsi" w:hAnsiTheme="minorHAnsi" w:cstheme="minorHAnsi"/>
          <w:sz w:val="24"/>
          <w:szCs w:val="24"/>
        </w:rPr>
        <w:t>eport</w:t>
      </w:r>
      <w:r w:rsidR="00C827D9">
        <w:rPr>
          <w:rFonts w:asciiTheme="minorHAnsi" w:hAnsiTheme="minorHAnsi" w:cstheme="minorHAnsi"/>
          <w:sz w:val="24"/>
          <w:szCs w:val="24"/>
        </w:rPr>
        <w:t>, and the report’s attachments</w:t>
      </w:r>
      <w:r w:rsidR="004D0968" w:rsidRPr="00277C53">
        <w:rPr>
          <w:rFonts w:asciiTheme="minorHAnsi" w:hAnsiTheme="minorHAnsi" w:cstheme="minorHAnsi"/>
          <w:sz w:val="24"/>
          <w:szCs w:val="24"/>
        </w:rPr>
        <w:t>.</w:t>
      </w:r>
      <w:r w:rsidR="00C827D9">
        <w:rPr>
          <w:rFonts w:asciiTheme="minorHAnsi" w:hAnsiTheme="minorHAnsi" w:cstheme="minorHAnsi"/>
          <w:sz w:val="24"/>
          <w:szCs w:val="24"/>
        </w:rPr>
        <w:t xml:space="preserve"> </w:t>
      </w:r>
      <w:r w:rsidR="00C827D9" w:rsidRPr="00277C53">
        <w:rPr>
          <w:rFonts w:asciiTheme="minorHAnsi" w:hAnsiTheme="minorHAnsi" w:cstheme="minorHAnsi"/>
          <w:sz w:val="24"/>
          <w:szCs w:val="24"/>
        </w:rPr>
        <w:t xml:space="preserve">The RIO must provide the following information to </w:t>
      </w:r>
      <w:r w:rsidR="00C827D9" w:rsidRPr="00651410">
        <w:rPr>
          <w:rFonts w:asciiTheme="minorHAnsi" w:hAnsiTheme="minorHAnsi" w:cstheme="minorHAnsi"/>
          <w:sz w:val="24"/>
          <w:szCs w:val="24"/>
        </w:rPr>
        <w:t>ORI</w:t>
      </w:r>
      <w:r w:rsidR="00C827D9" w:rsidRPr="00277C53">
        <w:rPr>
          <w:rFonts w:asciiTheme="minorHAnsi" w:hAnsiTheme="minorHAnsi" w:cstheme="minorHAnsi"/>
          <w:sz w:val="24"/>
          <w:szCs w:val="24"/>
        </w:rPr>
        <w:t xml:space="preserve"> upon request: (1) the </w:t>
      </w:r>
      <w:r w:rsidR="004B5E2C">
        <w:rPr>
          <w:rFonts w:asciiTheme="minorHAnsi" w:hAnsiTheme="minorHAnsi" w:cstheme="minorHAnsi"/>
          <w:sz w:val="24"/>
          <w:szCs w:val="24"/>
        </w:rPr>
        <w:t>unive</w:t>
      </w:r>
      <w:r w:rsidR="00C144B1">
        <w:rPr>
          <w:rFonts w:asciiTheme="minorHAnsi" w:hAnsiTheme="minorHAnsi" w:cstheme="minorHAnsi"/>
          <w:sz w:val="24"/>
          <w:szCs w:val="24"/>
        </w:rPr>
        <w:t>rs</w:t>
      </w:r>
      <w:r w:rsidR="004B5E2C">
        <w:rPr>
          <w:rFonts w:asciiTheme="minorHAnsi" w:hAnsiTheme="minorHAnsi" w:cstheme="minorHAnsi"/>
          <w:sz w:val="24"/>
          <w:szCs w:val="24"/>
        </w:rPr>
        <w:t>ity’s P</w:t>
      </w:r>
      <w:r w:rsidR="00C827D9" w:rsidRPr="00277C53">
        <w:rPr>
          <w:rFonts w:asciiTheme="minorHAnsi" w:hAnsiTheme="minorHAnsi" w:cstheme="minorHAnsi"/>
          <w:sz w:val="24"/>
          <w:szCs w:val="24"/>
        </w:rPr>
        <w:t>olic</w:t>
      </w:r>
      <w:r w:rsidR="004B5E2C">
        <w:rPr>
          <w:rFonts w:asciiTheme="minorHAnsi" w:hAnsiTheme="minorHAnsi" w:cstheme="minorHAnsi"/>
          <w:sz w:val="24"/>
          <w:szCs w:val="24"/>
        </w:rPr>
        <w:t>y</w:t>
      </w:r>
      <w:r w:rsidR="00C827D9" w:rsidRPr="00277C53">
        <w:rPr>
          <w:rFonts w:asciiTheme="minorHAnsi" w:hAnsiTheme="minorHAnsi" w:cstheme="minorHAnsi"/>
          <w:sz w:val="24"/>
          <w:szCs w:val="24"/>
        </w:rPr>
        <w:t xml:space="preserve"> </w:t>
      </w:r>
      <w:r w:rsidR="00C827D9">
        <w:rPr>
          <w:rFonts w:asciiTheme="minorHAnsi" w:hAnsiTheme="minorHAnsi" w:cstheme="minorHAnsi"/>
          <w:sz w:val="24"/>
          <w:szCs w:val="24"/>
        </w:rPr>
        <w:t>used to conduct the I</w:t>
      </w:r>
      <w:r w:rsidR="00C827D9" w:rsidRPr="00277C53">
        <w:rPr>
          <w:rFonts w:asciiTheme="minorHAnsi" w:hAnsiTheme="minorHAnsi" w:cstheme="minorHAnsi"/>
          <w:sz w:val="24"/>
          <w:szCs w:val="24"/>
        </w:rPr>
        <w:t>nquiry; (2) the</w:t>
      </w:r>
      <w:r w:rsidR="00330151">
        <w:rPr>
          <w:rFonts w:asciiTheme="minorHAnsi" w:hAnsiTheme="minorHAnsi" w:cstheme="minorHAnsi"/>
          <w:sz w:val="24"/>
          <w:szCs w:val="24"/>
        </w:rPr>
        <w:t xml:space="preserve"> Research R</w:t>
      </w:r>
      <w:r w:rsidR="004B5E2C">
        <w:rPr>
          <w:rFonts w:asciiTheme="minorHAnsi" w:hAnsiTheme="minorHAnsi" w:cstheme="minorHAnsi"/>
          <w:sz w:val="24"/>
          <w:szCs w:val="24"/>
        </w:rPr>
        <w:t>ecord</w:t>
      </w:r>
      <w:r w:rsidR="00C827D9" w:rsidRPr="00277C53">
        <w:rPr>
          <w:rFonts w:asciiTheme="minorHAnsi" w:hAnsiTheme="minorHAnsi" w:cstheme="minorHAnsi"/>
          <w:sz w:val="24"/>
          <w:szCs w:val="24"/>
        </w:rPr>
        <w:t xml:space="preserve"> and</w:t>
      </w:r>
      <w:r w:rsidR="00C827D9">
        <w:rPr>
          <w:rFonts w:asciiTheme="minorHAnsi" w:hAnsiTheme="minorHAnsi" w:cstheme="minorHAnsi"/>
          <w:sz w:val="24"/>
          <w:szCs w:val="24"/>
        </w:rPr>
        <w:t xml:space="preserve"> </w:t>
      </w:r>
      <w:r w:rsidR="00651410">
        <w:rPr>
          <w:rFonts w:asciiTheme="minorHAnsi" w:hAnsiTheme="minorHAnsi" w:cstheme="minorHAnsi"/>
          <w:sz w:val="24"/>
          <w:szCs w:val="24"/>
        </w:rPr>
        <w:t>E</w:t>
      </w:r>
      <w:r w:rsidR="00C827D9" w:rsidRPr="00277C53">
        <w:rPr>
          <w:rFonts w:asciiTheme="minorHAnsi" w:hAnsiTheme="minorHAnsi" w:cstheme="minorHAnsi"/>
          <w:sz w:val="24"/>
          <w:szCs w:val="24"/>
        </w:rPr>
        <w:t xml:space="preserve">vidence reviewed, </w:t>
      </w:r>
      <w:r w:rsidR="00C827D9">
        <w:rPr>
          <w:rFonts w:asciiTheme="minorHAnsi" w:hAnsiTheme="minorHAnsi" w:cstheme="minorHAnsi"/>
          <w:sz w:val="24"/>
          <w:szCs w:val="24"/>
        </w:rPr>
        <w:t>transcripts or recordings of</w:t>
      </w:r>
      <w:r w:rsidR="00C827D9" w:rsidRPr="00277C53">
        <w:rPr>
          <w:rFonts w:asciiTheme="minorHAnsi" w:hAnsiTheme="minorHAnsi" w:cstheme="minorHAnsi"/>
          <w:sz w:val="24"/>
          <w:szCs w:val="24"/>
        </w:rPr>
        <w:t xml:space="preserve"> interviews, and copies of all relevant documents; and (3) the charges to be considered in the </w:t>
      </w:r>
      <w:r w:rsidR="00C827D9">
        <w:rPr>
          <w:rFonts w:asciiTheme="minorHAnsi" w:hAnsiTheme="minorHAnsi" w:cstheme="minorHAnsi"/>
          <w:sz w:val="24"/>
          <w:szCs w:val="24"/>
        </w:rPr>
        <w:t>I</w:t>
      </w:r>
      <w:r w:rsidR="00C827D9" w:rsidRPr="00277C53">
        <w:rPr>
          <w:rFonts w:asciiTheme="minorHAnsi" w:hAnsiTheme="minorHAnsi" w:cstheme="minorHAnsi"/>
          <w:sz w:val="24"/>
          <w:szCs w:val="24"/>
        </w:rPr>
        <w:t>nvestigation</w:t>
      </w:r>
      <w:r w:rsidR="00C827D9">
        <w:rPr>
          <w:rFonts w:asciiTheme="minorHAnsi" w:hAnsiTheme="minorHAnsi" w:cstheme="minorHAnsi"/>
          <w:sz w:val="24"/>
          <w:szCs w:val="24"/>
        </w:rPr>
        <w:t>.</w:t>
      </w:r>
      <w:r w:rsidR="00F541FF">
        <w:rPr>
          <w:rStyle w:val="EndnoteReference"/>
          <w:rFonts w:asciiTheme="minorHAnsi" w:hAnsiTheme="minorHAnsi" w:cstheme="minorHAnsi"/>
          <w:sz w:val="24"/>
          <w:szCs w:val="24"/>
        </w:rPr>
        <w:endnoteReference w:id="77"/>
      </w:r>
    </w:p>
    <w:p w14:paraId="5864D93E" w14:textId="77777777" w:rsidR="00434E1F" w:rsidRDefault="00434E1F" w:rsidP="000038ED">
      <w:pPr>
        <w:pStyle w:val="PlainText"/>
        <w:spacing w:line="360" w:lineRule="auto"/>
        <w:ind w:left="1260" w:hanging="270"/>
        <w:rPr>
          <w:rFonts w:asciiTheme="minorHAnsi" w:hAnsiTheme="minorHAnsi" w:cstheme="minorHAnsi"/>
          <w:sz w:val="24"/>
          <w:szCs w:val="24"/>
        </w:rPr>
      </w:pPr>
      <w:r>
        <w:rPr>
          <w:rFonts w:asciiTheme="minorHAnsi" w:hAnsiTheme="minorHAnsi" w:cstheme="minorHAnsi"/>
          <w:sz w:val="24"/>
          <w:szCs w:val="24"/>
        </w:rPr>
        <w:t>b. When NSF sponsored Research is involved, the RIO will immediately notify the NSF OIG when the finding of an Inquiry supports an Investigation.</w:t>
      </w:r>
      <w:r>
        <w:rPr>
          <w:rStyle w:val="EndnoteReference"/>
          <w:rFonts w:asciiTheme="minorHAnsi" w:hAnsiTheme="minorHAnsi" w:cstheme="minorHAnsi"/>
          <w:sz w:val="24"/>
          <w:szCs w:val="24"/>
        </w:rPr>
        <w:endnoteReference w:id="78"/>
      </w:r>
    </w:p>
    <w:p w14:paraId="2FEF001B" w14:textId="77777777" w:rsidR="004D0968" w:rsidRPr="00277C53" w:rsidRDefault="005F7F87" w:rsidP="000038ED">
      <w:pPr>
        <w:pStyle w:val="PlainText"/>
        <w:spacing w:line="360" w:lineRule="auto"/>
        <w:ind w:left="1260" w:hanging="270"/>
        <w:rPr>
          <w:rFonts w:asciiTheme="minorHAnsi" w:hAnsiTheme="minorHAnsi" w:cstheme="minorHAnsi"/>
          <w:sz w:val="24"/>
          <w:szCs w:val="24"/>
        </w:rPr>
      </w:pPr>
      <w:r>
        <w:rPr>
          <w:rFonts w:asciiTheme="minorHAnsi" w:hAnsiTheme="minorHAnsi" w:cstheme="minorHAnsi"/>
          <w:sz w:val="24"/>
          <w:szCs w:val="24"/>
        </w:rPr>
        <w:t>c</w:t>
      </w:r>
      <w:r w:rsidR="00CB443A">
        <w:rPr>
          <w:rFonts w:asciiTheme="minorHAnsi" w:hAnsiTheme="minorHAnsi" w:cstheme="minorHAnsi"/>
          <w:sz w:val="24"/>
          <w:szCs w:val="24"/>
        </w:rPr>
        <w:t>.</w:t>
      </w:r>
      <w:r w:rsidR="004D0968" w:rsidRPr="00277C53">
        <w:rPr>
          <w:rFonts w:asciiTheme="minorHAnsi" w:hAnsiTheme="minorHAnsi" w:cstheme="minorHAnsi"/>
          <w:sz w:val="24"/>
          <w:szCs w:val="24"/>
        </w:rPr>
        <w:t xml:space="preserve"> The RIO will </w:t>
      </w:r>
      <w:r w:rsidR="00651410" w:rsidRPr="00277C53">
        <w:rPr>
          <w:rFonts w:asciiTheme="minorHAnsi" w:hAnsiTheme="minorHAnsi" w:cstheme="minorHAnsi"/>
          <w:sz w:val="24"/>
          <w:szCs w:val="24"/>
        </w:rPr>
        <w:t>notify</w:t>
      </w:r>
      <w:r w:rsidR="00651410">
        <w:rPr>
          <w:rFonts w:asciiTheme="minorHAnsi" w:hAnsiTheme="minorHAnsi" w:cstheme="minorHAnsi"/>
          <w:sz w:val="24"/>
          <w:szCs w:val="24"/>
        </w:rPr>
        <w:t xml:space="preserve"> appropriate </w:t>
      </w:r>
      <w:r w:rsidR="00C827D9">
        <w:rPr>
          <w:rFonts w:asciiTheme="minorHAnsi" w:hAnsiTheme="minorHAnsi" w:cstheme="minorHAnsi"/>
          <w:sz w:val="24"/>
          <w:szCs w:val="24"/>
        </w:rPr>
        <w:t xml:space="preserve">university </w:t>
      </w:r>
      <w:r w:rsidR="006B2AA3" w:rsidRPr="00277C53">
        <w:rPr>
          <w:rFonts w:asciiTheme="minorHAnsi" w:hAnsiTheme="minorHAnsi" w:cstheme="minorHAnsi"/>
          <w:sz w:val="24"/>
          <w:szCs w:val="24"/>
        </w:rPr>
        <w:t xml:space="preserve">officials </w:t>
      </w:r>
      <w:r w:rsidR="006B2AA3">
        <w:rPr>
          <w:rFonts w:asciiTheme="minorHAnsi" w:hAnsiTheme="minorHAnsi" w:cstheme="minorHAnsi"/>
          <w:sz w:val="24"/>
          <w:szCs w:val="24"/>
        </w:rPr>
        <w:t>of</w:t>
      </w:r>
      <w:r w:rsidR="004D0968" w:rsidRPr="00277C53">
        <w:rPr>
          <w:rFonts w:asciiTheme="minorHAnsi" w:hAnsiTheme="minorHAnsi" w:cstheme="minorHAnsi"/>
          <w:sz w:val="24"/>
          <w:szCs w:val="24"/>
        </w:rPr>
        <w:t xml:space="preserve"> the D</w:t>
      </w:r>
      <w:r w:rsidR="00C827D9">
        <w:rPr>
          <w:rFonts w:asciiTheme="minorHAnsi" w:hAnsiTheme="minorHAnsi" w:cstheme="minorHAnsi"/>
          <w:sz w:val="24"/>
          <w:szCs w:val="24"/>
        </w:rPr>
        <w:t xml:space="preserve">eciding </w:t>
      </w:r>
      <w:r w:rsidR="004D0968" w:rsidRPr="00277C53">
        <w:rPr>
          <w:rFonts w:asciiTheme="minorHAnsi" w:hAnsiTheme="minorHAnsi" w:cstheme="minorHAnsi"/>
          <w:sz w:val="24"/>
          <w:szCs w:val="24"/>
        </w:rPr>
        <w:t>O</w:t>
      </w:r>
      <w:r w:rsidR="00C827D9">
        <w:rPr>
          <w:rFonts w:asciiTheme="minorHAnsi" w:hAnsiTheme="minorHAnsi" w:cstheme="minorHAnsi"/>
          <w:sz w:val="24"/>
          <w:szCs w:val="24"/>
        </w:rPr>
        <w:t>fficial</w:t>
      </w:r>
      <w:r w:rsidR="004D0968" w:rsidRPr="00277C53">
        <w:rPr>
          <w:rFonts w:asciiTheme="minorHAnsi" w:hAnsiTheme="minorHAnsi" w:cstheme="minorHAnsi"/>
          <w:sz w:val="24"/>
          <w:szCs w:val="24"/>
        </w:rPr>
        <w:t>'s decision</w:t>
      </w:r>
      <w:r w:rsidR="00C827D9" w:rsidRPr="00277C53">
        <w:rPr>
          <w:rFonts w:asciiTheme="minorHAnsi" w:hAnsiTheme="minorHAnsi" w:cstheme="minorHAnsi"/>
          <w:sz w:val="24"/>
          <w:szCs w:val="24"/>
        </w:rPr>
        <w:t>.</w:t>
      </w:r>
      <w:r w:rsidR="00DD31B9" w:rsidRPr="00277C53">
        <w:rPr>
          <w:rStyle w:val="EndnoteReference"/>
          <w:rFonts w:asciiTheme="minorHAnsi" w:hAnsiTheme="minorHAnsi" w:cstheme="minorHAnsi"/>
          <w:sz w:val="24"/>
          <w:szCs w:val="24"/>
        </w:rPr>
        <w:endnoteReference w:id="79"/>
      </w:r>
      <w:r w:rsidR="004D0968" w:rsidRPr="00277C53">
        <w:rPr>
          <w:rFonts w:asciiTheme="minorHAnsi" w:hAnsiTheme="minorHAnsi" w:cstheme="minorHAnsi"/>
          <w:sz w:val="24"/>
          <w:szCs w:val="24"/>
        </w:rPr>
        <w:t xml:space="preserve"> </w:t>
      </w:r>
    </w:p>
    <w:p w14:paraId="7EE3EAD0" w14:textId="77777777" w:rsidR="0062356A" w:rsidRPr="00701E08" w:rsidRDefault="00C827D9" w:rsidP="00AE266A">
      <w:pPr>
        <w:pStyle w:val="NoSpacing"/>
        <w:keepNext/>
        <w:keepLines/>
        <w:numPr>
          <w:ilvl w:val="0"/>
          <w:numId w:val="8"/>
        </w:numPr>
        <w:spacing w:line="360" w:lineRule="auto"/>
        <w:ind w:left="990" w:hanging="270"/>
        <w:rPr>
          <w:rFonts w:asciiTheme="minorHAnsi" w:hAnsiTheme="minorHAnsi" w:cstheme="minorHAnsi"/>
        </w:rPr>
      </w:pPr>
      <w:r w:rsidRPr="00C144B1">
        <w:rPr>
          <w:rFonts w:asciiTheme="minorHAnsi" w:hAnsiTheme="minorHAnsi" w:cstheme="minorHAnsi"/>
        </w:rPr>
        <w:t>Noti</w:t>
      </w:r>
      <w:r w:rsidR="00330151" w:rsidRPr="00C144B1">
        <w:rPr>
          <w:rFonts w:asciiTheme="minorHAnsi" w:hAnsiTheme="minorHAnsi" w:cstheme="minorHAnsi"/>
        </w:rPr>
        <w:t xml:space="preserve">fying Government Agencies When </w:t>
      </w:r>
      <w:r w:rsidRPr="00ED38FF">
        <w:rPr>
          <w:rFonts w:asciiTheme="minorHAnsi" w:hAnsiTheme="minorHAnsi" w:cstheme="minorHAnsi"/>
        </w:rPr>
        <w:t>Investigation is Not Warranted</w:t>
      </w:r>
    </w:p>
    <w:p w14:paraId="08B43A0F" w14:textId="77777777" w:rsidR="0019665D" w:rsidRDefault="0019665D" w:rsidP="000038ED">
      <w:pPr>
        <w:pStyle w:val="NoSpacing"/>
        <w:keepNext/>
        <w:keepLines/>
        <w:spacing w:line="360" w:lineRule="auto"/>
        <w:ind w:left="1080"/>
        <w:rPr>
          <w:rFonts w:asciiTheme="minorHAnsi" w:hAnsiTheme="minorHAnsi" w:cstheme="minorHAnsi"/>
        </w:rPr>
      </w:pPr>
      <w:r w:rsidRPr="009248D4">
        <w:rPr>
          <w:rFonts w:asciiTheme="minorHAnsi" w:hAnsiTheme="minorHAnsi" w:cstheme="minorHAnsi"/>
        </w:rPr>
        <w:t xml:space="preserve">If the Deciding Official makes an Institutional Decision not to conduct an Investigation, then the RIO </w:t>
      </w:r>
      <w:r w:rsidR="00E45EF4">
        <w:rPr>
          <w:rFonts w:asciiTheme="minorHAnsi" w:hAnsiTheme="minorHAnsi" w:cstheme="minorHAnsi"/>
        </w:rPr>
        <w:t xml:space="preserve">must </w:t>
      </w:r>
      <w:r w:rsidRPr="009248D4">
        <w:rPr>
          <w:rFonts w:asciiTheme="minorHAnsi" w:hAnsiTheme="minorHAnsi" w:cstheme="minorHAnsi"/>
        </w:rPr>
        <w:t>secure and maintain sufficiently detailed documentation of the Inquiry to permit a later assessment of the reasons why an Investigation was not conducted. For Research in</w:t>
      </w:r>
      <w:r w:rsidR="00330151" w:rsidRPr="00651410">
        <w:rPr>
          <w:rFonts w:asciiTheme="minorHAnsi" w:hAnsiTheme="minorHAnsi" w:cstheme="minorHAnsi"/>
        </w:rPr>
        <w:t>volving PHS Support, these d</w:t>
      </w:r>
      <w:r w:rsidRPr="009248D4">
        <w:rPr>
          <w:rFonts w:asciiTheme="minorHAnsi" w:hAnsiTheme="minorHAnsi" w:cstheme="minorHAnsi"/>
        </w:rPr>
        <w:t>ocum</w:t>
      </w:r>
      <w:r w:rsidR="00330151" w:rsidRPr="00651410">
        <w:rPr>
          <w:rFonts w:asciiTheme="minorHAnsi" w:hAnsiTheme="minorHAnsi" w:cstheme="minorHAnsi"/>
        </w:rPr>
        <w:t>e</w:t>
      </w:r>
      <w:r w:rsidRPr="009248D4">
        <w:rPr>
          <w:rFonts w:asciiTheme="minorHAnsi" w:hAnsiTheme="minorHAnsi" w:cstheme="minorHAnsi"/>
        </w:rPr>
        <w:t>nts must be provided to ORI or other authorized HHS personnel upon request.</w:t>
      </w:r>
      <w:r w:rsidR="00F541FF">
        <w:rPr>
          <w:rStyle w:val="EndnoteReference"/>
          <w:rFonts w:asciiTheme="minorHAnsi" w:hAnsiTheme="minorHAnsi" w:cstheme="minorHAnsi"/>
        </w:rPr>
        <w:endnoteReference w:id="80"/>
      </w:r>
      <w:r w:rsidRPr="009248D4">
        <w:rPr>
          <w:rFonts w:asciiTheme="minorHAnsi" w:hAnsiTheme="minorHAnsi" w:cstheme="minorHAnsi"/>
        </w:rPr>
        <w:t xml:space="preserve"> </w:t>
      </w:r>
      <w:r w:rsidR="00F541FF">
        <w:rPr>
          <w:rFonts w:asciiTheme="minorHAnsi" w:hAnsiTheme="minorHAnsi" w:cstheme="minorHAnsi"/>
        </w:rPr>
        <w:t xml:space="preserve">These records must be kept for seven years after termination of the Inquiry. </w:t>
      </w:r>
      <w:r w:rsidRPr="009248D4">
        <w:rPr>
          <w:rFonts w:asciiTheme="minorHAnsi" w:hAnsiTheme="minorHAnsi" w:cstheme="minorHAnsi"/>
        </w:rPr>
        <w:t>The university also must notify PHS, other relevant PHS agencies or any other appropriate governmental agencies of any special circumstances that may exist as e</w:t>
      </w:r>
      <w:r w:rsidR="00F541FF">
        <w:rPr>
          <w:rFonts w:asciiTheme="minorHAnsi" w:hAnsiTheme="minorHAnsi" w:cstheme="minorHAnsi"/>
        </w:rPr>
        <w:t>xplained</w:t>
      </w:r>
      <w:r w:rsidRPr="009248D4">
        <w:rPr>
          <w:rFonts w:asciiTheme="minorHAnsi" w:hAnsiTheme="minorHAnsi" w:cstheme="minorHAnsi"/>
        </w:rPr>
        <w:t xml:space="preserve"> in </w:t>
      </w:r>
      <w:r w:rsidR="009F0AAC" w:rsidRPr="009F0AAC">
        <w:rPr>
          <w:rFonts w:asciiTheme="minorHAnsi" w:hAnsiTheme="minorHAnsi" w:cstheme="minorHAnsi"/>
        </w:rPr>
        <w:t>this P</w:t>
      </w:r>
      <w:r w:rsidRPr="009248D4">
        <w:rPr>
          <w:rFonts w:asciiTheme="minorHAnsi" w:hAnsiTheme="minorHAnsi" w:cstheme="minorHAnsi"/>
        </w:rPr>
        <w:t>olicy.</w:t>
      </w:r>
      <w:r w:rsidR="00F541FF">
        <w:rPr>
          <w:rStyle w:val="EndnoteReference"/>
          <w:rFonts w:asciiTheme="minorHAnsi" w:hAnsiTheme="minorHAnsi" w:cstheme="minorHAnsi"/>
        </w:rPr>
        <w:endnoteReference w:id="81"/>
      </w:r>
      <w:r w:rsidRPr="009248D4">
        <w:rPr>
          <w:rFonts w:asciiTheme="minorHAnsi" w:hAnsiTheme="minorHAnsi" w:cstheme="minorHAnsi"/>
        </w:rPr>
        <w:t xml:space="preserve"> </w:t>
      </w:r>
    </w:p>
    <w:p w14:paraId="0523F4BF" w14:textId="57996817" w:rsidR="00810462" w:rsidRPr="00B30D22" w:rsidRDefault="00810462" w:rsidP="005F59A4">
      <w:pPr>
        <w:pStyle w:val="Heading2"/>
        <w:numPr>
          <w:ilvl w:val="0"/>
          <w:numId w:val="59"/>
        </w:numPr>
        <w:spacing w:line="360" w:lineRule="auto"/>
      </w:pPr>
      <w:bookmarkStart w:id="49" w:name="_Toc98261501"/>
      <w:r w:rsidRPr="00B30D22">
        <w:t>Restor</w:t>
      </w:r>
      <w:r w:rsidR="00412ECB" w:rsidRPr="00B30D22">
        <w:t>ing</w:t>
      </w:r>
      <w:r w:rsidRPr="00B30D22">
        <w:t xml:space="preserve"> Reputations</w:t>
      </w:r>
      <w:bookmarkEnd w:id="49"/>
    </w:p>
    <w:p w14:paraId="4F70E5B4" w14:textId="77777777" w:rsidR="00810462" w:rsidRPr="009248D4" w:rsidRDefault="00810462" w:rsidP="005A484B">
      <w:pPr>
        <w:pStyle w:val="NoSpacing"/>
        <w:spacing w:line="360" w:lineRule="auto"/>
        <w:ind w:left="720"/>
        <w:rPr>
          <w:rFonts w:asciiTheme="minorHAnsi" w:hAnsiTheme="minorHAnsi" w:cstheme="minorHAnsi"/>
        </w:rPr>
      </w:pPr>
      <w:r>
        <w:rPr>
          <w:rFonts w:asciiTheme="minorHAnsi" w:hAnsiTheme="minorHAnsi" w:cstheme="minorHAnsi"/>
        </w:rPr>
        <w:t>If an Investi</w:t>
      </w:r>
      <w:r w:rsidR="00330151">
        <w:rPr>
          <w:rFonts w:asciiTheme="minorHAnsi" w:hAnsiTheme="minorHAnsi" w:cstheme="minorHAnsi"/>
        </w:rPr>
        <w:t>g</w:t>
      </w:r>
      <w:r>
        <w:rPr>
          <w:rFonts w:asciiTheme="minorHAnsi" w:hAnsiTheme="minorHAnsi" w:cstheme="minorHAnsi"/>
        </w:rPr>
        <w:t>ation is determined to be unwarranted, the university will diligently make appropriate efforts to restore the reputation of the Responden</w:t>
      </w:r>
      <w:r w:rsidR="006837F0">
        <w:rPr>
          <w:rFonts w:asciiTheme="minorHAnsi" w:hAnsiTheme="minorHAnsi" w:cstheme="minorHAnsi"/>
        </w:rPr>
        <w:t>t</w:t>
      </w:r>
      <w:r w:rsidR="00651410">
        <w:rPr>
          <w:rFonts w:asciiTheme="minorHAnsi" w:hAnsiTheme="minorHAnsi" w:cstheme="minorHAnsi"/>
        </w:rPr>
        <w:t>;</w:t>
      </w:r>
      <w:r>
        <w:rPr>
          <w:rFonts w:asciiTheme="minorHAnsi" w:hAnsiTheme="minorHAnsi" w:cstheme="minorHAnsi"/>
        </w:rPr>
        <w:t xml:space="preserve"> protect the position and </w:t>
      </w:r>
      <w:r>
        <w:rPr>
          <w:rFonts w:asciiTheme="minorHAnsi" w:hAnsiTheme="minorHAnsi" w:cstheme="minorHAnsi"/>
        </w:rPr>
        <w:lastRenderedPageBreak/>
        <w:t>reputa</w:t>
      </w:r>
      <w:r w:rsidR="00022FFF">
        <w:rPr>
          <w:rFonts w:asciiTheme="minorHAnsi" w:hAnsiTheme="minorHAnsi" w:cstheme="minorHAnsi"/>
        </w:rPr>
        <w:t>tion of a Complainant who made Good Faith A</w:t>
      </w:r>
      <w:r w:rsidR="00FF6685">
        <w:rPr>
          <w:rFonts w:asciiTheme="minorHAnsi" w:hAnsiTheme="minorHAnsi" w:cstheme="minorHAnsi"/>
        </w:rPr>
        <w:t>llegations of</w:t>
      </w:r>
      <w:r>
        <w:rPr>
          <w:rFonts w:asciiTheme="minorHAnsi" w:hAnsiTheme="minorHAnsi" w:cstheme="minorHAnsi"/>
        </w:rPr>
        <w:t xml:space="preserve"> Research Misconduct</w:t>
      </w:r>
      <w:r w:rsidR="006837F0">
        <w:rPr>
          <w:rFonts w:asciiTheme="minorHAnsi" w:hAnsiTheme="minorHAnsi" w:cstheme="minorHAnsi"/>
        </w:rPr>
        <w:t>; and protect Inves</w:t>
      </w:r>
      <w:r w:rsidR="00651410">
        <w:rPr>
          <w:rFonts w:asciiTheme="minorHAnsi" w:hAnsiTheme="minorHAnsi" w:cstheme="minorHAnsi"/>
        </w:rPr>
        <w:t>tigation Committee Members and Institutional Members</w:t>
      </w:r>
      <w:r>
        <w:rPr>
          <w:rFonts w:asciiTheme="minorHAnsi" w:hAnsiTheme="minorHAnsi" w:cstheme="minorHAnsi"/>
        </w:rPr>
        <w:t>.</w:t>
      </w:r>
      <w:r w:rsidR="006837F0">
        <w:rPr>
          <w:rStyle w:val="EndnoteReference"/>
          <w:rFonts w:asciiTheme="minorHAnsi" w:hAnsiTheme="minorHAnsi" w:cstheme="minorHAnsi"/>
        </w:rPr>
        <w:endnoteReference w:id="82"/>
      </w:r>
      <w:r>
        <w:rPr>
          <w:rFonts w:asciiTheme="minorHAnsi" w:hAnsiTheme="minorHAnsi" w:cstheme="minorHAnsi"/>
        </w:rPr>
        <w:t xml:space="preserve"> </w:t>
      </w:r>
    </w:p>
    <w:p w14:paraId="39290B93" w14:textId="173D1A23" w:rsidR="00C932A7" w:rsidRPr="006B2AA3" w:rsidRDefault="006B2AA3" w:rsidP="000038ED">
      <w:pPr>
        <w:pStyle w:val="Heading1"/>
        <w:spacing w:line="360" w:lineRule="auto"/>
        <w:rPr>
          <w:rFonts w:asciiTheme="minorHAnsi" w:hAnsiTheme="minorHAnsi" w:cstheme="minorHAnsi"/>
          <w:color w:val="auto"/>
        </w:rPr>
      </w:pPr>
      <w:bookmarkStart w:id="50" w:name="_Toc98261502"/>
      <w:r w:rsidRPr="006B2AA3">
        <w:rPr>
          <w:rFonts w:asciiTheme="minorHAnsi" w:hAnsiTheme="minorHAnsi" w:cstheme="minorHAnsi"/>
          <w:color w:val="auto"/>
        </w:rPr>
        <w:t>X</w:t>
      </w:r>
      <w:r w:rsidR="009067D2" w:rsidRPr="006B2AA3">
        <w:rPr>
          <w:rFonts w:asciiTheme="minorHAnsi" w:hAnsiTheme="minorHAnsi" w:cstheme="minorHAnsi"/>
          <w:color w:val="auto"/>
        </w:rPr>
        <w:t xml:space="preserve">. </w:t>
      </w:r>
      <w:r w:rsidR="00C932A7" w:rsidRPr="006B2AA3">
        <w:rPr>
          <w:rFonts w:asciiTheme="minorHAnsi" w:hAnsiTheme="minorHAnsi" w:cstheme="minorHAnsi"/>
          <w:color w:val="auto"/>
        </w:rPr>
        <w:t>Conducting the Investigation</w:t>
      </w:r>
      <w:bookmarkEnd w:id="50"/>
    </w:p>
    <w:p w14:paraId="76ADD06E" w14:textId="43269338" w:rsidR="00C932A7" w:rsidRDefault="004D0968" w:rsidP="00AE266A">
      <w:pPr>
        <w:pStyle w:val="Heading2"/>
        <w:numPr>
          <w:ilvl w:val="0"/>
          <w:numId w:val="34"/>
        </w:numPr>
        <w:spacing w:line="360" w:lineRule="auto"/>
        <w:ind w:left="720"/>
        <w:rPr>
          <w:rFonts w:asciiTheme="minorHAnsi" w:hAnsiTheme="minorHAnsi" w:cstheme="minorHAnsi"/>
        </w:rPr>
      </w:pPr>
      <w:bookmarkStart w:id="51" w:name="_Toc98261503"/>
      <w:r w:rsidRPr="009248D4">
        <w:rPr>
          <w:rFonts w:asciiTheme="minorHAnsi" w:hAnsiTheme="minorHAnsi" w:cstheme="minorHAnsi"/>
        </w:rPr>
        <w:t>Initiatin</w:t>
      </w:r>
      <w:r w:rsidR="00412ECB">
        <w:rPr>
          <w:rFonts w:asciiTheme="minorHAnsi" w:hAnsiTheme="minorHAnsi" w:cstheme="minorHAnsi"/>
        </w:rPr>
        <w:t>g</w:t>
      </w:r>
      <w:r w:rsidR="00701E08">
        <w:rPr>
          <w:rFonts w:asciiTheme="minorHAnsi" w:hAnsiTheme="minorHAnsi" w:cstheme="minorHAnsi"/>
        </w:rPr>
        <w:t xml:space="preserve"> the Investigation</w:t>
      </w:r>
      <w:bookmarkEnd w:id="51"/>
    </w:p>
    <w:p w14:paraId="0521F77D" w14:textId="77777777" w:rsidR="00903436" w:rsidRDefault="004D0968" w:rsidP="005A484B">
      <w:pPr>
        <w:pStyle w:val="PlainText"/>
        <w:spacing w:line="360" w:lineRule="auto"/>
        <w:ind w:left="720"/>
        <w:rPr>
          <w:rFonts w:asciiTheme="minorHAnsi" w:hAnsiTheme="minorHAnsi" w:cstheme="minorHAnsi"/>
          <w:sz w:val="24"/>
          <w:szCs w:val="24"/>
        </w:rPr>
      </w:pPr>
      <w:r w:rsidRPr="00277C53">
        <w:rPr>
          <w:rFonts w:asciiTheme="minorHAnsi" w:hAnsiTheme="minorHAnsi" w:cstheme="minorHAnsi"/>
          <w:sz w:val="24"/>
          <w:szCs w:val="24"/>
        </w:rPr>
        <w:t xml:space="preserve">The </w:t>
      </w:r>
      <w:r w:rsidR="00701E08">
        <w:rPr>
          <w:rFonts w:asciiTheme="minorHAnsi" w:hAnsiTheme="minorHAnsi" w:cstheme="minorHAnsi"/>
          <w:sz w:val="24"/>
          <w:szCs w:val="24"/>
        </w:rPr>
        <w:t>I</w:t>
      </w:r>
      <w:r w:rsidRPr="00277C53">
        <w:rPr>
          <w:rFonts w:asciiTheme="minorHAnsi" w:hAnsiTheme="minorHAnsi" w:cstheme="minorHAnsi"/>
          <w:sz w:val="24"/>
          <w:szCs w:val="24"/>
        </w:rPr>
        <w:t xml:space="preserve">nvestigation must begin </w:t>
      </w:r>
      <w:r w:rsidR="00701E08">
        <w:rPr>
          <w:rFonts w:asciiTheme="minorHAnsi" w:hAnsiTheme="minorHAnsi" w:cstheme="minorHAnsi"/>
          <w:sz w:val="24"/>
          <w:szCs w:val="24"/>
        </w:rPr>
        <w:t>no later than</w:t>
      </w:r>
      <w:r w:rsidRPr="00277C53">
        <w:rPr>
          <w:rFonts w:asciiTheme="minorHAnsi" w:hAnsiTheme="minorHAnsi" w:cstheme="minorHAnsi"/>
          <w:sz w:val="24"/>
          <w:szCs w:val="24"/>
        </w:rPr>
        <w:t xml:space="preserve"> 30 calendar days after the </w:t>
      </w:r>
      <w:r w:rsidR="00701E08">
        <w:rPr>
          <w:rFonts w:asciiTheme="minorHAnsi" w:hAnsiTheme="minorHAnsi" w:cstheme="minorHAnsi"/>
          <w:sz w:val="24"/>
          <w:szCs w:val="24"/>
        </w:rPr>
        <w:t>Institutional D</w:t>
      </w:r>
      <w:r w:rsidRPr="00277C53">
        <w:rPr>
          <w:rFonts w:asciiTheme="minorHAnsi" w:hAnsiTheme="minorHAnsi" w:cstheme="minorHAnsi"/>
          <w:sz w:val="24"/>
          <w:szCs w:val="24"/>
        </w:rPr>
        <w:t>e</w:t>
      </w:r>
      <w:r w:rsidR="00701E08">
        <w:rPr>
          <w:rFonts w:asciiTheme="minorHAnsi" w:hAnsiTheme="minorHAnsi" w:cstheme="minorHAnsi"/>
          <w:sz w:val="24"/>
          <w:szCs w:val="24"/>
        </w:rPr>
        <w:t>cision</w:t>
      </w:r>
      <w:r w:rsidRPr="00277C53">
        <w:rPr>
          <w:rFonts w:asciiTheme="minorHAnsi" w:hAnsiTheme="minorHAnsi" w:cstheme="minorHAnsi"/>
          <w:sz w:val="24"/>
          <w:szCs w:val="24"/>
        </w:rPr>
        <w:t xml:space="preserve"> by the D</w:t>
      </w:r>
      <w:r w:rsidR="00701E08">
        <w:rPr>
          <w:rFonts w:asciiTheme="minorHAnsi" w:hAnsiTheme="minorHAnsi" w:cstheme="minorHAnsi"/>
          <w:sz w:val="24"/>
          <w:szCs w:val="24"/>
        </w:rPr>
        <w:t>eciding Official</w:t>
      </w:r>
      <w:r w:rsidRPr="00277C53">
        <w:rPr>
          <w:rFonts w:asciiTheme="minorHAnsi" w:hAnsiTheme="minorHAnsi" w:cstheme="minorHAnsi"/>
          <w:sz w:val="24"/>
          <w:szCs w:val="24"/>
        </w:rPr>
        <w:t xml:space="preserve"> that </w:t>
      </w:r>
      <w:r w:rsidR="00DD31B9" w:rsidRPr="00277C53">
        <w:rPr>
          <w:rFonts w:asciiTheme="minorHAnsi" w:hAnsiTheme="minorHAnsi" w:cstheme="minorHAnsi"/>
          <w:sz w:val="24"/>
          <w:szCs w:val="24"/>
        </w:rPr>
        <w:t xml:space="preserve">an </w:t>
      </w:r>
      <w:r w:rsidR="00701E08">
        <w:rPr>
          <w:rFonts w:asciiTheme="minorHAnsi" w:hAnsiTheme="minorHAnsi" w:cstheme="minorHAnsi"/>
          <w:sz w:val="24"/>
          <w:szCs w:val="24"/>
        </w:rPr>
        <w:t>I</w:t>
      </w:r>
      <w:r w:rsidR="00DD31B9" w:rsidRPr="00277C53">
        <w:rPr>
          <w:rFonts w:asciiTheme="minorHAnsi" w:hAnsiTheme="minorHAnsi" w:cstheme="minorHAnsi"/>
          <w:sz w:val="24"/>
          <w:szCs w:val="24"/>
        </w:rPr>
        <w:t>nvestigation is warranted.</w:t>
      </w:r>
      <w:r w:rsidR="00DD31B9" w:rsidRPr="00277C53">
        <w:rPr>
          <w:rStyle w:val="EndnoteReference"/>
          <w:rFonts w:asciiTheme="minorHAnsi" w:hAnsiTheme="minorHAnsi" w:cstheme="minorHAnsi"/>
          <w:sz w:val="24"/>
          <w:szCs w:val="24"/>
        </w:rPr>
        <w:endnoteReference w:id="83"/>
      </w:r>
      <w:r w:rsidRPr="00277C53">
        <w:rPr>
          <w:rFonts w:asciiTheme="minorHAnsi" w:hAnsiTheme="minorHAnsi" w:cstheme="minorHAnsi"/>
          <w:sz w:val="24"/>
          <w:szCs w:val="24"/>
        </w:rPr>
        <w:t xml:space="preserve"> </w:t>
      </w:r>
    </w:p>
    <w:p w14:paraId="03201CB4" w14:textId="1D704B2D" w:rsidR="00903436" w:rsidRDefault="00903436" w:rsidP="00AE266A">
      <w:pPr>
        <w:pStyle w:val="Heading2"/>
        <w:numPr>
          <w:ilvl w:val="0"/>
          <w:numId w:val="34"/>
        </w:numPr>
        <w:spacing w:line="360" w:lineRule="auto"/>
        <w:ind w:left="720"/>
        <w:rPr>
          <w:rFonts w:asciiTheme="minorHAnsi" w:hAnsiTheme="minorHAnsi" w:cstheme="minorHAnsi"/>
        </w:rPr>
      </w:pPr>
      <w:bookmarkStart w:id="52" w:name="_Toc98261504"/>
      <w:r w:rsidRPr="009C519E">
        <w:rPr>
          <w:rFonts w:asciiTheme="minorHAnsi" w:hAnsiTheme="minorHAnsi" w:cstheme="minorHAnsi"/>
        </w:rPr>
        <w:t>Purpose of the Investigation</w:t>
      </w:r>
      <w:bookmarkEnd w:id="52"/>
    </w:p>
    <w:p w14:paraId="01F9D1E7" w14:textId="77777777" w:rsidR="00C932A7" w:rsidRPr="00277C53" w:rsidRDefault="004D0968" w:rsidP="005A484B">
      <w:pPr>
        <w:pStyle w:val="PlainText"/>
        <w:spacing w:line="360" w:lineRule="auto"/>
        <w:ind w:left="720"/>
        <w:rPr>
          <w:rFonts w:asciiTheme="minorHAnsi" w:hAnsiTheme="minorHAnsi" w:cstheme="minorHAnsi"/>
          <w:sz w:val="24"/>
          <w:szCs w:val="24"/>
        </w:rPr>
      </w:pPr>
      <w:r w:rsidRPr="00277C53">
        <w:rPr>
          <w:rFonts w:asciiTheme="minorHAnsi" w:hAnsiTheme="minorHAnsi" w:cstheme="minorHAnsi"/>
          <w:sz w:val="24"/>
          <w:szCs w:val="24"/>
        </w:rPr>
        <w:t xml:space="preserve">The purpose of the </w:t>
      </w:r>
      <w:r w:rsidR="00701E08">
        <w:rPr>
          <w:rFonts w:asciiTheme="minorHAnsi" w:hAnsiTheme="minorHAnsi" w:cstheme="minorHAnsi"/>
          <w:sz w:val="24"/>
          <w:szCs w:val="24"/>
        </w:rPr>
        <w:t>I</w:t>
      </w:r>
      <w:r w:rsidRPr="00277C53">
        <w:rPr>
          <w:rFonts w:asciiTheme="minorHAnsi" w:hAnsiTheme="minorHAnsi" w:cstheme="minorHAnsi"/>
          <w:sz w:val="24"/>
          <w:szCs w:val="24"/>
        </w:rPr>
        <w:t xml:space="preserve">nvestigation is to develop a factual record by exploring the </w:t>
      </w:r>
      <w:r w:rsidR="00701E08">
        <w:rPr>
          <w:rFonts w:asciiTheme="minorHAnsi" w:hAnsiTheme="minorHAnsi" w:cstheme="minorHAnsi"/>
          <w:sz w:val="24"/>
          <w:szCs w:val="24"/>
        </w:rPr>
        <w:t>A</w:t>
      </w:r>
      <w:r w:rsidRPr="00277C53">
        <w:rPr>
          <w:rFonts w:asciiTheme="minorHAnsi" w:hAnsiTheme="minorHAnsi" w:cstheme="minorHAnsi"/>
          <w:sz w:val="24"/>
          <w:szCs w:val="24"/>
        </w:rPr>
        <w:t xml:space="preserve">llegation in detail and examining the </w:t>
      </w:r>
      <w:r w:rsidR="00903436">
        <w:rPr>
          <w:rFonts w:asciiTheme="minorHAnsi" w:hAnsiTheme="minorHAnsi" w:cstheme="minorHAnsi"/>
          <w:sz w:val="24"/>
          <w:szCs w:val="24"/>
        </w:rPr>
        <w:t xml:space="preserve">Research Record and the </w:t>
      </w:r>
      <w:r w:rsidR="00651410">
        <w:rPr>
          <w:rFonts w:asciiTheme="minorHAnsi" w:hAnsiTheme="minorHAnsi" w:cstheme="minorHAnsi"/>
          <w:sz w:val="24"/>
          <w:szCs w:val="24"/>
        </w:rPr>
        <w:t>E</w:t>
      </w:r>
      <w:r w:rsidRPr="00277C53">
        <w:rPr>
          <w:rFonts w:asciiTheme="minorHAnsi" w:hAnsiTheme="minorHAnsi" w:cstheme="minorHAnsi"/>
          <w:sz w:val="24"/>
          <w:szCs w:val="24"/>
        </w:rPr>
        <w:t>videnc</w:t>
      </w:r>
      <w:r w:rsidR="000C6C12" w:rsidRPr="00277C53">
        <w:rPr>
          <w:rFonts w:asciiTheme="minorHAnsi" w:hAnsiTheme="minorHAnsi" w:cstheme="minorHAnsi"/>
          <w:sz w:val="24"/>
          <w:szCs w:val="24"/>
        </w:rPr>
        <w:t>e in depth, leading to</w:t>
      </w:r>
      <w:r w:rsidRPr="00277C53">
        <w:rPr>
          <w:rFonts w:asciiTheme="minorHAnsi" w:hAnsiTheme="minorHAnsi" w:cstheme="minorHAnsi"/>
          <w:sz w:val="24"/>
          <w:szCs w:val="24"/>
        </w:rPr>
        <w:t xml:space="preserve"> </w:t>
      </w:r>
      <w:r w:rsidR="00651410">
        <w:rPr>
          <w:rFonts w:asciiTheme="minorHAnsi" w:hAnsiTheme="minorHAnsi" w:cstheme="minorHAnsi"/>
          <w:sz w:val="24"/>
          <w:szCs w:val="24"/>
        </w:rPr>
        <w:t xml:space="preserve">a </w:t>
      </w:r>
      <w:r w:rsidRPr="00277C53">
        <w:rPr>
          <w:rFonts w:asciiTheme="minorHAnsi" w:hAnsiTheme="minorHAnsi" w:cstheme="minorHAnsi"/>
          <w:sz w:val="24"/>
          <w:szCs w:val="24"/>
        </w:rPr>
        <w:t xml:space="preserve">finding </w:t>
      </w:r>
      <w:r w:rsidR="00E94F9E">
        <w:rPr>
          <w:rFonts w:asciiTheme="minorHAnsi" w:hAnsiTheme="minorHAnsi" w:cstheme="minorHAnsi"/>
          <w:sz w:val="24"/>
          <w:szCs w:val="24"/>
        </w:rPr>
        <w:t xml:space="preserve">that </w:t>
      </w:r>
      <w:r w:rsidR="00701E08">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701E08">
        <w:rPr>
          <w:rFonts w:asciiTheme="minorHAnsi" w:hAnsiTheme="minorHAnsi" w:cstheme="minorHAnsi"/>
          <w:sz w:val="24"/>
          <w:szCs w:val="24"/>
        </w:rPr>
        <w:t>M</w:t>
      </w:r>
      <w:r w:rsidRPr="00277C53">
        <w:rPr>
          <w:rFonts w:asciiTheme="minorHAnsi" w:hAnsiTheme="minorHAnsi" w:cstheme="minorHAnsi"/>
          <w:sz w:val="24"/>
          <w:szCs w:val="24"/>
        </w:rPr>
        <w:t xml:space="preserve">isconduct has </w:t>
      </w:r>
      <w:r w:rsidR="006B7729">
        <w:rPr>
          <w:rFonts w:asciiTheme="minorHAnsi" w:hAnsiTheme="minorHAnsi" w:cstheme="minorHAnsi"/>
          <w:sz w:val="24"/>
          <w:szCs w:val="24"/>
        </w:rPr>
        <w:t xml:space="preserve">been committed </w:t>
      </w:r>
      <w:r w:rsidR="00651410">
        <w:rPr>
          <w:rFonts w:asciiTheme="minorHAnsi" w:hAnsiTheme="minorHAnsi" w:cstheme="minorHAnsi"/>
          <w:sz w:val="24"/>
          <w:szCs w:val="24"/>
        </w:rPr>
        <w:t xml:space="preserve">or has not </w:t>
      </w:r>
      <w:r w:rsidRPr="00277C53">
        <w:rPr>
          <w:rFonts w:asciiTheme="minorHAnsi" w:hAnsiTheme="minorHAnsi" w:cstheme="minorHAnsi"/>
          <w:sz w:val="24"/>
          <w:szCs w:val="24"/>
        </w:rPr>
        <w:t xml:space="preserve">been committed, </w:t>
      </w:r>
      <w:r w:rsidR="006B7729">
        <w:rPr>
          <w:rFonts w:asciiTheme="minorHAnsi" w:hAnsiTheme="minorHAnsi" w:cstheme="minorHAnsi"/>
          <w:sz w:val="24"/>
          <w:szCs w:val="24"/>
        </w:rPr>
        <w:t xml:space="preserve">and </w:t>
      </w:r>
      <w:r w:rsidR="00651410">
        <w:rPr>
          <w:rFonts w:asciiTheme="minorHAnsi" w:hAnsiTheme="minorHAnsi" w:cstheme="minorHAnsi"/>
          <w:sz w:val="24"/>
          <w:szCs w:val="24"/>
        </w:rPr>
        <w:t xml:space="preserve">if so, </w:t>
      </w:r>
      <w:r w:rsidRPr="00277C53">
        <w:rPr>
          <w:rFonts w:asciiTheme="minorHAnsi" w:hAnsiTheme="minorHAnsi" w:cstheme="minorHAnsi"/>
          <w:sz w:val="24"/>
          <w:szCs w:val="24"/>
        </w:rPr>
        <w:t xml:space="preserve">by whom, and to what extent. The </w:t>
      </w:r>
      <w:r w:rsidR="00903436">
        <w:rPr>
          <w:rFonts w:asciiTheme="minorHAnsi" w:hAnsiTheme="minorHAnsi" w:cstheme="minorHAnsi"/>
          <w:sz w:val="24"/>
          <w:szCs w:val="24"/>
        </w:rPr>
        <w:t>I</w:t>
      </w:r>
      <w:r w:rsidRPr="00277C53">
        <w:rPr>
          <w:rFonts w:asciiTheme="minorHAnsi" w:hAnsiTheme="minorHAnsi" w:cstheme="minorHAnsi"/>
          <w:sz w:val="24"/>
          <w:szCs w:val="24"/>
        </w:rPr>
        <w:t xml:space="preserve">nvestigation </w:t>
      </w:r>
      <w:r w:rsidR="00903436">
        <w:rPr>
          <w:rFonts w:asciiTheme="minorHAnsi" w:hAnsiTheme="minorHAnsi" w:cstheme="minorHAnsi"/>
          <w:sz w:val="24"/>
          <w:szCs w:val="24"/>
        </w:rPr>
        <w:t xml:space="preserve">also </w:t>
      </w:r>
      <w:r w:rsidRPr="00277C53">
        <w:rPr>
          <w:rFonts w:asciiTheme="minorHAnsi" w:hAnsiTheme="minorHAnsi" w:cstheme="minorHAnsi"/>
          <w:sz w:val="24"/>
          <w:szCs w:val="24"/>
        </w:rPr>
        <w:t>determine</w:t>
      </w:r>
      <w:r w:rsidR="00E94F9E">
        <w:rPr>
          <w:rFonts w:asciiTheme="minorHAnsi" w:hAnsiTheme="minorHAnsi" w:cstheme="minorHAnsi"/>
          <w:sz w:val="24"/>
          <w:szCs w:val="24"/>
        </w:rPr>
        <w:t>s</w:t>
      </w:r>
      <w:r w:rsidRPr="00277C53">
        <w:rPr>
          <w:rFonts w:asciiTheme="minorHAnsi" w:hAnsiTheme="minorHAnsi" w:cstheme="minorHAnsi"/>
          <w:sz w:val="24"/>
          <w:szCs w:val="24"/>
        </w:rPr>
        <w:t xml:space="preserve"> whether there are additional instances of possible </w:t>
      </w:r>
      <w:r w:rsidR="00903436">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903436">
        <w:rPr>
          <w:rFonts w:asciiTheme="minorHAnsi" w:hAnsiTheme="minorHAnsi" w:cstheme="minorHAnsi"/>
          <w:sz w:val="24"/>
          <w:szCs w:val="24"/>
        </w:rPr>
        <w:t>M</w:t>
      </w:r>
      <w:r w:rsidRPr="00277C53">
        <w:rPr>
          <w:rFonts w:asciiTheme="minorHAnsi" w:hAnsiTheme="minorHAnsi" w:cstheme="minorHAnsi"/>
          <w:sz w:val="24"/>
          <w:szCs w:val="24"/>
        </w:rPr>
        <w:t xml:space="preserve">isconduct that would justify broadening the scope </w:t>
      </w:r>
      <w:r w:rsidR="00903436">
        <w:rPr>
          <w:rFonts w:asciiTheme="minorHAnsi" w:hAnsiTheme="minorHAnsi" w:cstheme="minorHAnsi"/>
          <w:sz w:val="24"/>
          <w:szCs w:val="24"/>
        </w:rPr>
        <w:t xml:space="preserve">of the </w:t>
      </w:r>
      <w:r w:rsidR="00903436" w:rsidRPr="009C519E">
        <w:rPr>
          <w:rFonts w:asciiTheme="minorHAnsi" w:hAnsiTheme="minorHAnsi" w:cstheme="minorHAnsi"/>
          <w:sz w:val="24"/>
          <w:szCs w:val="24"/>
        </w:rPr>
        <w:t xml:space="preserve">Investigation </w:t>
      </w:r>
      <w:r w:rsidR="00C932A7" w:rsidRPr="00277C53">
        <w:rPr>
          <w:rFonts w:asciiTheme="minorHAnsi" w:hAnsiTheme="minorHAnsi" w:cstheme="minorHAnsi"/>
          <w:sz w:val="24"/>
          <w:szCs w:val="24"/>
        </w:rPr>
        <w:t xml:space="preserve">beyond the initial </w:t>
      </w:r>
      <w:r w:rsidR="00903436">
        <w:rPr>
          <w:rFonts w:asciiTheme="minorHAnsi" w:hAnsiTheme="minorHAnsi" w:cstheme="minorHAnsi"/>
          <w:sz w:val="24"/>
          <w:szCs w:val="24"/>
        </w:rPr>
        <w:t>A</w:t>
      </w:r>
      <w:r w:rsidR="00C932A7" w:rsidRPr="00277C53">
        <w:rPr>
          <w:rFonts w:asciiTheme="minorHAnsi" w:hAnsiTheme="minorHAnsi" w:cstheme="minorHAnsi"/>
          <w:sz w:val="24"/>
          <w:szCs w:val="24"/>
        </w:rPr>
        <w:t>llegation.</w:t>
      </w:r>
      <w:r w:rsidR="006F67F4">
        <w:rPr>
          <w:rStyle w:val="EndnoteReference"/>
          <w:rFonts w:asciiTheme="minorHAnsi" w:hAnsiTheme="minorHAnsi" w:cstheme="minorHAnsi"/>
          <w:sz w:val="24"/>
          <w:szCs w:val="24"/>
        </w:rPr>
        <w:endnoteReference w:id="84"/>
      </w:r>
    </w:p>
    <w:p w14:paraId="67F63A59" w14:textId="0BCDB272" w:rsidR="0044235E" w:rsidRDefault="004D0968" w:rsidP="00AE266A">
      <w:pPr>
        <w:pStyle w:val="Heading2"/>
        <w:numPr>
          <w:ilvl w:val="0"/>
          <w:numId w:val="34"/>
        </w:numPr>
        <w:spacing w:line="360" w:lineRule="auto"/>
        <w:ind w:left="720"/>
        <w:rPr>
          <w:rFonts w:asciiTheme="minorHAnsi" w:hAnsiTheme="minorHAnsi" w:cstheme="minorHAnsi"/>
        </w:rPr>
      </w:pPr>
      <w:bookmarkStart w:id="53" w:name="_Toc98261505"/>
      <w:r w:rsidRPr="009248D4">
        <w:rPr>
          <w:rFonts w:asciiTheme="minorHAnsi" w:hAnsiTheme="minorHAnsi" w:cstheme="minorHAnsi"/>
        </w:rPr>
        <w:t xml:space="preserve">Notifying </w:t>
      </w:r>
      <w:r w:rsidR="002A6632">
        <w:rPr>
          <w:rFonts w:asciiTheme="minorHAnsi" w:hAnsiTheme="minorHAnsi" w:cstheme="minorHAnsi"/>
        </w:rPr>
        <w:t>Government Agencies and University Officials</w:t>
      </w:r>
      <w:bookmarkEnd w:id="53"/>
    </w:p>
    <w:p w14:paraId="6C295858" w14:textId="77777777" w:rsidR="009C519E" w:rsidRDefault="0044235E" w:rsidP="00AE266A">
      <w:pPr>
        <w:pStyle w:val="PlainText"/>
        <w:keepNext/>
        <w:keepLines/>
        <w:numPr>
          <w:ilvl w:val="0"/>
          <w:numId w:val="9"/>
        </w:numPr>
        <w:spacing w:line="360" w:lineRule="auto"/>
        <w:ind w:left="1080"/>
        <w:rPr>
          <w:rFonts w:asciiTheme="minorHAnsi" w:hAnsiTheme="minorHAnsi" w:cstheme="minorHAnsi"/>
          <w:sz w:val="24"/>
          <w:szCs w:val="24"/>
        </w:rPr>
      </w:pPr>
      <w:r>
        <w:rPr>
          <w:rFonts w:asciiTheme="minorHAnsi" w:hAnsiTheme="minorHAnsi" w:cstheme="minorHAnsi"/>
          <w:sz w:val="24"/>
          <w:szCs w:val="24"/>
        </w:rPr>
        <w:t>In matters involving PHS Sponsored funding</w:t>
      </w:r>
      <w:r w:rsidR="00100E80">
        <w:rPr>
          <w:rFonts w:asciiTheme="minorHAnsi" w:hAnsiTheme="minorHAnsi" w:cstheme="minorHAnsi"/>
          <w:sz w:val="24"/>
          <w:szCs w:val="24"/>
        </w:rPr>
        <w:t xml:space="preserve"> and/or NSF funding</w:t>
      </w:r>
      <w:r w:rsidR="00E94F9E">
        <w:rPr>
          <w:rFonts w:asciiTheme="minorHAnsi" w:hAnsiTheme="minorHAnsi" w:cstheme="minorHAnsi"/>
          <w:sz w:val="24"/>
          <w:szCs w:val="24"/>
        </w:rPr>
        <w:t xml:space="preserve">, the RIO must notify </w:t>
      </w:r>
      <w:r>
        <w:rPr>
          <w:rFonts w:asciiTheme="minorHAnsi" w:hAnsiTheme="minorHAnsi" w:cstheme="minorHAnsi"/>
          <w:sz w:val="24"/>
          <w:szCs w:val="24"/>
        </w:rPr>
        <w:t xml:space="preserve">ORI </w:t>
      </w:r>
      <w:r w:rsidR="00100E80">
        <w:rPr>
          <w:rFonts w:asciiTheme="minorHAnsi" w:hAnsiTheme="minorHAnsi" w:cstheme="minorHAnsi"/>
          <w:sz w:val="24"/>
          <w:szCs w:val="24"/>
        </w:rPr>
        <w:t>(for PHS Sponsored funding) and/or the NSF OIG (for NSF Sponsored funding)</w:t>
      </w:r>
      <w:r>
        <w:rPr>
          <w:rFonts w:asciiTheme="minorHAnsi" w:hAnsiTheme="minorHAnsi" w:cstheme="minorHAnsi"/>
          <w:sz w:val="24"/>
          <w:szCs w:val="24"/>
        </w:rPr>
        <w:t xml:space="preserve"> of the decision to begin an Investigation on or before the date on which the Investigation begins. The notification must include the Deciding Official’s Institutional Decision; </w:t>
      </w:r>
      <w:r w:rsidR="002A6632">
        <w:rPr>
          <w:rFonts w:asciiTheme="minorHAnsi" w:hAnsiTheme="minorHAnsi" w:cstheme="minorHAnsi"/>
          <w:sz w:val="24"/>
          <w:szCs w:val="24"/>
        </w:rPr>
        <w:t>the Inquiry Report with the Re</w:t>
      </w:r>
      <w:r w:rsidR="00100E80">
        <w:rPr>
          <w:rFonts w:asciiTheme="minorHAnsi" w:hAnsiTheme="minorHAnsi" w:cstheme="minorHAnsi"/>
          <w:sz w:val="24"/>
          <w:szCs w:val="24"/>
        </w:rPr>
        <w:t>spondent</w:t>
      </w:r>
      <w:r w:rsidR="00022FFF">
        <w:rPr>
          <w:rFonts w:asciiTheme="minorHAnsi" w:hAnsiTheme="minorHAnsi" w:cstheme="minorHAnsi"/>
          <w:sz w:val="24"/>
          <w:szCs w:val="24"/>
        </w:rPr>
        <w:t>’s comments; the name</w:t>
      </w:r>
      <w:r w:rsidR="006B7729">
        <w:rPr>
          <w:rFonts w:asciiTheme="minorHAnsi" w:hAnsiTheme="minorHAnsi" w:cstheme="minorHAnsi"/>
          <w:sz w:val="24"/>
          <w:szCs w:val="24"/>
        </w:rPr>
        <w:t xml:space="preserve"> of the Respondent; the</w:t>
      </w:r>
      <w:r w:rsidR="00022FFF">
        <w:rPr>
          <w:rFonts w:asciiTheme="minorHAnsi" w:hAnsiTheme="minorHAnsi" w:cstheme="minorHAnsi"/>
          <w:sz w:val="24"/>
          <w:szCs w:val="24"/>
        </w:rPr>
        <w:t xml:space="preserve"> application or grant number</w:t>
      </w:r>
      <w:r w:rsidR="00100E80">
        <w:rPr>
          <w:rFonts w:asciiTheme="minorHAnsi" w:hAnsiTheme="minorHAnsi" w:cstheme="minorHAnsi"/>
          <w:sz w:val="24"/>
          <w:szCs w:val="24"/>
        </w:rPr>
        <w:t xml:space="preserve"> involved; thi</w:t>
      </w:r>
      <w:r w:rsidR="00022FFF">
        <w:rPr>
          <w:rFonts w:asciiTheme="minorHAnsi" w:hAnsiTheme="minorHAnsi" w:cstheme="minorHAnsi"/>
          <w:sz w:val="24"/>
          <w:szCs w:val="24"/>
        </w:rPr>
        <w:t>s P</w:t>
      </w:r>
      <w:r w:rsidR="00100E80">
        <w:rPr>
          <w:rFonts w:asciiTheme="minorHAnsi" w:hAnsiTheme="minorHAnsi" w:cstheme="minorHAnsi"/>
          <w:sz w:val="24"/>
          <w:szCs w:val="24"/>
        </w:rPr>
        <w:t xml:space="preserve">olicy; </w:t>
      </w:r>
      <w:r w:rsidR="002A6632">
        <w:rPr>
          <w:rFonts w:asciiTheme="minorHAnsi" w:hAnsiTheme="minorHAnsi" w:cstheme="minorHAnsi"/>
          <w:sz w:val="24"/>
          <w:szCs w:val="24"/>
        </w:rPr>
        <w:t xml:space="preserve">and </w:t>
      </w:r>
      <w:r w:rsidR="008C36E0">
        <w:rPr>
          <w:rFonts w:asciiTheme="minorHAnsi" w:hAnsiTheme="minorHAnsi" w:cstheme="minorHAnsi"/>
          <w:sz w:val="24"/>
          <w:szCs w:val="24"/>
        </w:rPr>
        <w:t>the charge</w:t>
      </w:r>
      <w:r w:rsidR="00100E80">
        <w:rPr>
          <w:rFonts w:asciiTheme="minorHAnsi" w:hAnsiTheme="minorHAnsi" w:cstheme="minorHAnsi"/>
          <w:sz w:val="24"/>
          <w:szCs w:val="24"/>
        </w:rPr>
        <w:t xml:space="preserve"> to be considered in the Investigation. Upon request, the RIO will provide the Rese</w:t>
      </w:r>
      <w:r w:rsidR="002A6632">
        <w:rPr>
          <w:rFonts w:asciiTheme="minorHAnsi" w:hAnsiTheme="minorHAnsi" w:cstheme="minorHAnsi"/>
          <w:sz w:val="24"/>
          <w:szCs w:val="24"/>
        </w:rPr>
        <w:t>a</w:t>
      </w:r>
      <w:r w:rsidR="00651410">
        <w:rPr>
          <w:rFonts w:asciiTheme="minorHAnsi" w:hAnsiTheme="minorHAnsi" w:cstheme="minorHAnsi"/>
          <w:sz w:val="24"/>
          <w:szCs w:val="24"/>
        </w:rPr>
        <w:t>rch Records and E</w:t>
      </w:r>
      <w:r w:rsidR="00100E80">
        <w:rPr>
          <w:rFonts w:asciiTheme="minorHAnsi" w:hAnsiTheme="minorHAnsi" w:cstheme="minorHAnsi"/>
          <w:sz w:val="24"/>
          <w:szCs w:val="24"/>
        </w:rPr>
        <w:t>vidence revi</w:t>
      </w:r>
      <w:r w:rsidR="002A6632">
        <w:rPr>
          <w:rFonts w:asciiTheme="minorHAnsi" w:hAnsiTheme="minorHAnsi" w:cstheme="minorHAnsi"/>
          <w:sz w:val="24"/>
          <w:szCs w:val="24"/>
        </w:rPr>
        <w:t>ewed, transcripts or reco</w:t>
      </w:r>
      <w:r w:rsidR="00100E80">
        <w:rPr>
          <w:rFonts w:asciiTheme="minorHAnsi" w:hAnsiTheme="minorHAnsi" w:cstheme="minorHAnsi"/>
          <w:sz w:val="24"/>
          <w:szCs w:val="24"/>
        </w:rPr>
        <w:t>rdings of interviews, and other relevant documents.</w:t>
      </w:r>
      <w:r w:rsidR="006F67F4">
        <w:rPr>
          <w:rStyle w:val="EndnoteReference"/>
          <w:rFonts w:asciiTheme="minorHAnsi" w:hAnsiTheme="minorHAnsi" w:cstheme="minorHAnsi"/>
          <w:sz w:val="24"/>
          <w:szCs w:val="24"/>
        </w:rPr>
        <w:endnoteReference w:id="85"/>
      </w:r>
    </w:p>
    <w:p w14:paraId="092F0F60" w14:textId="77777777" w:rsidR="00100E80" w:rsidRPr="009C519E" w:rsidRDefault="006B7729" w:rsidP="00AE266A">
      <w:pPr>
        <w:pStyle w:val="PlainText"/>
        <w:numPr>
          <w:ilvl w:val="0"/>
          <w:numId w:val="9"/>
        </w:numPr>
        <w:spacing w:line="360" w:lineRule="auto"/>
        <w:ind w:left="1080"/>
        <w:rPr>
          <w:rFonts w:asciiTheme="minorHAnsi" w:hAnsiTheme="minorHAnsi" w:cstheme="minorHAnsi"/>
          <w:sz w:val="24"/>
          <w:szCs w:val="24"/>
        </w:rPr>
      </w:pPr>
      <w:r>
        <w:rPr>
          <w:rFonts w:asciiTheme="minorHAnsi" w:hAnsiTheme="minorHAnsi" w:cstheme="minorHAnsi"/>
          <w:sz w:val="24"/>
          <w:szCs w:val="24"/>
        </w:rPr>
        <w:t>In</w:t>
      </w:r>
      <w:r w:rsidR="00100E80" w:rsidRPr="009C519E">
        <w:rPr>
          <w:rFonts w:asciiTheme="minorHAnsi" w:hAnsiTheme="minorHAnsi" w:cstheme="minorHAnsi"/>
          <w:sz w:val="24"/>
          <w:szCs w:val="24"/>
        </w:rPr>
        <w:t xml:space="preserve"> matters moving to Investig</w:t>
      </w:r>
      <w:r>
        <w:rPr>
          <w:rFonts w:asciiTheme="minorHAnsi" w:hAnsiTheme="minorHAnsi" w:cstheme="minorHAnsi"/>
          <w:sz w:val="24"/>
          <w:szCs w:val="24"/>
        </w:rPr>
        <w:t>ation, the RIO may</w:t>
      </w:r>
      <w:r w:rsidR="008C36E0" w:rsidRPr="009C519E">
        <w:rPr>
          <w:rFonts w:asciiTheme="minorHAnsi" w:hAnsiTheme="minorHAnsi" w:cstheme="minorHAnsi"/>
          <w:sz w:val="24"/>
          <w:szCs w:val="24"/>
        </w:rPr>
        <w:t xml:space="preserve"> notify </w:t>
      </w:r>
      <w:r w:rsidR="003627FA">
        <w:rPr>
          <w:rFonts w:asciiTheme="minorHAnsi" w:hAnsiTheme="minorHAnsi" w:cstheme="minorHAnsi"/>
          <w:sz w:val="24"/>
          <w:szCs w:val="24"/>
        </w:rPr>
        <w:t>appropriate university officials</w:t>
      </w:r>
      <w:r w:rsidR="00100E80" w:rsidRPr="009C519E">
        <w:rPr>
          <w:rFonts w:asciiTheme="minorHAnsi" w:hAnsiTheme="minorHAnsi" w:cstheme="minorHAnsi"/>
          <w:sz w:val="24"/>
          <w:szCs w:val="24"/>
        </w:rPr>
        <w:t>.</w:t>
      </w:r>
    </w:p>
    <w:p w14:paraId="6D6D7C76" w14:textId="537A707E" w:rsidR="002A6632" w:rsidRPr="00B30D22" w:rsidRDefault="002A6632" w:rsidP="00AE266A">
      <w:pPr>
        <w:pStyle w:val="Heading2"/>
        <w:numPr>
          <w:ilvl w:val="0"/>
          <w:numId w:val="47"/>
        </w:numPr>
        <w:spacing w:line="360" w:lineRule="auto"/>
      </w:pPr>
      <w:bookmarkStart w:id="54" w:name="_Toc98261506"/>
      <w:r w:rsidRPr="00B30D22">
        <w:lastRenderedPageBreak/>
        <w:t>Sequestering Materials</w:t>
      </w:r>
      <w:bookmarkEnd w:id="54"/>
    </w:p>
    <w:p w14:paraId="1C4CA99D" w14:textId="77777777" w:rsidR="00121E49" w:rsidRDefault="00112A86" w:rsidP="005A484B">
      <w:pPr>
        <w:pStyle w:val="PlainText"/>
        <w:keepNext/>
        <w:keepLines/>
        <w:spacing w:line="360" w:lineRule="auto"/>
        <w:ind w:left="720"/>
        <w:rPr>
          <w:rFonts w:asciiTheme="minorHAnsi" w:hAnsiTheme="minorHAnsi" w:cstheme="minorHAnsi"/>
          <w:sz w:val="24"/>
          <w:szCs w:val="24"/>
        </w:rPr>
      </w:pPr>
      <w:r w:rsidRPr="00277C53">
        <w:rPr>
          <w:rFonts w:asciiTheme="minorHAnsi" w:hAnsiTheme="minorHAnsi" w:cstheme="minorHAnsi"/>
          <w:sz w:val="24"/>
          <w:szCs w:val="24"/>
        </w:rPr>
        <w:t xml:space="preserve">On or before the date on which the </w:t>
      </w:r>
      <w:r>
        <w:rPr>
          <w:rFonts w:asciiTheme="minorHAnsi" w:hAnsiTheme="minorHAnsi" w:cstheme="minorHAnsi"/>
          <w:sz w:val="24"/>
          <w:szCs w:val="24"/>
        </w:rPr>
        <w:t>R</w:t>
      </w:r>
      <w:r w:rsidRPr="00277C53">
        <w:rPr>
          <w:rFonts w:asciiTheme="minorHAnsi" w:hAnsiTheme="minorHAnsi" w:cstheme="minorHAnsi"/>
          <w:sz w:val="24"/>
          <w:szCs w:val="24"/>
        </w:rPr>
        <w:t xml:space="preserve">espondent is notified or the </w:t>
      </w:r>
      <w:r>
        <w:rPr>
          <w:rFonts w:asciiTheme="minorHAnsi" w:hAnsiTheme="minorHAnsi" w:cstheme="minorHAnsi"/>
          <w:sz w:val="24"/>
          <w:szCs w:val="24"/>
        </w:rPr>
        <w:t>I</w:t>
      </w:r>
      <w:r w:rsidRPr="00277C53">
        <w:rPr>
          <w:rFonts w:asciiTheme="minorHAnsi" w:hAnsiTheme="minorHAnsi" w:cstheme="minorHAnsi"/>
          <w:sz w:val="24"/>
          <w:szCs w:val="24"/>
        </w:rPr>
        <w:t>n</w:t>
      </w:r>
      <w:r>
        <w:rPr>
          <w:rFonts w:asciiTheme="minorHAnsi" w:hAnsiTheme="minorHAnsi" w:cstheme="minorHAnsi"/>
          <w:sz w:val="24"/>
          <w:szCs w:val="24"/>
        </w:rPr>
        <w:t>vestigation</w:t>
      </w:r>
      <w:r w:rsidRPr="00277C53">
        <w:rPr>
          <w:rFonts w:asciiTheme="minorHAnsi" w:hAnsiTheme="minorHAnsi" w:cstheme="minorHAnsi"/>
          <w:sz w:val="24"/>
          <w:szCs w:val="24"/>
        </w:rPr>
        <w:t xml:space="preserve"> begins, whichever is earlier, the RIO must take all reasonable and practical steps to obtain </w:t>
      </w:r>
      <w:r w:rsidR="00E94F9E">
        <w:rPr>
          <w:rFonts w:asciiTheme="minorHAnsi" w:hAnsiTheme="minorHAnsi" w:cstheme="minorHAnsi"/>
          <w:sz w:val="24"/>
          <w:szCs w:val="24"/>
        </w:rPr>
        <w:t>custody of</w:t>
      </w:r>
      <w:r w:rsidR="00022FFF">
        <w:rPr>
          <w:rFonts w:asciiTheme="minorHAnsi" w:hAnsiTheme="minorHAnsi" w:cstheme="minorHAnsi"/>
          <w:sz w:val="24"/>
          <w:szCs w:val="24"/>
        </w:rPr>
        <w:t xml:space="preserve"> the Research R</w:t>
      </w:r>
      <w:r w:rsidR="00651410">
        <w:rPr>
          <w:rFonts w:asciiTheme="minorHAnsi" w:hAnsiTheme="minorHAnsi" w:cstheme="minorHAnsi"/>
          <w:sz w:val="24"/>
          <w:szCs w:val="24"/>
        </w:rPr>
        <w:t>ecord and E</w:t>
      </w:r>
      <w:r w:rsidRPr="00277C53">
        <w:rPr>
          <w:rFonts w:asciiTheme="minorHAnsi" w:hAnsiTheme="minorHAnsi" w:cstheme="minorHAnsi"/>
          <w:sz w:val="24"/>
          <w:szCs w:val="24"/>
        </w:rPr>
        <w:t xml:space="preserve">vidence needed to conduct the </w:t>
      </w:r>
      <w:r>
        <w:rPr>
          <w:rFonts w:asciiTheme="minorHAnsi" w:hAnsiTheme="minorHAnsi" w:cstheme="minorHAnsi"/>
          <w:sz w:val="24"/>
          <w:szCs w:val="24"/>
        </w:rPr>
        <w:t>R</w:t>
      </w:r>
      <w:r w:rsidRPr="00277C53">
        <w:rPr>
          <w:rFonts w:asciiTheme="minorHAnsi" w:hAnsiTheme="minorHAnsi" w:cstheme="minorHAnsi"/>
          <w:sz w:val="24"/>
          <w:szCs w:val="24"/>
        </w:rPr>
        <w:t xml:space="preserve">esearch </w:t>
      </w:r>
      <w:r>
        <w:rPr>
          <w:rFonts w:asciiTheme="minorHAnsi" w:hAnsiTheme="minorHAnsi" w:cstheme="minorHAnsi"/>
          <w:sz w:val="24"/>
          <w:szCs w:val="24"/>
        </w:rPr>
        <w:t>M</w:t>
      </w:r>
      <w:r w:rsidRPr="00277C53">
        <w:rPr>
          <w:rFonts w:asciiTheme="minorHAnsi" w:hAnsiTheme="minorHAnsi" w:cstheme="minorHAnsi"/>
          <w:sz w:val="24"/>
          <w:szCs w:val="24"/>
        </w:rPr>
        <w:t>isconduct proceeding</w:t>
      </w:r>
      <w:r>
        <w:rPr>
          <w:rFonts w:asciiTheme="minorHAnsi" w:hAnsiTheme="minorHAnsi" w:cstheme="minorHAnsi"/>
          <w:sz w:val="24"/>
          <w:szCs w:val="24"/>
        </w:rPr>
        <w:t xml:space="preserve"> that were not sequestered in the Inquiry process</w:t>
      </w:r>
      <w:r w:rsidR="00651410">
        <w:rPr>
          <w:rFonts w:asciiTheme="minorHAnsi" w:hAnsiTheme="minorHAnsi" w:cstheme="minorHAnsi"/>
          <w:sz w:val="24"/>
          <w:szCs w:val="24"/>
        </w:rPr>
        <w:t>, inventory the records and E</w:t>
      </w:r>
      <w:r w:rsidRPr="00277C53">
        <w:rPr>
          <w:rFonts w:asciiTheme="minorHAnsi" w:hAnsiTheme="minorHAnsi" w:cstheme="minorHAnsi"/>
          <w:sz w:val="24"/>
          <w:szCs w:val="24"/>
        </w:rPr>
        <w:t>vidence</w:t>
      </w:r>
      <w:r w:rsidR="00022FFF">
        <w:rPr>
          <w:rFonts w:asciiTheme="minorHAnsi" w:hAnsiTheme="minorHAnsi" w:cstheme="minorHAnsi"/>
          <w:sz w:val="24"/>
          <w:szCs w:val="24"/>
        </w:rPr>
        <w:t>,</w:t>
      </w:r>
      <w:r w:rsidRPr="00277C53">
        <w:rPr>
          <w:rFonts w:asciiTheme="minorHAnsi" w:hAnsiTheme="minorHAnsi" w:cstheme="minorHAnsi"/>
          <w:sz w:val="24"/>
          <w:szCs w:val="24"/>
        </w:rPr>
        <w:t xml:space="preserve"> and sequester them in a secure manner</w:t>
      </w:r>
      <w:r>
        <w:rPr>
          <w:rFonts w:asciiTheme="minorHAnsi" w:hAnsiTheme="minorHAnsi" w:cstheme="minorHAnsi"/>
          <w:sz w:val="24"/>
          <w:szCs w:val="24"/>
        </w:rPr>
        <w:t>. When</w:t>
      </w:r>
      <w:r w:rsidR="00022FFF">
        <w:rPr>
          <w:rFonts w:asciiTheme="minorHAnsi" w:hAnsiTheme="minorHAnsi" w:cstheme="minorHAnsi"/>
          <w:sz w:val="24"/>
          <w:szCs w:val="24"/>
        </w:rPr>
        <w:t xml:space="preserve"> the R</w:t>
      </w:r>
      <w:r w:rsidRPr="00277C53">
        <w:rPr>
          <w:rFonts w:asciiTheme="minorHAnsi" w:hAnsiTheme="minorHAnsi" w:cstheme="minorHAnsi"/>
          <w:sz w:val="24"/>
          <w:szCs w:val="24"/>
        </w:rPr>
        <w:t>es</w:t>
      </w:r>
      <w:r w:rsidR="00022FFF">
        <w:rPr>
          <w:rFonts w:asciiTheme="minorHAnsi" w:hAnsiTheme="minorHAnsi" w:cstheme="minorHAnsi"/>
          <w:sz w:val="24"/>
          <w:szCs w:val="24"/>
        </w:rPr>
        <w:t>earch R</w:t>
      </w:r>
      <w:r w:rsidR="00651410">
        <w:rPr>
          <w:rFonts w:asciiTheme="minorHAnsi" w:hAnsiTheme="minorHAnsi" w:cstheme="minorHAnsi"/>
          <w:sz w:val="24"/>
          <w:szCs w:val="24"/>
        </w:rPr>
        <w:t>ecord or E</w:t>
      </w:r>
      <w:r w:rsidRPr="00277C53">
        <w:rPr>
          <w:rFonts w:asciiTheme="minorHAnsi" w:hAnsiTheme="minorHAnsi" w:cstheme="minorHAnsi"/>
          <w:sz w:val="24"/>
          <w:szCs w:val="24"/>
        </w:rPr>
        <w:t>vidence encompass</w:t>
      </w:r>
      <w:r w:rsidR="00651410">
        <w:rPr>
          <w:rFonts w:asciiTheme="minorHAnsi" w:hAnsiTheme="minorHAnsi" w:cstheme="minorHAnsi"/>
          <w:sz w:val="24"/>
          <w:szCs w:val="24"/>
        </w:rPr>
        <w:t>es</w:t>
      </w:r>
      <w:r w:rsidRPr="00277C53">
        <w:rPr>
          <w:rFonts w:asciiTheme="minorHAnsi" w:hAnsiTheme="minorHAnsi" w:cstheme="minorHAnsi"/>
          <w:sz w:val="24"/>
          <w:szCs w:val="24"/>
        </w:rPr>
        <w:t xml:space="preserve"> scientific instruments shared by a number of users, custody may be li</w:t>
      </w:r>
      <w:r w:rsidR="00170C7B">
        <w:rPr>
          <w:rFonts w:asciiTheme="minorHAnsi" w:hAnsiTheme="minorHAnsi" w:cstheme="minorHAnsi"/>
          <w:sz w:val="24"/>
          <w:szCs w:val="24"/>
        </w:rPr>
        <w:t>mited to copies of the data or E</w:t>
      </w:r>
      <w:r w:rsidRPr="00277C53">
        <w:rPr>
          <w:rFonts w:asciiTheme="minorHAnsi" w:hAnsiTheme="minorHAnsi" w:cstheme="minorHAnsi"/>
          <w:sz w:val="24"/>
          <w:szCs w:val="24"/>
        </w:rPr>
        <w:t>vidence on such instruments, so long as those copies are substantially equivalent to the evidentiary value of the instruments.</w:t>
      </w:r>
      <w:r w:rsidRPr="00277C53">
        <w:rPr>
          <w:rStyle w:val="EndnoteReference"/>
          <w:rFonts w:asciiTheme="minorHAnsi" w:hAnsiTheme="minorHAnsi" w:cstheme="minorHAnsi"/>
          <w:sz w:val="24"/>
          <w:szCs w:val="24"/>
        </w:rPr>
        <w:endnoteReference w:id="86"/>
      </w:r>
      <w:r w:rsidRPr="00277C53">
        <w:rPr>
          <w:rFonts w:asciiTheme="minorHAnsi" w:hAnsiTheme="minorHAnsi" w:cstheme="minorHAnsi"/>
          <w:sz w:val="24"/>
          <w:szCs w:val="24"/>
        </w:rPr>
        <w:t xml:space="preserve"> </w:t>
      </w:r>
    </w:p>
    <w:p w14:paraId="4413B17E" w14:textId="77777777" w:rsidR="004D0968" w:rsidRDefault="00112A86" w:rsidP="000038ED">
      <w:pPr>
        <w:pStyle w:val="PlainText"/>
        <w:spacing w:line="360" w:lineRule="auto"/>
        <w:ind w:left="720"/>
        <w:rPr>
          <w:rFonts w:asciiTheme="minorHAnsi" w:hAnsiTheme="minorHAnsi" w:cstheme="minorHAnsi"/>
          <w:sz w:val="24"/>
          <w:szCs w:val="24"/>
        </w:rPr>
      </w:pPr>
      <w:r w:rsidRPr="00277C53">
        <w:rPr>
          <w:rFonts w:asciiTheme="minorHAnsi" w:hAnsiTheme="minorHAnsi" w:cstheme="minorHAnsi"/>
          <w:sz w:val="24"/>
          <w:szCs w:val="24"/>
        </w:rPr>
        <w:t>The RIO may consult with</w:t>
      </w:r>
      <w:r w:rsidR="00D11CD2">
        <w:rPr>
          <w:rFonts w:asciiTheme="minorHAnsi" w:hAnsiTheme="minorHAnsi" w:cstheme="minorHAnsi"/>
          <w:sz w:val="24"/>
          <w:szCs w:val="24"/>
        </w:rPr>
        <w:t xml:space="preserve"> federal R</w:t>
      </w:r>
      <w:r>
        <w:rPr>
          <w:rFonts w:asciiTheme="minorHAnsi" w:hAnsiTheme="minorHAnsi" w:cstheme="minorHAnsi"/>
          <w:sz w:val="24"/>
          <w:szCs w:val="24"/>
        </w:rPr>
        <w:t>esearch sponsors</w:t>
      </w:r>
      <w:r w:rsidRPr="00277C53">
        <w:rPr>
          <w:rFonts w:asciiTheme="minorHAnsi" w:hAnsiTheme="minorHAnsi" w:cstheme="minorHAnsi"/>
          <w:sz w:val="24"/>
          <w:szCs w:val="24"/>
        </w:rPr>
        <w:t xml:space="preserve"> for advice and assistance in </w:t>
      </w:r>
      <w:r>
        <w:rPr>
          <w:rFonts w:asciiTheme="minorHAnsi" w:hAnsiTheme="minorHAnsi" w:cstheme="minorHAnsi"/>
          <w:sz w:val="24"/>
          <w:szCs w:val="24"/>
        </w:rPr>
        <w:t>sequestering records</w:t>
      </w:r>
      <w:r w:rsidRPr="00277C53">
        <w:rPr>
          <w:rFonts w:asciiTheme="minorHAnsi" w:hAnsiTheme="minorHAnsi" w:cstheme="minorHAnsi"/>
          <w:sz w:val="24"/>
          <w:szCs w:val="24"/>
        </w:rPr>
        <w:t>.</w:t>
      </w:r>
      <w:r>
        <w:rPr>
          <w:rFonts w:asciiTheme="minorHAnsi" w:hAnsiTheme="minorHAnsi" w:cstheme="minorHAnsi"/>
          <w:sz w:val="24"/>
          <w:szCs w:val="24"/>
        </w:rPr>
        <w:t xml:space="preserve"> </w:t>
      </w:r>
      <w:r w:rsidR="004D0968" w:rsidRPr="00277C53">
        <w:rPr>
          <w:rFonts w:asciiTheme="minorHAnsi" w:hAnsiTheme="minorHAnsi" w:cstheme="minorHAnsi"/>
          <w:sz w:val="24"/>
          <w:szCs w:val="24"/>
        </w:rPr>
        <w:t xml:space="preserve">The need for additional sequestration of records for the </w:t>
      </w:r>
      <w:r>
        <w:rPr>
          <w:rFonts w:asciiTheme="minorHAnsi" w:hAnsiTheme="minorHAnsi" w:cstheme="minorHAnsi"/>
          <w:sz w:val="24"/>
          <w:szCs w:val="24"/>
        </w:rPr>
        <w:t>I</w:t>
      </w:r>
      <w:r w:rsidR="004D0968" w:rsidRPr="00277C53">
        <w:rPr>
          <w:rFonts w:asciiTheme="minorHAnsi" w:hAnsiTheme="minorHAnsi" w:cstheme="minorHAnsi"/>
          <w:sz w:val="24"/>
          <w:szCs w:val="24"/>
        </w:rPr>
        <w:t xml:space="preserve">nvestigation may occur for </w:t>
      </w:r>
      <w:r>
        <w:rPr>
          <w:rFonts w:asciiTheme="minorHAnsi" w:hAnsiTheme="minorHAnsi" w:cstheme="minorHAnsi"/>
          <w:sz w:val="24"/>
          <w:szCs w:val="24"/>
        </w:rPr>
        <w:t>multiple</w:t>
      </w:r>
      <w:r w:rsidR="004D0968" w:rsidRPr="00277C53">
        <w:rPr>
          <w:rFonts w:asciiTheme="minorHAnsi" w:hAnsiTheme="minorHAnsi" w:cstheme="minorHAnsi"/>
          <w:sz w:val="24"/>
          <w:szCs w:val="24"/>
        </w:rPr>
        <w:t xml:space="preserve"> reasons, including the </w:t>
      </w:r>
      <w:r>
        <w:rPr>
          <w:rFonts w:asciiTheme="minorHAnsi" w:hAnsiTheme="minorHAnsi" w:cstheme="minorHAnsi"/>
          <w:sz w:val="24"/>
          <w:szCs w:val="24"/>
        </w:rPr>
        <w:t>university</w:t>
      </w:r>
      <w:r w:rsidR="004D0968" w:rsidRPr="00277C53">
        <w:rPr>
          <w:rFonts w:asciiTheme="minorHAnsi" w:hAnsiTheme="minorHAnsi" w:cstheme="minorHAnsi"/>
          <w:sz w:val="24"/>
          <w:szCs w:val="24"/>
        </w:rPr>
        <w:t xml:space="preserve">'s decision to investigate additional </w:t>
      </w:r>
      <w:r w:rsidR="00022FFF">
        <w:rPr>
          <w:rFonts w:asciiTheme="minorHAnsi" w:hAnsiTheme="minorHAnsi" w:cstheme="minorHAnsi"/>
          <w:sz w:val="24"/>
          <w:szCs w:val="24"/>
        </w:rPr>
        <w:t>A</w:t>
      </w:r>
      <w:r w:rsidR="004D0968" w:rsidRPr="00277C53">
        <w:rPr>
          <w:rFonts w:asciiTheme="minorHAnsi" w:hAnsiTheme="minorHAnsi" w:cstheme="minorHAnsi"/>
          <w:sz w:val="24"/>
          <w:szCs w:val="24"/>
        </w:rPr>
        <w:t xml:space="preserve">llegations </w:t>
      </w:r>
      <w:r>
        <w:rPr>
          <w:rFonts w:asciiTheme="minorHAnsi" w:hAnsiTheme="minorHAnsi" w:cstheme="minorHAnsi"/>
          <w:sz w:val="24"/>
          <w:szCs w:val="24"/>
        </w:rPr>
        <w:t xml:space="preserve">that were </w:t>
      </w:r>
      <w:r w:rsidR="004D0968" w:rsidRPr="00277C53">
        <w:rPr>
          <w:rFonts w:asciiTheme="minorHAnsi" w:hAnsiTheme="minorHAnsi" w:cstheme="minorHAnsi"/>
          <w:sz w:val="24"/>
          <w:szCs w:val="24"/>
        </w:rPr>
        <w:t xml:space="preserve">not considered during the </w:t>
      </w:r>
      <w:r>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or the identification of records during the </w:t>
      </w:r>
      <w:r>
        <w:rPr>
          <w:rFonts w:asciiTheme="minorHAnsi" w:hAnsiTheme="minorHAnsi" w:cstheme="minorHAnsi"/>
          <w:sz w:val="24"/>
          <w:szCs w:val="24"/>
        </w:rPr>
        <w:t>I</w:t>
      </w:r>
      <w:r w:rsidR="004D0968" w:rsidRPr="00277C53">
        <w:rPr>
          <w:rFonts w:asciiTheme="minorHAnsi" w:hAnsiTheme="minorHAnsi" w:cstheme="minorHAnsi"/>
          <w:sz w:val="24"/>
          <w:szCs w:val="24"/>
        </w:rPr>
        <w:t xml:space="preserve">nquiry that </w:t>
      </w:r>
      <w:r w:rsidR="00022FFF">
        <w:rPr>
          <w:rFonts w:asciiTheme="minorHAnsi" w:hAnsiTheme="minorHAnsi" w:cstheme="minorHAnsi"/>
          <w:sz w:val="24"/>
          <w:szCs w:val="24"/>
        </w:rPr>
        <w:t>were</w:t>
      </w:r>
      <w:r w:rsidR="004D0968" w:rsidRPr="00277C53">
        <w:rPr>
          <w:rFonts w:asciiTheme="minorHAnsi" w:hAnsiTheme="minorHAnsi" w:cstheme="minorHAnsi"/>
          <w:sz w:val="24"/>
          <w:szCs w:val="24"/>
        </w:rPr>
        <w:t xml:space="preserve"> not se</w:t>
      </w:r>
      <w:r>
        <w:rPr>
          <w:rFonts w:asciiTheme="minorHAnsi" w:hAnsiTheme="minorHAnsi" w:cstheme="minorHAnsi"/>
          <w:sz w:val="24"/>
          <w:szCs w:val="24"/>
        </w:rPr>
        <w:t>questered previously</w:t>
      </w:r>
      <w:r w:rsidR="004D0968" w:rsidRPr="00277C53">
        <w:rPr>
          <w:rFonts w:asciiTheme="minorHAnsi" w:hAnsiTheme="minorHAnsi" w:cstheme="minorHAnsi"/>
          <w:sz w:val="24"/>
          <w:szCs w:val="24"/>
        </w:rPr>
        <w:t xml:space="preserve">. The procedures to be followed for sequestration during the </w:t>
      </w:r>
      <w:r>
        <w:rPr>
          <w:rFonts w:asciiTheme="minorHAnsi" w:hAnsiTheme="minorHAnsi" w:cstheme="minorHAnsi"/>
          <w:sz w:val="24"/>
          <w:szCs w:val="24"/>
        </w:rPr>
        <w:t>I</w:t>
      </w:r>
      <w:r w:rsidR="004D0968" w:rsidRPr="00277C53">
        <w:rPr>
          <w:rFonts w:asciiTheme="minorHAnsi" w:hAnsiTheme="minorHAnsi" w:cstheme="minorHAnsi"/>
          <w:sz w:val="24"/>
          <w:szCs w:val="24"/>
        </w:rPr>
        <w:t xml:space="preserve">nvestigation are the same procedures </w:t>
      </w:r>
      <w:r w:rsidR="000C6C12" w:rsidRPr="00277C53">
        <w:rPr>
          <w:rFonts w:asciiTheme="minorHAnsi" w:hAnsiTheme="minorHAnsi" w:cstheme="minorHAnsi"/>
          <w:sz w:val="24"/>
          <w:szCs w:val="24"/>
        </w:rPr>
        <w:t xml:space="preserve">that apply during the </w:t>
      </w:r>
      <w:r>
        <w:rPr>
          <w:rFonts w:asciiTheme="minorHAnsi" w:hAnsiTheme="minorHAnsi" w:cstheme="minorHAnsi"/>
          <w:sz w:val="24"/>
          <w:szCs w:val="24"/>
        </w:rPr>
        <w:t>I</w:t>
      </w:r>
      <w:r w:rsidR="000C6C12" w:rsidRPr="00277C53">
        <w:rPr>
          <w:rFonts w:asciiTheme="minorHAnsi" w:hAnsiTheme="minorHAnsi" w:cstheme="minorHAnsi"/>
          <w:sz w:val="24"/>
          <w:szCs w:val="24"/>
        </w:rPr>
        <w:t>nquiry.</w:t>
      </w:r>
      <w:r w:rsidR="000C6C12" w:rsidRPr="00277C53">
        <w:rPr>
          <w:rStyle w:val="EndnoteReference"/>
          <w:rFonts w:asciiTheme="minorHAnsi" w:hAnsiTheme="minorHAnsi" w:cstheme="minorHAnsi"/>
          <w:sz w:val="24"/>
          <w:szCs w:val="24"/>
        </w:rPr>
        <w:endnoteReference w:id="87"/>
      </w:r>
      <w:r w:rsidR="004D0968" w:rsidRPr="00277C53">
        <w:rPr>
          <w:rFonts w:asciiTheme="minorHAnsi" w:hAnsiTheme="minorHAnsi" w:cstheme="minorHAnsi"/>
          <w:sz w:val="24"/>
          <w:szCs w:val="24"/>
        </w:rPr>
        <w:t xml:space="preserve"> </w:t>
      </w:r>
    </w:p>
    <w:p w14:paraId="428D1739" w14:textId="2DF79104" w:rsidR="007A0587" w:rsidRDefault="006B2AA3" w:rsidP="000038ED">
      <w:pPr>
        <w:pStyle w:val="Heading2"/>
        <w:spacing w:line="360" w:lineRule="auto"/>
        <w:ind w:left="810" w:hanging="450"/>
        <w:rPr>
          <w:rFonts w:asciiTheme="minorHAnsi" w:hAnsiTheme="minorHAnsi" w:cstheme="minorHAnsi"/>
        </w:rPr>
      </w:pPr>
      <w:bookmarkStart w:id="55" w:name="_Toc98261507"/>
      <w:r>
        <w:rPr>
          <w:rFonts w:asciiTheme="minorHAnsi" w:hAnsiTheme="minorHAnsi" w:cstheme="minorHAnsi"/>
        </w:rPr>
        <w:t>E.</w:t>
      </w:r>
      <w:r w:rsidRPr="0003124E">
        <w:rPr>
          <w:rFonts w:asciiTheme="minorHAnsi" w:hAnsiTheme="minorHAnsi" w:cstheme="minorHAnsi"/>
        </w:rPr>
        <w:t xml:space="preserve"> </w:t>
      </w:r>
      <w:r w:rsidR="005F59A4">
        <w:rPr>
          <w:rFonts w:asciiTheme="minorHAnsi" w:hAnsiTheme="minorHAnsi" w:cstheme="minorHAnsi"/>
        </w:rPr>
        <w:t xml:space="preserve">   </w:t>
      </w:r>
      <w:r w:rsidRPr="0003124E">
        <w:rPr>
          <w:rFonts w:asciiTheme="minorHAnsi" w:hAnsiTheme="minorHAnsi" w:cstheme="minorHAnsi"/>
        </w:rPr>
        <w:t>Notifying</w:t>
      </w:r>
      <w:r w:rsidR="007A0587" w:rsidRPr="0003124E">
        <w:rPr>
          <w:rFonts w:asciiTheme="minorHAnsi" w:hAnsiTheme="minorHAnsi" w:cstheme="minorHAnsi"/>
        </w:rPr>
        <w:t xml:space="preserve"> the Respondent</w:t>
      </w:r>
      <w:bookmarkEnd w:id="55"/>
    </w:p>
    <w:p w14:paraId="39C0C77D" w14:textId="77777777" w:rsidR="00783E47" w:rsidRDefault="007A0587" w:rsidP="003C59F5">
      <w:pPr>
        <w:pStyle w:val="PlainText"/>
        <w:keepNext/>
        <w:keepLines/>
        <w:spacing w:line="360" w:lineRule="auto"/>
        <w:ind w:left="720"/>
        <w:rPr>
          <w:rFonts w:asciiTheme="minorHAnsi" w:hAnsiTheme="minorHAnsi" w:cstheme="minorHAnsi"/>
          <w:sz w:val="24"/>
          <w:szCs w:val="24"/>
        </w:rPr>
      </w:pPr>
      <w:r w:rsidRPr="00277C53">
        <w:rPr>
          <w:rFonts w:asciiTheme="minorHAnsi" w:hAnsiTheme="minorHAnsi" w:cstheme="minorHAnsi"/>
          <w:sz w:val="24"/>
          <w:szCs w:val="24"/>
        </w:rPr>
        <w:t>At the time of or before beginni</w:t>
      </w:r>
      <w:r w:rsidRPr="003627FA">
        <w:rPr>
          <w:rFonts w:asciiTheme="minorHAnsi" w:hAnsiTheme="minorHAnsi" w:cstheme="minorHAnsi"/>
          <w:bCs/>
          <w:sz w:val="24"/>
          <w:szCs w:val="24"/>
        </w:rPr>
        <w:t>n</w:t>
      </w:r>
      <w:r w:rsidRPr="00277C53">
        <w:rPr>
          <w:rFonts w:asciiTheme="minorHAnsi" w:hAnsiTheme="minorHAnsi" w:cstheme="minorHAnsi"/>
          <w:sz w:val="24"/>
          <w:szCs w:val="24"/>
        </w:rPr>
        <w:t xml:space="preserve">g an </w:t>
      </w:r>
      <w:r>
        <w:rPr>
          <w:rFonts w:asciiTheme="minorHAnsi" w:hAnsiTheme="minorHAnsi" w:cstheme="minorHAnsi"/>
          <w:sz w:val="24"/>
          <w:szCs w:val="24"/>
        </w:rPr>
        <w:t>I</w:t>
      </w:r>
      <w:r w:rsidRPr="00277C53">
        <w:rPr>
          <w:rFonts w:asciiTheme="minorHAnsi" w:hAnsiTheme="minorHAnsi" w:cstheme="minorHAnsi"/>
          <w:sz w:val="24"/>
          <w:szCs w:val="24"/>
        </w:rPr>
        <w:t>n</w:t>
      </w:r>
      <w:r w:rsidR="002C1D21">
        <w:rPr>
          <w:rFonts w:asciiTheme="minorHAnsi" w:hAnsiTheme="minorHAnsi" w:cstheme="minorHAnsi"/>
          <w:sz w:val="24"/>
          <w:szCs w:val="24"/>
        </w:rPr>
        <w:t>vestigation</w:t>
      </w:r>
      <w:r w:rsidRPr="00277C53">
        <w:rPr>
          <w:rFonts w:asciiTheme="minorHAnsi" w:hAnsiTheme="minorHAnsi" w:cstheme="minorHAnsi"/>
          <w:sz w:val="24"/>
          <w:szCs w:val="24"/>
        </w:rPr>
        <w:t xml:space="preserve">, the RIO must make a </w:t>
      </w:r>
      <w:r>
        <w:rPr>
          <w:rFonts w:asciiTheme="minorHAnsi" w:hAnsiTheme="minorHAnsi" w:cstheme="minorHAnsi"/>
          <w:sz w:val="24"/>
          <w:szCs w:val="24"/>
        </w:rPr>
        <w:t xml:space="preserve">reasonable, </w:t>
      </w:r>
      <w:r w:rsidR="00022FFF">
        <w:rPr>
          <w:rFonts w:asciiTheme="minorHAnsi" w:hAnsiTheme="minorHAnsi" w:cstheme="minorHAnsi"/>
          <w:sz w:val="24"/>
          <w:szCs w:val="24"/>
        </w:rPr>
        <w:t>Good F</w:t>
      </w:r>
      <w:r w:rsidRPr="00277C53">
        <w:rPr>
          <w:rFonts w:asciiTheme="minorHAnsi" w:hAnsiTheme="minorHAnsi" w:cstheme="minorHAnsi"/>
          <w:sz w:val="24"/>
          <w:szCs w:val="24"/>
        </w:rPr>
        <w:t xml:space="preserve">aith effort to notify the </w:t>
      </w:r>
      <w:r>
        <w:rPr>
          <w:rFonts w:asciiTheme="minorHAnsi" w:hAnsiTheme="minorHAnsi" w:cstheme="minorHAnsi"/>
          <w:sz w:val="24"/>
          <w:szCs w:val="24"/>
        </w:rPr>
        <w:t>R</w:t>
      </w:r>
      <w:r w:rsidRPr="00277C53">
        <w:rPr>
          <w:rFonts w:asciiTheme="minorHAnsi" w:hAnsiTheme="minorHAnsi" w:cstheme="minorHAnsi"/>
          <w:sz w:val="24"/>
          <w:szCs w:val="24"/>
        </w:rPr>
        <w:t xml:space="preserve">espondent in writing, if the </w:t>
      </w:r>
      <w:r>
        <w:rPr>
          <w:rFonts w:asciiTheme="minorHAnsi" w:hAnsiTheme="minorHAnsi" w:cstheme="minorHAnsi"/>
          <w:sz w:val="24"/>
          <w:szCs w:val="24"/>
        </w:rPr>
        <w:t>R</w:t>
      </w:r>
      <w:r w:rsidRPr="00277C53">
        <w:rPr>
          <w:rFonts w:asciiTheme="minorHAnsi" w:hAnsiTheme="minorHAnsi" w:cstheme="minorHAnsi"/>
          <w:sz w:val="24"/>
          <w:szCs w:val="24"/>
        </w:rPr>
        <w:t>espondent is known</w:t>
      </w:r>
      <w:r>
        <w:rPr>
          <w:rFonts w:asciiTheme="minorHAnsi" w:hAnsiTheme="minorHAnsi" w:cstheme="minorHAnsi"/>
          <w:sz w:val="24"/>
          <w:szCs w:val="24"/>
        </w:rPr>
        <w:t>, of the commencement of the In</w:t>
      </w:r>
      <w:r w:rsidR="002C1D21">
        <w:rPr>
          <w:rFonts w:asciiTheme="minorHAnsi" w:hAnsiTheme="minorHAnsi" w:cstheme="minorHAnsi"/>
          <w:sz w:val="24"/>
          <w:szCs w:val="24"/>
        </w:rPr>
        <w:t>vestigation</w:t>
      </w:r>
      <w:r w:rsidRPr="00277C53">
        <w:rPr>
          <w:rFonts w:asciiTheme="minorHAnsi" w:hAnsiTheme="minorHAnsi" w:cstheme="minorHAnsi"/>
          <w:sz w:val="24"/>
          <w:szCs w:val="24"/>
        </w:rPr>
        <w:t xml:space="preserve">. </w:t>
      </w:r>
      <w:r w:rsidR="002A6632" w:rsidRPr="00277C53">
        <w:rPr>
          <w:rFonts w:asciiTheme="minorHAnsi" w:hAnsiTheme="minorHAnsi" w:cstheme="minorHAnsi"/>
          <w:sz w:val="24"/>
          <w:szCs w:val="24"/>
        </w:rPr>
        <w:t xml:space="preserve">The RIO must also give the </w:t>
      </w:r>
      <w:r w:rsidR="002A6632">
        <w:rPr>
          <w:rFonts w:asciiTheme="minorHAnsi" w:hAnsiTheme="minorHAnsi" w:cstheme="minorHAnsi"/>
          <w:sz w:val="24"/>
          <w:szCs w:val="24"/>
        </w:rPr>
        <w:t>R</w:t>
      </w:r>
      <w:r w:rsidR="002A6632" w:rsidRPr="00277C53">
        <w:rPr>
          <w:rFonts w:asciiTheme="minorHAnsi" w:hAnsiTheme="minorHAnsi" w:cstheme="minorHAnsi"/>
          <w:sz w:val="24"/>
          <w:szCs w:val="24"/>
        </w:rPr>
        <w:t>espon</w:t>
      </w:r>
      <w:r w:rsidR="00943209">
        <w:rPr>
          <w:rFonts w:asciiTheme="minorHAnsi" w:hAnsiTheme="minorHAnsi" w:cstheme="minorHAnsi"/>
          <w:sz w:val="24"/>
          <w:szCs w:val="24"/>
        </w:rPr>
        <w:t>dent written N</w:t>
      </w:r>
      <w:r w:rsidR="00022FFF">
        <w:rPr>
          <w:rFonts w:asciiTheme="minorHAnsi" w:hAnsiTheme="minorHAnsi" w:cstheme="minorHAnsi"/>
          <w:sz w:val="24"/>
          <w:szCs w:val="24"/>
        </w:rPr>
        <w:t>otice of any new Allegation of Research M</w:t>
      </w:r>
      <w:r w:rsidR="002A6632" w:rsidRPr="00277C53">
        <w:rPr>
          <w:rFonts w:asciiTheme="minorHAnsi" w:hAnsiTheme="minorHAnsi" w:cstheme="minorHAnsi"/>
          <w:sz w:val="24"/>
          <w:szCs w:val="24"/>
        </w:rPr>
        <w:t>isconduct within a reasonable amount</w:t>
      </w:r>
      <w:r w:rsidR="00022FFF">
        <w:rPr>
          <w:rFonts w:asciiTheme="minorHAnsi" w:hAnsiTheme="minorHAnsi" w:cstheme="minorHAnsi"/>
          <w:sz w:val="24"/>
          <w:szCs w:val="24"/>
        </w:rPr>
        <w:t xml:space="preserve"> of time </w:t>
      </w:r>
      <w:r w:rsidR="005A6076">
        <w:rPr>
          <w:rFonts w:asciiTheme="minorHAnsi" w:hAnsiTheme="minorHAnsi" w:cstheme="minorHAnsi"/>
          <w:sz w:val="24"/>
          <w:szCs w:val="24"/>
        </w:rPr>
        <w:t>after the decision is made</w:t>
      </w:r>
      <w:r w:rsidR="00022FFF">
        <w:rPr>
          <w:rFonts w:asciiTheme="minorHAnsi" w:hAnsiTheme="minorHAnsi" w:cstheme="minorHAnsi"/>
          <w:sz w:val="24"/>
          <w:szCs w:val="24"/>
        </w:rPr>
        <w:t xml:space="preserve"> to pursue an A</w:t>
      </w:r>
      <w:r w:rsidR="005A6076">
        <w:rPr>
          <w:rFonts w:asciiTheme="minorHAnsi" w:hAnsiTheme="minorHAnsi" w:cstheme="minorHAnsi"/>
          <w:sz w:val="24"/>
          <w:szCs w:val="24"/>
        </w:rPr>
        <w:t>llegation</w:t>
      </w:r>
      <w:r w:rsidR="002A6632" w:rsidRPr="00277C53">
        <w:rPr>
          <w:rFonts w:asciiTheme="minorHAnsi" w:hAnsiTheme="minorHAnsi" w:cstheme="minorHAnsi"/>
          <w:sz w:val="24"/>
          <w:szCs w:val="24"/>
        </w:rPr>
        <w:t xml:space="preserve"> </w:t>
      </w:r>
      <w:r w:rsidR="00022FFF">
        <w:rPr>
          <w:rFonts w:asciiTheme="minorHAnsi" w:hAnsiTheme="minorHAnsi" w:cstheme="minorHAnsi"/>
          <w:sz w:val="24"/>
          <w:szCs w:val="24"/>
        </w:rPr>
        <w:t>that was not addressed during the I</w:t>
      </w:r>
      <w:r w:rsidR="002A6632" w:rsidRPr="00277C53">
        <w:rPr>
          <w:rFonts w:asciiTheme="minorHAnsi" w:hAnsiTheme="minorHAnsi" w:cstheme="minorHAnsi"/>
          <w:sz w:val="24"/>
          <w:szCs w:val="24"/>
        </w:rPr>
        <w:t>nquiry o</w:t>
      </w:r>
      <w:r w:rsidR="00943209">
        <w:rPr>
          <w:rFonts w:asciiTheme="minorHAnsi" w:hAnsiTheme="minorHAnsi" w:cstheme="minorHAnsi"/>
          <w:sz w:val="24"/>
          <w:szCs w:val="24"/>
        </w:rPr>
        <w:t>r in the initial N</w:t>
      </w:r>
      <w:r w:rsidR="00022FFF">
        <w:rPr>
          <w:rFonts w:asciiTheme="minorHAnsi" w:hAnsiTheme="minorHAnsi" w:cstheme="minorHAnsi"/>
          <w:sz w:val="24"/>
          <w:szCs w:val="24"/>
        </w:rPr>
        <w:t>otice of the I</w:t>
      </w:r>
      <w:r w:rsidR="002A6632" w:rsidRPr="00277C53">
        <w:rPr>
          <w:rFonts w:asciiTheme="minorHAnsi" w:hAnsiTheme="minorHAnsi" w:cstheme="minorHAnsi"/>
          <w:sz w:val="24"/>
          <w:szCs w:val="24"/>
        </w:rPr>
        <w:t>nvestigation.</w:t>
      </w:r>
      <w:r w:rsidR="002A6632" w:rsidRPr="00277C53">
        <w:rPr>
          <w:rStyle w:val="EndnoteReference"/>
          <w:rFonts w:asciiTheme="minorHAnsi" w:hAnsiTheme="minorHAnsi" w:cstheme="minorHAnsi"/>
          <w:sz w:val="24"/>
          <w:szCs w:val="24"/>
        </w:rPr>
        <w:endnoteReference w:id="88"/>
      </w:r>
      <w:r w:rsidR="002C1D21" w:rsidRPr="002C1D21">
        <w:rPr>
          <w:rFonts w:asciiTheme="minorHAnsi" w:hAnsiTheme="minorHAnsi" w:cstheme="minorHAnsi"/>
          <w:sz w:val="24"/>
          <w:szCs w:val="24"/>
        </w:rPr>
        <w:t xml:space="preserve"> </w:t>
      </w:r>
      <w:r w:rsidR="002C1D21" w:rsidRPr="00277C53">
        <w:rPr>
          <w:rFonts w:asciiTheme="minorHAnsi" w:hAnsiTheme="minorHAnsi" w:cstheme="minorHAnsi"/>
          <w:sz w:val="24"/>
          <w:szCs w:val="24"/>
        </w:rPr>
        <w:t xml:space="preserve">If the </w:t>
      </w:r>
      <w:r w:rsidR="002C1D21">
        <w:rPr>
          <w:rFonts w:asciiTheme="minorHAnsi" w:hAnsiTheme="minorHAnsi" w:cstheme="minorHAnsi"/>
          <w:sz w:val="24"/>
          <w:szCs w:val="24"/>
        </w:rPr>
        <w:t>I</w:t>
      </w:r>
      <w:r w:rsidR="002C1D21" w:rsidRPr="00277C53">
        <w:rPr>
          <w:rFonts w:asciiTheme="minorHAnsi" w:hAnsiTheme="minorHAnsi" w:cstheme="minorHAnsi"/>
          <w:sz w:val="24"/>
          <w:szCs w:val="24"/>
        </w:rPr>
        <w:t>n</w:t>
      </w:r>
      <w:r w:rsidR="002C1D21">
        <w:rPr>
          <w:rFonts w:asciiTheme="minorHAnsi" w:hAnsiTheme="minorHAnsi" w:cstheme="minorHAnsi"/>
          <w:sz w:val="24"/>
          <w:szCs w:val="24"/>
        </w:rPr>
        <w:t>vestigation</w:t>
      </w:r>
      <w:r w:rsidR="002C1D21" w:rsidRPr="00277C53">
        <w:rPr>
          <w:rFonts w:asciiTheme="minorHAnsi" w:hAnsiTheme="minorHAnsi" w:cstheme="minorHAnsi"/>
          <w:sz w:val="24"/>
          <w:szCs w:val="24"/>
        </w:rPr>
        <w:t xml:space="preserve"> subsequently identifies additional </w:t>
      </w:r>
      <w:r w:rsidR="002C1D21">
        <w:rPr>
          <w:rFonts w:asciiTheme="minorHAnsi" w:hAnsiTheme="minorHAnsi" w:cstheme="minorHAnsi"/>
          <w:sz w:val="24"/>
          <w:szCs w:val="24"/>
        </w:rPr>
        <w:t>R</w:t>
      </w:r>
      <w:r w:rsidR="002C1D21" w:rsidRPr="00277C53">
        <w:rPr>
          <w:rFonts w:asciiTheme="minorHAnsi" w:hAnsiTheme="minorHAnsi" w:cstheme="minorHAnsi"/>
          <w:sz w:val="24"/>
          <w:szCs w:val="24"/>
        </w:rPr>
        <w:t xml:space="preserve">espondents, </w:t>
      </w:r>
      <w:r w:rsidR="002C1D21">
        <w:rPr>
          <w:rFonts w:asciiTheme="minorHAnsi" w:hAnsiTheme="minorHAnsi" w:cstheme="minorHAnsi"/>
          <w:sz w:val="24"/>
          <w:szCs w:val="24"/>
        </w:rPr>
        <w:t>t</w:t>
      </w:r>
      <w:r w:rsidR="00022FFF">
        <w:rPr>
          <w:rFonts w:asciiTheme="minorHAnsi" w:hAnsiTheme="minorHAnsi" w:cstheme="minorHAnsi"/>
          <w:sz w:val="24"/>
          <w:szCs w:val="24"/>
        </w:rPr>
        <w:t>he RIO must make a reasonable, Good F</w:t>
      </w:r>
      <w:r w:rsidR="002C1D21">
        <w:rPr>
          <w:rFonts w:asciiTheme="minorHAnsi" w:hAnsiTheme="minorHAnsi" w:cstheme="minorHAnsi"/>
          <w:sz w:val="24"/>
          <w:szCs w:val="24"/>
        </w:rPr>
        <w:t xml:space="preserve">aith effort to </w:t>
      </w:r>
      <w:r w:rsidR="002C1D21" w:rsidRPr="00277C53">
        <w:rPr>
          <w:rFonts w:asciiTheme="minorHAnsi" w:hAnsiTheme="minorHAnsi" w:cstheme="minorHAnsi"/>
          <w:sz w:val="24"/>
          <w:szCs w:val="24"/>
        </w:rPr>
        <w:t>noti</w:t>
      </w:r>
      <w:r w:rsidR="00022FFF">
        <w:rPr>
          <w:rFonts w:asciiTheme="minorHAnsi" w:hAnsiTheme="minorHAnsi" w:cstheme="minorHAnsi"/>
          <w:sz w:val="24"/>
          <w:szCs w:val="24"/>
        </w:rPr>
        <w:t>f</w:t>
      </w:r>
      <w:r w:rsidR="002C1D21">
        <w:rPr>
          <w:rFonts w:asciiTheme="minorHAnsi" w:hAnsiTheme="minorHAnsi" w:cstheme="minorHAnsi"/>
          <w:sz w:val="24"/>
          <w:szCs w:val="24"/>
        </w:rPr>
        <w:t>y them</w:t>
      </w:r>
      <w:r w:rsidR="002C1D21" w:rsidRPr="00277C53">
        <w:rPr>
          <w:rFonts w:asciiTheme="minorHAnsi" w:hAnsiTheme="minorHAnsi" w:cstheme="minorHAnsi"/>
          <w:sz w:val="24"/>
          <w:szCs w:val="24"/>
        </w:rPr>
        <w:t xml:space="preserve"> in writing.</w:t>
      </w:r>
    </w:p>
    <w:p w14:paraId="33B1E1D3" w14:textId="0EC11ACB" w:rsidR="00996693" w:rsidRDefault="004D0968" w:rsidP="00AE266A">
      <w:pPr>
        <w:pStyle w:val="Heading2"/>
        <w:numPr>
          <w:ilvl w:val="0"/>
          <w:numId w:val="39"/>
        </w:numPr>
        <w:spacing w:line="360" w:lineRule="auto"/>
        <w:ind w:left="720"/>
        <w:rPr>
          <w:rFonts w:asciiTheme="minorHAnsi" w:hAnsiTheme="minorHAnsi" w:cstheme="minorHAnsi"/>
        </w:rPr>
      </w:pPr>
      <w:bookmarkStart w:id="56" w:name="_Toc98261508"/>
      <w:r w:rsidRPr="00783E47">
        <w:rPr>
          <w:rFonts w:asciiTheme="minorHAnsi" w:hAnsiTheme="minorHAnsi" w:cstheme="minorHAnsi"/>
        </w:rPr>
        <w:t>Appoint</w:t>
      </w:r>
      <w:r w:rsidR="00260606" w:rsidRPr="00783E47">
        <w:rPr>
          <w:rFonts w:asciiTheme="minorHAnsi" w:hAnsiTheme="minorHAnsi" w:cstheme="minorHAnsi"/>
        </w:rPr>
        <w:t>ing</w:t>
      </w:r>
      <w:r w:rsidR="00996693" w:rsidRPr="00783E47">
        <w:rPr>
          <w:rFonts w:asciiTheme="minorHAnsi" w:hAnsiTheme="minorHAnsi" w:cstheme="minorHAnsi"/>
        </w:rPr>
        <w:t xml:space="preserve"> the Investigation Committee</w:t>
      </w:r>
      <w:bookmarkEnd w:id="56"/>
    </w:p>
    <w:p w14:paraId="4A312635" w14:textId="77777777" w:rsidR="00A549A1" w:rsidRDefault="00A549A1" w:rsidP="003C59F5">
      <w:pPr>
        <w:pStyle w:val="PlainText"/>
        <w:spacing w:line="360" w:lineRule="auto"/>
        <w:ind w:left="720"/>
        <w:rPr>
          <w:rFonts w:asciiTheme="minorHAnsi" w:hAnsiTheme="minorHAnsi" w:cstheme="minorHAnsi"/>
          <w:sz w:val="24"/>
          <w:szCs w:val="24"/>
        </w:rPr>
      </w:pPr>
      <w:r w:rsidRPr="00277C53">
        <w:rPr>
          <w:rFonts w:asciiTheme="minorHAnsi" w:hAnsiTheme="minorHAnsi" w:cstheme="minorHAnsi"/>
          <w:sz w:val="24"/>
          <w:szCs w:val="24"/>
        </w:rPr>
        <w:t>The Institutional Representative</w:t>
      </w:r>
      <w:r>
        <w:rPr>
          <w:rFonts w:asciiTheme="minorHAnsi" w:hAnsiTheme="minorHAnsi" w:cstheme="minorHAnsi"/>
          <w:sz w:val="24"/>
          <w:szCs w:val="24"/>
        </w:rPr>
        <w:t>, in consultation with the RIO,</w:t>
      </w:r>
      <w:r w:rsidRPr="00277C53">
        <w:rPr>
          <w:rFonts w:asciiTheme="minorHAnsi" w:hAnsiTheme="minorHAnsi" w:cstheme="minorHAnsi"/>
          <w:sz w:val="24"/>
          <w:szCs w:val="24"/>
        </w:rPr>
        <w:t xml:space="preserve"> will appoint an </w:t>
      </w:r>
      <w:r>
        <w:rPr>
          <w:rFonts w:asciiTheme="minorHAnsi" w:hAnsiTheme="minorHAnsi" w:cstheme="minorHAnsi"/>
          <w:sz w:val="24"/>
          <w:szCs w:val="24"/>
        </w:rPr>
        <w:t>I</w:t>
      </w:r>
      <w:r w:rsidRPr="00277C53">
        <w:rPr>
          <w:rFonts w:asciiTheme="minorHAnsi" w:hAnsiTheme="minorHAnsi" w:cstheme="minorHAnsi"/>
          <w:sz w:val="24"/>
          <w:szCs w:val="24"/>
        </w:rPr>
        <w:t>n</w:t>
      </w:r>
      <w:r>
        <w:rPr>
          <w:rFonts w:asciiTheme="minorHAnsi" w:hAnsiTheme="minorHAnsi" w:cstheme="minorHAnsi"/>
          <w:sz w:val="24"/>
          <w:szCs w:val="24"/>
        </w:rPr>
        <w:t>vestigation</w:t>
      </w:r>
      <w:r w:rsidRPr="00277C53">
        <w:rPr>
          <w:rFonts w:asciiTheme="minorHAnsi" w:hAnsiTheme="minorHAnsi" w:cstheme="minorHAnsi"/>
          <w:sz w:val="24"/>
          <w:szCs w:val="24"/>
        </w:rPr>
        <w:t xml:space="preserve"> </w:t>
      </w:r>
      <w:r>
        <w:rPr>
          <w:rFonts w:asciiTheme="minorHAnsi" w:hAnsiTheme="minorHAnsi" w:cstheme="minorHAnsi"/>
          <w:sz w:val="24"/>
          <w:szCs w:val="24"/>
        </w:rPr>
        <w:t>C</w:t>
      </w:r>
      <w:r w:rsidR="006B7729">
        <w:rPr>
          <w:rFonts w:asciiTheme="minorHAnsi" w:hAnsiTheme="minorHAnsi" w:cstheme="minorHAnsi"/>
          <w:sz w:val="24"/>
          <w:szCs w:val="24"/>
        </w:rPr>
        <w:t>ommittee within</w:t>
      </w:r>
      <w:r w:rsidR="00F20579">
        <w:rPr>
          <w:rFonts w:asciiTheme="minorHAnsi" w:hAnsiTheme="minorHAnsi" w:cstheme="minorHAnsi"/>
          <w:sz w:val="24"/>
          <w:szCs w:val="24"/>
        </w:rPr>
        <w:t xml:space="preserve"> 10</w:t>
      </w:r>
      <w:r w:rsidRPr="00277C53">
        <w:rPr>
          <w:rFonts w:asciiTheme="minorHAnsi" w:hAnsiTheme="minorHAnsi" w:cstheme="minorHAnsi"/>
          <w:sz w:val="24"/>
          <w:szCs w:val="24"/>
        </w:rPr>
        <w:t xml:space="preserve"> days of the initiation of the </w:t>
      </w:r>
      <w:r>
        <w:rPr>
          <w:rFonts w:asciiTheme="minorHAnsi" w:hAnsiTheme="minorHAnsi" w:cstheme="minorHAnsi"/>
          <w:sz w:val="24"/>
          <w:szCs w:val="24"/>
        </w:rPr>
        <w:t>I</w:t>
      </w:r>
      <w:r w:rsidRPr="00277C53">
        <w:rPr>
          <w:rFonts w:asciiTheme="minorHAnsi" w:hAnsiTheme="minorHAnsi" w:cstheme="minorHAnsi"/>
          <w:sz w:val="24"/>
          <w:szCs w:val="24"/>
        </w:rPr>
        <w:t>n</w:t>
      </w:r>
      <w:r>
        <w:rPr>
          <w:rFonts w:asciiTheme="minorHAnsi" w:hAnsiTheme="minorHAnsi" w:cstheme="minorHAnsi"/>
          <w:sz w:val="24"/>
          <w:szCs w:val="24"/>
        </w:rPr>
        <w:t>vestigation</w:t>
      </w:r>
      <w:r w:rsidRPr="00277C53">
        <w:rPr>
          <w:rFonts w:asciiTheme="minorHAnsi" w:hAnsiTheme="minorHAnsi" w:cstheme="minorHAnsi"/>
          <w:sz w:val="24"/>
          <w:szCs w:val="24"/>
        </w:rPr>
        <w:t xml:space="preserve"> or as soon thereafter as practical. The </w:t>
      </w:r>
      <w:r>
        <w:rPr>
          <w:rFonts w:asciiTheme="minorHAnsi" w:hAnsiTheme="minorHAnsi" w:cstheme="minorHAnsi"/>
          <w:sz w:val="24"/>
          <w:szCs w:val="24"/>
        </w:rPr>
        <w:t>I</w:t>
      </w:r>
      <w:r w:rsidRPr="00277C53">
        <w:rPr>
          <w:rFonts w:asciiTheme="minorHAnsi" w:hAnsiTheme="minorHAnsi" w:cstheme="minorHAnsi"/>
          <w:sz w:val="24"/>
          <w:szCs w:val="24"/>
        </w:rPr>
        <w:t>n</w:t>
      </w:r>
      <w:r>
        <w:rPr>
          <w:rFonts w:asciiTheme="minorHAnsi" w:hAnsiTheme="minorHAnsi" w:cstheme="minorHAnsi"/>
          <w:sz w:val="24"/>
          <w:szCs w:val="24"/>
        </w:rPr>
        <w:t>vestigation</w:t>
      </w:r>
      <w:r w:rsidRPr="00277C53">
        <w:rPr>
          <w:rFonts w:asciiTheme="minorHAnsi" w:hAnsiTheme="minorHAnsi" w:cstheme="minorHAnsi"/>
          <w:sz w:val="24"/>
          <w:szCs w:val="24"/>
        </w:rPr>
        <w:t xml:space="preserve"> </w:t>
      </w:r>
      <w:r>
        <w:rPr>
          <w:rFonts w:asciiTheme="minorHAnsi" w:hAnsiTheme="minorHAnsi" w:cstheme="minorHAnsi"/>
          <w:sz w:val="24"/>
          <w:szCs w:val="24"/>
        </w:rPr>
        <w:t>C</w:t>
      </w:r>
      <w:r w:rsidRPr="00277C53">
        <w:rPr>
          <w:rFonts w:asciiTheme="minorHAnsi" w:hAnsiTheme="minorHAnsi" w:cstheme="minorHAnsi"/>
          <w:sz w:val="24"/>
          <w:szCs w:val="24"/>
        </w:rPr>
        <w:t xml:space="preserve">ommittee must consist of individuals who do not have </w:t>
      </w:r>
      <w:r w:rsidR="005A6076">
        <w:rPr>
          <w:rFonts w:asciiTheme="minorHAnsi" w:hAnsiTheme="minorHAnsi" w:cstheme="minorHAnsi"/>
          <w:sz w:val="24"/>
          <w:szCs w:val="24"/>
        </w:rPr>
        <w:t xml:space="preserve">an </w:t>
      </w:r>
      <w:r w:rsidRPr="00277C53">
        <w:rPr>
          <w:rFonts w:asciiTheme="minorHAnsi" w:hAnsiTheme="minorHAnsi" w:cstheme="minorHAnsi"/>
          <w:sz w:val="24"/>
          <w:szCs w:val="24"/>
        </w:rPr>
        <w:lastRenderedPageBreak/>
        <w:t>unresolved person</w:t>
      </w:r>
      <w:r w:rsidR="00F21BFD">
        <w:rPr>
          <w:rFonts w:asciiTheme="minorHAnsi" w:hAnsiTheme="minorHAnsi" w:cstheme="minorHAnsi"/>
          <w:sz w:val="24"/>
          <w:szCs w:val="24"/>
        </w:rPr>
        <w:t>al, prof</w:t>
      </w:r>
      <w:r w:rsidR="005A6076">
        <w:rPr>
          <w:rFonts w:asciiTheme="minorHAnsi" w:hAnsiTheme="minorHAnsi" w:cstheme="minorHAnsi"/>
          <w:sz w:val="24"/>
          <w:szCs w:val="24"/>
        </w:rPr>
        <w:t>essional, or financial Conflict</w:t>
      </w:r>
      <w:r w:rsidR="00F21BFD">
        <w:rPr>
          <w:rFonts w:asciiTheme="minorHAnsi" w:hAnsiTheme="minorHAnsi" w:cstheme="minorHAnsi"/>
          <w:sz w:val="24"/>
          <w:szCs w:val="24"/>
        </w:rPr>
        <w:t xml:space="preserve"> of I</w:t>
      </w:r>
      <w:r w:rsidRPr="00277C53">
        <w:rPr>
          <w:rFonts w:asciiTheme="minorHAnsi" w:hAnsiTheme="minorHAnsi" w:cstheme="minorHAnsi"/>
          <w:sz w:val="24"/>
          <w:szCs w:val="24"/>
        </w:rPr>
        <w:t>nterest with th</w:t>
      </w:r>
      <w:r w:rsidR="00263F01">
        <w:rPr>
          <w:rFonts w:asciiTheme="minorHAnsi" w:hAnsiTheme="minorHAnsi" w:cstheme="minorHAnsi"/>
          <w:sz w:val="24"/>
          <w:szCs w:val="24"/>
        </w:rPr>
        <w:t>e Complainant, Respondent or Witnesses</w:t>
      </w:r>
      <w:r>
        <w:rPr>
          <w:rFonts w:asciiTheme="minorHAnsi" w:hAnsiTheme="minorHAnsi" w:cstheme="minorHAnsi"/>
          <w:sz w:val="24"/>
          <w:szCs w:val="24"/>
        </w:rPr>
        <w:t>. The Investigation Committee</w:t>
      </w:r>
      <w:r w:rsidRPr="00277C53">
        <w:rPr>
          <w:rFonts w:asciiTheme="minorHAnsi" w:hAnsiTheme="minorHAnsi" w:cstheme="minorHAnsi"/>
          <w:sz w:val="24"/>
          <w:szCs w:val="24"/>
        </w:rPr>
        <w:t xml:space="preserve"> </w:t>
      </w:r>
      <w:r w:rsidR="00E94F9E">
        <w:rPr>
          <w:rFonts w:asciiTheme="minorHAnsi" w:hAnsiTheme="minorHAnsi" w:cstheme="minorHAnsi"/>
          <w:sz w:val="24"/>
          <w:szCs w:val="24"/>
        </w:rPr>
        <w:t>will</w:t>
      </w:r>
      <w:r w:rsidRPr="00277C53">
        <w:rPr>
          <w:rFonts w:asciiTheme="minorHAnsi" w:hAnsiTheme="minorHAnsi" w:cstheme="minorHAnsi"/>
          <w:sz w:val="24"/>
          <w:szCs w:val="24"/>
        </w:rPr>
        <w:t xml:space="preserve"> </w:t>
      </w:r>
      <w:r>
        <w:rPr>
          <w:rFonts w:asciiTheme="minorHAnsi" w:hAnsiTheme="minorHAnsi" w:cstheme="minorHAnsi"/>
          <w:sz w:val="24"/>
          <w:szCs w:val="24"/>
        </w:rPr>
        <w:t xml:space="preserve">consist of </w:t>
      </w:r>
      <w:r w:rsidRPr="00277C53">
        <w:rPr>
          <w:rFonts w:asciiTheme="minorHAnsi" w:hAnsiTheme="minorHAnsi" w:cstheme="minorHAnsi"/>
          <w:sz w:val="24"/>
          <w:szCs w:val="24"/>
        </w:rPr>
        <w:t xml:space="preserve">individuals with the appropriate </w:t>
      </w:r>
      <w:r w:rsidR="00121E49">
        <w:rPr>
          <w:rFonts w:asciiTheme="minorHAnsi" w:hAnsiTheme="minorHAnsi" w:cstheme="minorHAnsi"/>
          <w:sz w:val="24"/>
          <w:szCs w:val="24"/>
        </w:rPr>
        <w:t>expertise to evaluate the E</w:t>
      </w:r>
      <w:r w:rsidRPr="00277C53">
        <w:rPr>
          <w:rFonts w:asciiTheme="minorHAnsi" w:hAnsiTheme="minorHAnsi" w:cstheme="minorHAnsi"/>
          <w:sz w:val="24"/>
          <w:szCs w:val="24"/>
        </w:rPr>
        <w:t>vid</w:t>
      </w:r>
      <w:r w:rsidR="00F21BFD">
        <w:rPr>
          <w:rFonts w:asciiTheme="minorHAnsi" w:hAnsiTheme="minorHAnsi" w:cstheme="minorHAnsi"/>
          <w:sz w:val="24"/>
          <w:szCs w:val="24"/>
        </w:rPr>
        <w:t>ence and issues related to the A</w:t>
      </w:r>
      <w:r w:rsidRPr="00277C53">
        <w:rPr>
          <w:rFonts w:asciiTheme="minorHAnsi" w:hAnsiTheme="minorHAnsi" w:cstheme="minorHAnsi"/>
          <w:sz w:val="24"/>
          <w:szCs w:val="24"/>
        </w:rPr>
        <w:t>llegation, in</w:t>
      </w:r>
      <w:r w:rsidR="005A6076">
        <w:rPr>
          <w:rFonts w:asciiTheme="minorHAnsi" w:hAnsiTheme="minorHAnsi" w:cstheme="minorHAnsi"/>
          <w:sz w:val="24"/>
          <w:szCs w:val="24"/>
        </w:rPr>
        <w:t>terview the principals and key W</w:t>
      </w:r>
      <w:r w:rsidRPr="00277C53">
        <w:rPr>
          <w:rFonts w:asciiTheme="minorHAnsi" w:hAnsiTheme="minorHAnsi" w:cstheme="minorHAnsi"/>
          <w:sz w:val="24"/>
          <w:szCs w:val="24"/>
        </w:rPr>
        <w:t xml:space="preserve">itnesses, and conduct the </w:t>
      </w:r>
      <w:r>
        <w:rPr>
          <w:rFonts w:asciiTheme="minorHAnsi" w:hAnsiTheme="minorHAnsi" w:cstheme="minorHAnsi"/>
          <w:sz w:val="24"/>
          <w:szCs w:val="24"/>
        </w:rPr>
        <w:t>I</w:t>
      </w:r>
      <w:r w:rsidRPr="00277C53">
        <w:rPr>
          <w:rFonts w:asciiTheme="minorHAnsi" w:hAnsiTheme="minorHAnsi" w:cstheme="minorHAnsi"/>
          <w:sz w:val="24"/>
          <w:szCs w:val="24"/>
        </w:rPr>
        <w:t>n</w:t>
      </w:r>
      <w:r>
        <w:rPr>
          <w:rFonts w:asciiTheme="minorHAnsi" w:hAnsiTheme="minorHAnsi" w:cstheme="minorHAnsi"/>
          <w:sz w:val="24"/>
          <w:szCs w:val="24"/>
        </w:rPr>
        <w:t>vestigation</w:t>
      </w:r>
      <w:r w:rsidRPr="00277C53">
        <w:rPr>
          <w:rFonts w:asciiTheme="minorHAnsi" w:hAnsiTheme="minorHAnsi" w:cstheme="minorHAnsi"/>
          <w:sz w:val="24"/>
          <w:szCs w:val="24"/>
        </w:rPr>
        <w:t>.</w:t>
      </w:r>
      <w:r w:rsidRPr="00277C53">
        <w:rPr>
          <w:rStyle w:val="EndnoteReference"/>
          <w:rFonts w:asciiTheme="minorHAnsi" w:hAnsiTheme="minorHAnsi" w:cstheme="minorHAnsi"/>
          <w:sz w:val="24"/>
          <w:szCs w:val="24"/>
        </w:rPr>
        <w:endnoteReference w:id="89"/>
      </w:r>
      <w:r w:rsidR="000D0240">
        <w:rPr>
          <w:rFonts w:asciiTheme="minorHAnsi" w:hAnsiTheme="minorHAnsi" w:cstheme="minorHAnsi"/>
          <w:sz w:val="24"/>
          <w:szCs w:val="24"/>
        </w:rPr>
        <w:t xml:space="preserve"> Members of the Inquiry Committee are eligible to serve on the Investigation Committee. Some or all of the members of the Investigation Committee may be selected from outside of the university. </w:t>
      </w:r>
    </w:p>
    <w:p w14:paraId="5A938ED4" w14:textId="77777777" w:rsidR="00A549A1" w:rsidRPr="00277C53" w:rsidRDefault="00A549A1" w:rsidP="003C59F5">
      <w:pPr>
        <w:pStyle w:val="PlainText"/>
        <w:spacing w:line="360" w:lineRule="auto"/>
        <w:ind w:left="720"/>
        <w:rPr>
          <w:rFonts w:asciiTheme="minorHAnsi" w:hAnsiTheme="minorHAnsi" w:cstheme="minorHAnsi"/>
          <w:sz w:val="24"/>
          <w:szCs w:val="24"/>
        </w:rPr>
      </w:pPr>
      <w:r>
        <w:rPr>
          <w:rFonts w:asciiTheme="minorHAnsi" w:hAnsiTheme="minorHAnsi" w:cstheme="minorHAnsi"/>
          <w:sz w:val="24"/>
          <w:szCs w:val="24"/>
        </w:rPr>
        <w:t>T</w:t>
      </w:r>
      <w:r w:rsidR="00F21BFD">
        <w:rPr>
          <w:rFonts w:asciiTheme="minorHAnsi" w:hAnsiTheme="minorHAnsi" w:cstheme="minorHAnsi"/>
          <w:sz w:val="24"/>
          <w:szCs w:val="24"/>
        </w:rPr>
        <w:t>he RIO must make a reasonable, Good F</w:t>
      </w:r>
      <w:r>
        <w:rPr>
          <w:rFonts w:asciiTheme="minorHAnsi" w:hAnsiTheme="minorHAnsi" w:cstheme="minorHAnsi"/>
          <w:sz w:val="24"/>
          <w:szCs w:val="24"/>
        </w:rPr>
        <w:t xml:space="preserve">aith attempt to notify the Respondent in writing of the names </w:t>
      </w:r>
      <w:r w:rsidR="008257E5">
        <w:rPr>
          <w:rFonts w:asciiTheme="minorHAnsi" w:hAnsiTheme="minorHAnsi" w:cstheme="minorHAnsi"/>
          <w:sz w:val="24"/>
          <w:szCs w:val="24"/>
        </w:rPr>
        <w:t>of the Investigation Committee M</w:t>
      </w:r>
      <w:r>
        <w:rPr>
          <w:rFonts w:asciiTheme="minorHAnsi" w:hAnsiTheme="minorHAnsi" w:cstheme="minorHAnsi"/>
          <w:sz w:val="24"/>
          <w:szCs w:val="24"/>
        </w:rPr>
        <w:t xml:space="preserve">embers. The Respondent </w:t>
      </w:r>
      <w:r w:rsidR="00F20579">
        <w:rPr>
          <w:rFonts w:asciiTheme="minorHAnsi" w:hAnsiTheme="minorHAnsi" w:cstheme="minorHAnsi"/>
          <w:sz w:val="24"/>
          <w:szCs w:val="24"/>
        </w:rPr>
        <w:t>ha</w:t>
      </w:r>
      <w:r w:rsidR="00EF1076">
        <w:rPr>
          <w:rFonts w:asciiTheme="minorHAnsi" w:hAnsiTheme="minorHAnsi" w:cstheme="minorHAnsi"/>
          <w:sz w:val="24"/>
          <w:szCs w:val="24"/>
        </w:rPr>
        <w:t>s</w:t>
      </w:r>
      <w:r w:rsidR="00F20579">
        <w:rPr>
          <w:rFonts w:asciiTheme="minorHAnsi" w:hAnsiTheme="minorHAnsi" w:cstheme="minorHAnsi"/>
          <w:sz w:val="24"/>
          <w:szCs w:val="24"/>
        </w:rPr>
        <w:t xml:space="preserve"> 10</w:t>
      </w:r>
      <w:r w:rsidR="00943209">
        <w:rPr>
          <w:rFonts w:asciiTheme="minorHAnsi" w:hAnsiTheme="minorHAnsi" w:cstheme="minorHAnsi"/>
          <w:sz w:val="24"/>
          <w:szCs w:val="24"/>
        </w:rPr>
        <w:t xml:space="preserve"> days from the receipt of the N</w:t>
      </w:r>
      <w:r>
        <w:rPr>
          <w:rFonts w:asciiTheme="minorHAnsi" w:hAnsiTheme="minorHAnsi" w:cstheme="minorHAnsi"/>
          <w:sz w:val="24"/>
          <w:szCs w:val="24"/>
        </w:rPr>
        <w:t>otice to provide the RIO wit</w:t>
      </w:r>
      <w:r w:rsidR="008257E5">
        <w:rPr>
          <w:rFonts w:asciiTheme="minorHAnsi" w:hAnsiTheme="minorHAnsi" w:cstheme="minorHAnsi"/>
          <w:sz w:val="24"/>
          <w:szCs w:val="24"/>
        </w:rPr>
        <w:t>h any written objection to the Committee M</w:t>
      </w:r>
      <w:r w:rsidR="00943209">
        <w:rPr>
          <w:rFonts w:asciiTheme="minorHAnsi" w:hAnsiTheme="minorHAnsi" w:cstheme="minorHAnsi"/>
          <w:sz w:val="24"/>
          <w:szCs w:val="24"/>
        </w:rPr>
        <w:t>embers. If N</w:t>
      </w:r>
      <w:r>
        <w:rPr>
          <w:rFonts w:asciiTheme="minorHAnsi" w:hAnsiTheme="minorHAnsi" w:cstheme="minorHAnsi"/>
          <w:sz w:val="24"/>
          <w:szCs w:val="24"/>
        </w:rPr>
        <w:t xml:space="preserve">otice is sent via email, the date of receipt is considered to be the date the email was sent. If no objection is received within the </w:t>
      </w:r>
      <w:r w:rsidR="00EF1076">
        <w:rPr>
          <w:rFonts w:asciiTheme="minorHAnsi" w:hAnsiTheme="minorHAnsi" w:cstheme="minorHAnsi"/>
          <w:sz w:val="24"/>
          <w:szCs w:val="24"/>
        </w:rPr>
        <w:t>10</w:t>
      </w:r>
      <w:r>
        <w:rPr>
          <w:rFonts w:asciiTheme="minorHAnsi" w:hAnsiTheme="minorHAnsi" w:cstheme="minorHAnsi"/>
          <w:sz w:val="24"/>
          <w:szCs w:val="24"/>
        </w:rPr>
        <w:t xml:space="preserve">-day period, then any objection to the Investigation Committee </w:t>
      </w:r>
      <w:r w:rsidR="00E45EF4">
        <w:rPr>
          <w:rFonts w:asciiTheme="minorHAnsi" w:hAnsiTheme="minorHAnsi" w:cstheme="minorHAnsi"/>
          <w:sz w:val="24"/>
          <w:szCs w:val="24"/>
        </w:rPr>
        <w:t xml:space="preserve">must </w:t>
      </w:r>
      <w:r>
        <w:rPr>
          <w:rFonts w:asciiTheme="minorHAnsi" w:hAnsiTheme="minorHAnsi" w:cstheme="minorHAnsi"/>
          <w:sz w:val="24"/>
          <w:szCs w:val="24"/>
        </w:rPr>
        <w:t>be considered waived. If an objecti</w:t>
      </w:r>
      <w:r w:rsidR="00F21BFD">
        <w:rPr>
          <w:rFonts w:asciiTheme="minorHAnsi" w:hAnsiTheme="minorHAnsi" w:cstheme="minorHAnsi"/>
          <w:sz w:val="24"/>
          <w:szCs w:val="24"/>
        </w:rPr>
        <w:t>on is made, it must be made in Good F</w:t>
      </w:r>
      <w:r>
        <w:rPr>
          <w:rFonts w:asciiTheme="minorHAnsi" w:hAnsiTheme="minorHAnsi" w:cstheme="minorHAnsi"/>
          <w:sz w:val="24"/>
          <w:szCs w:val="24"/>
        </w:rPr>
        <w:t xml:space="preserve">aith and must set forth in sufficient detail a reasonable basis for the objection. The Institutional Representative in consultation with the RIO </w:t>
      </w:r>
      <w:r w:rsidR="00E45EF4">
        <w:rPr>
          <w:rFonts w:asciiTheme="minorHAnsi" w:hAnsiTheme="minorHAnsi" w:cstheme="minorHAnsi"/>
          <w:sz w:val="24"/>
          <w:szCs w:val="24"/>
        </w:rPr>
        <w:t xml:space="preserve">must </w:t>
      </w:r>
      <w:r>
        <w:rPr>
          <w:rFonts w:asciiTheme="minorHAnsi" w:hAnsiTheme="minorHAnsi" w:cstheme="minorHAnsi"/>
          <w:sz w:val="24"/>
          <w:szCs w:val="24"/>
        </w:rPr>
        <w:t xml:space="preserve">consider any objection. If they determine that the objection is </w:t>
      </w:r>
      <w:r w:rsidR="00121E49">
        <w:rPr>
          <w:rFonts w:asciiTheme="minorHAnsi" w:hAnsiTheme="minorHAnsi" w:cstheme="minorHAnsi"/>
          <w:sz w:val="24"/>
          <w:szCs w:val="24"/>
        </w:rPr>
        <w:t>valid</w:t>
      </w:r>
      <w:r>
        <w:rPr>
          <w:rFonts w:asciiTheme="minorHAnsi" w:hAnsiTheme="minorHAnsi" w:cstheme="minorHAnsi"/>
          <w:sz w:val="24"/>
          <w:szCs w:val="24"/>
        </w:rPr>
        <w:t xml:space="preserve">, the Institutional Representative, in coordination with the RIO, </w:t>
      </w:r>
      <w:r w:rsidR="00E45EF4">
        <w:rPr>
          <w:rFonts w:asciiTheme="minorHAnsi" w:hAnsiTheme="minorHAnsi" w:cstheme="minorHAnsi"/>
          <w:sz w:val="24"/>
          <w:szCs w:val="24"/>
        </w:rPr>
        <w:t xml:space="preserve">must </w:t>
      </w:r>
      <w:r>
        <w:rPr>
          <w:rFonts w:asciiTheme="minorHAnsi" w:hAnsiTheme="minorHAnsi" w:cstheme="minorHAnsi"/>
          <w:sz w:val="24"/>
          <w:szCs w:val="24"/>
        </w:rPr>
        <w:t>appoint one or more new members of the Investigation Committee. If they determine tha</w:t>
      </w:r>
      <w:r w:rsidR="00F21BFD">
        <w:rPr>
          <w:rFonts w:asciiTheme="minorHAnsi" w:hAnsiTheme="minorHAnsi" w:cstheme="minorHAnsi"/>
          <w:sz w:val="24"/>
          <w:szCs w:val="24"/>
        </w:rPr>
        <w:t>t the objection is not made in Good F</w:t>
      </w:r>
      <w:r>
        <w:rPr>
          <w:rFonts w:asciiTheme="minorHAnsi" w:hAnsiTheme="minorHAnsi" w:cstheme="minorHAnsi"/>
          <w:sz w:val="24"/>
          <w:szCs w:val="24"/>
        </w:rPr>
        <w:t xml:space="preserve">aith or is not valid, the membership of the Investigation Committee </w:t>
      </w:r>
      <w:r w:rsidR="00EF1076">
        <w:rPr>
          <w:rFonts w:asciiTheme="minorHAnsi" w:hAnsiTheme="minorHAnsi" w:cstheme="minorHAnsi"/>
          <w:sz w:val="24"/>
          <w:szCs w:val="24"/>
        </w:rPr>
        <w:t>will</w:t>
      </w:r>
      <w:r w:rsidR="00E45EF4">
        <w:rPr>
          <w:rFonts w:asciiTheme="minorHAnsi" w:hAnsiTheme="minorHAnsi" w:cstheme="minorHAnsi"/>
          <w:sz w:val="24"/>
          <w:szCs w:val="24"/>
        </w:rPr>
        <w:t xml:space="preserve"> </w:t>
      </w:r>
      <w:r>
        <w:rPr>
          <w:rFonts w:asciiTheme="minorHAnsi" w:hAnsiTheme="minorHAnsi" w:cstheme="minorHAnsi"/>
          <w:sz w:val="24"/>
          <w:szCs w:val="24"/>
        </w:rPr>
        <w:t>remain the same.</w:t>
      </w:r>
    </w:p>
    <w:p w14:paraId="69DB311B" w14:textId="4B325F97" w:rsidR="004D0968" w:rsidRDefault="004D0968" w:rsidP="00FC751B">
      <w:pPr>
        <w:pStyle w:val="Heading2"/>
        <w:numPr>
          <w:ilvl w:val="0"/>
          <w:numId w:val="39"/>
        </w:numPr>
        <w:spacing w:line="360" w:lineRule="auto"/>
        <w:ind w:left="720"/>
        <w:rPr>
          <w:rFonts w:asciiTheme="minorHAnsi" w:hAnsiTheme="minorHAnsi" w:cstheme="minorHAnsi"/>
        </w:rPr>
      </w:pPr>
      <w:bookmarkStart w:id="57" w:name="_Toc98261509"/>
      <w:r w:rsidRPr="009248D4">
        <w:rPr>
          <w:rFonts w:asciiTheme="minorHAnsi" w:hAnsiTheme="minorHAnsi" w:cstheme="minorHAnsi"/>
        </w:rPr>
        <w:t>Charg</w:t>
      </w:r>
      <w:r w:rsidR="00291AA7">
        <w:rPr>
          <w:rFonts w:asciiTheme="minorHAnsi" w:hAnsiTheme="minorHAnsi" w:cstheme="minorHAnsi"/>
        </w:rPr>
        <w:t>ing the Investigation</w:t>
      </w:r>
      <w:r w:rsidRPr="009248D4">
        <w:rPr>
          <w:rFonts w:asciiTheme="minorHAnsi" w:hAnsiTheme="minorHAnsi" w:cstheme="minorHAnsi"/>
        </w:rPr>
        <w:t xml:space="preserve"> </w:t>
      </w:r>
      <w:r w:rsidR="00996693" w:rsidRPr="009248D4">
        <w:rPr>
          <w:rFonts w:asciiTheme="minorHAnsi" w:hAnsiTheme="minorHAnsi" w:cstheme="minorHAnsi"/>
        </w:rPr>
        <w:t>Committee</w:t>
      </w:r>
      <w:bookmarkEnd w:id="57"/>
    </w:p>
    <w:p w14:paraId="18F7CDB3" w14:textId="77777777" w:rsidR="00996693" w:rsidRPr="00277C53" w:rsidRDefault="004D0968" w:rsidP="00FC751B">
      <w:pPr>
        <w:pStyle w:val="PlainText"/>
        <w:spacing w:line="360" w:lineRule="auto"/>
        <w:ind w:left="720"/>
        <w:rPr>
          <w:rFonts w:asciiTheme="minorHAnsi" w:hAnsiTheme="minorHAnsi" w:cstheme="minorHAnsi"/>
          <w:sz w:val="24"/>
          <w:szCs w:val="24"/>
        </w:rPr>
      </w:pPr>
      <w:r w:rsidRPr="00277C53">
        <w:rPr>
          <w:rFonts w:asciiTheme="minorHAnsi" w:hAnsiTheme="minorHAnsi" w:cstheme="minorHAnsi"/>
          <w:sz w:val="24"/>
          <w:szCs w:val="24"/>
        </w:rPr>
        <w:t>The</w:t>
      </w:r>
      <w:r w:rsidR="00640A4E">
        <w:rPr>
          <w:rFonts w:asciiTheme="minorHAnsi" w:hAnsiTheme="minorHAnsi" w:cstheme="minorHAnsi"/>
          <w:sz w:val="24"/>
          <w:szCs w:val="24"/>
        </w:rPr>
        <w:t xml:space="preserve"> Institutional Representative</w:t>
      </w:r>
      <w:r w:rsidR="00D70B92">
        <w:rPr>
          <w:rFonts w:asciiTheme="minorHAnsi" w:hAnsiTheme="minorHAnsi" w:cstheme="minorHAnsi"/>
          <w:sz w:val="24"/>
          <w:szCs w:val="24"/>
        </w:rPr>
        <w:t>, in consultation with the RIO,</w:t>
      </w:r>
      <w:r w:rsidRPr="00277C53">
        <w:rPr>
          <w:rFonts w:asciiTheme="minorHAnsi" w:hAnsiTheme="minorHAnsi" w:cstheme="minorHAnsi"/>
          <w:sz w:val="24"/>
          <w:szCs w:val="24"/>
        </w:rPr>
        <w:t xml:space="preserve"> will d</w:t>
      </w:r>
      <w:r w:rsidR="00996693" w:rsidRPr="00277C53">
        <w:rPr>
          <w:rFonts w:asciiTheme="minorHAnsi" w:hAnsiTheme="minorHAnsi" w:cstheme="minorHAnsi"/>
          <w:sz w:val="24"/>
          <w:szCs w:val="24"/>
        </w:rPr>
        <w:t xml:space="preserve">efine the subject matter of the </w:t>
      </w:r>
      <w:r w:rsidR="001F1398">
        <w:rPr>
          <w:rFonts w:asciiTheme="minorHAnsi" w:hAnsiTheme="minorHAnsi" w:cstheme="minorHAnsi"/>
          <w:sz w:val="24"/>
          <w:szCs w:val="24"/>
        </w:rPr>
        <w:t>I</w:t>
      </w:r>
      <w:r w:rsidRPr="00277C53">
        <w:rPr>
          <w:rFonts w:asciiTheme="minorHAnsi" w:hAnsiTheme="minorHAnsi" w:cstheme="minorHAnsi"/>
          <w:sz w:val="24"/>
          <w:szCs w:val="24"/>
        </w:rPr>
        <w:t xml:space="preserve">nvestigation in a written charge to the </w:t>
      </w:r>
      <w:r w:rsidR="001F1398">
        <w:rPr>
          <w:rFonts w:asciiTheme="minorHAnsi" w:hAnsiTheme="minorHAnsi" w:cstheme="minorHAnsi"/>
          <w:sz w:val="24"/>
          <w:szCs w:val="24"/>
        </w:rPr>
        <w:t>Investigation C</w:t>
      </w:r>
      <w:r w:rsidRPr="00277C53">
        <w:rPr>
          <w:rFonts w:asciiTheme="minorHAnsi" w:hAnsiTheme="minorHAnsi" w:cstheme="minorHAnsi"/>
          <w:sz w:val="24"/>
          <w:szCs w:val="24"/>
        </w:rPr>
        <w:t>ommittee that:</w:t>
      </w:r>
    </w:p>
    <w:p w14:paraId="759B0D49" w14:textId="77777777" w:rsidR="00F42066" w:rsidRPr="00385739" w:rsidRDefault="0004725D" w:rsidP="00AE266A">
      <w:pPr>
        <w:pStyle w:val="PlainText"/>
        <w:numPr>
          <w:ilvl w:val="4"/>
          <w:numId w:val="39"/>
        </w:numPr>
        <w:spacing w:line="360" w:lineRule="auto"/>
        <w:ind w:left="1440"/>
        <w:rPr>
          <w:rFonts w:asciiTheme="minorHAnsi" w:hAnsiTheme="minorHAnsi" w:cstheme="minorHAnsi"/>
          <w:sz w:val="24"/>
          <w:szCs w:val="24"/>
        </w:rPr>
      </w:pPr>
      <w:r>
        <w:rPr>
          <w:rFonts w:asciiTheme="minorHAnsi" w:hAnsiTheme="minorHAnsi" w:cstheme="minorHAnsi"/>
          <w:sz w:val="24"/>
          <w:szCs w:val="24"/>
        </w:rPr>
        <w:t>i</w:t>
      </w:r>
      <w:r w:rsidR="00F42066" w:rsidRPr="00385739">
        <w:rPr>
          <w:rFonts w:asciiTheme="minorHAnsi" w:hAnsiTheme="minorHAnsi" w:cstheme="minorHAnsi"/>
          <w:sz w:val="24"/>
          <w:szCs w:val="24"/>
        </w:rPr>
        <w:t>dentifies the Respondent</w:t>
      </w:r>
      <w:r w:rsidR="00556985">
        <w:rPr>
          <w:rFonts w:asciiTheme="minorHAnsi" w:hAnsiTheme="minorHAnsi" w:cstheme="minorHAnsi"/>
          <w:sz w:val="24"/>
          <w:szCs w:val="24"/>
        </w:rPr>
        <w:t>;</w:t>
      </w:r>
    </w:p>
    <w:p w14:paraId="5859B1BD" w14:textId="77777777" w:rsidR="00E94F9E" w:rsidRDefault="0004725D" w:rsidP="00AE266A">
      <w:pPr>
        <w:pStyle w:val="PlainText"/>
        <w:numPr>
          <w:ilvl w:val="4"/>
          <w:numId w:val="39"/>
        </w:numPr>
        <w:spacing w:line="360" w:lineRule="auto"/>
        <w:ind w:left="1440"/>
        <w:rPr>
          <w:rFonts w:asciiTheme="minorHAnsi" w:hAnsiTheme="minorHAnsi" w:cstheme="minorHAnsi"/>
          <w:sz w:val="24"/>
          <w:szCs w:val="24"/>
        </w:rPr>
      </w:pPr>
      <w:r>
        <w:rPr>
          <w:rFonts w:asciiTheme="minorHAnsi" w:hAnsiTheme="minorHAnsi" w:cstheme="minorHAnsi"/>
          <w:sz w:val="24"/>
          <w:szCs w:val="24"/>
        </w:rPr>
        <w:t>d</w:t>
      </w:r>
      <w:r w:rsidR="00F42066" w:rsidRPr="00385739">
        <w:rPr>
          <w:rFonts w:asciiTheme="minorHAnsi" w:hAnsiTheme="minorHAnsi" w:cstheme="minorHAnsi"/>
          <w:sz w:val="24"/>
          <w:szCs w:val="24"/>
        </w:rPr>
        <w:t>escribe</w:t>
      </w:r>
      <w:r w:rsidR="00556985">
        <w:rPr>
          <w:rFonts w:asciiTheme="minorHAnsi" w:hAnsiTheme="minorHAnsi" w:cstheme="minorHAnsi"/>
          <w:sz w:val="24"/>
          <w:szCs w:val="24"/>
        </w:rPr>
        <w:t>s the Allegation</w:t>
      </w:r>
      <w:r w:rsidR="00F42066" w:rsidRPr="00385739">
        <w:rPr>
          <w:rFonts w:asciiTheme="minorHAnsi" w:hAnsiTheme="minorHAnsi" w:cstheme="minorHAnsi"/>
          <w:sz w:val="24"/>
          <w:szCs w:val="24"/>
        </w:rPr>
        <w:t xml:space="preserve"> and any related issues identified during the Inquiry;</w:t>
      </w:r>
    </w:p>
    <w:p w14:paraId="04048232" w14:textId="77777777" w:rsidR="00E94F9E" w:rsidRDefault="0004725D" w:rsidP="00AE266A">
      <w:pPr>
        <w:pStyle w:val="PlainText"/>
        <w:numPr>
          <w:ilvl w:val="4"/>
          <w:numId w:val="39"/>
        </w:numPr>
        <w:spacing w:line="360" w:lineRule="auto"/>
        <w:ind w:left="1440"/>
        <w:rPr>
          <w:rFonts w:asciiTheme="minorHAnsi" w:hAnsiTheme="minorHAnsi" w:cstheme="minorHAnsi"/>
          <w:sz w:val="24"/>
          <w:szCs w:val="24"/>
        </w:rPr>
      </w:pPr>
      <w:r w:rsidRPr="00E94F9E">
        <w:rPr>
          <w:rFonts w:asciiTheme="minorHAnsi" w:hAnsiTheme="minorHAnsi" w:cstheme="minorHAnsi"/>
          <w:sz w:val="24"/>
          <w:szCs w:val="24"/>
        </w:rPr>
        <w:t>d</w:t>
      </w:r>
      <w:r w:rsidR="00F9476A" w:rsidRPr="00E94F9E">
        <w:rPr>
          <w:rFonts w:asciiTheme="minorHAnsi" w:hAnsiTheme="minorHAnsi" w:cstheme="minorHAnsi"/>
          <w:sz w:val="24"/>
          <w:szCs w:val="24"/>
        </w:rPr>
        <w:t>efines Research Misconduct;</w:t>
      </w:r>
    </w:p>
    <w:p w14:paraId="3C03662C" w14:textId="77777777" w:rsidR="00E94F9E" w:rsidRDefault="0004725D" w:rsidP="00AE266A">
      <w:pPr>
        <w:pStyle w:val="PlainText"/>
        <w:numPr>
          <w:ilvl w:val="4"/>
          <w:numId w:val="39"/>
        </w:numPr>
        <w:spacing w:line="360" w:lineRule="auto"/>
        <w:ind w:left="1440"/>
        <w:rPr>
          <w:rFonts w:asciiTheme="minorHAnsi" w:hAnsiTheme="minorHAnsi" w:cstheme="minorHAnsi"/>
          <w:sz w:val="24"/>
          <w:szCs w:val="24"/>
        </w:rPr>
      </w:pPr>
      <w:r w:rsidRPr="00E94F9E">
        <w:rPr>
          <w:rFonts w:asciiTheme="minorHAnsi" w:hAnsiTheme="minorHAnsi" w:cstheme="minorHAnsi"/>
          <w:sz w:val="24"/>
          <w:szCs w:val="24"/>
        </w:rPr>
        <w:t>i</w:t>
      </w:r>
      <w:r w:rsidR="00F42066" w:rsidRPr="00E94F9E">
        <w:rPr>
          <w:rFonts w:asciiTheme="minorHAnsi" w:hAnsiTheme="minorHAnsi" w:cstheme="minorHAnsi"/>
          <w:sz w:val="24"/>
          <w:szCs w:val="24"/>
        </w:rPr>
        <w:t xml:space="preserve">nforms the committee that it must </w:t>
      </w:r>
      <w:r w:rsidR="00263F01" w:rsidRPr="00E94F9E">
        <w:rPr>
          <w:rFonts w:asciiTheme="minorHAnsi" w:hAnsiTheme="minorHAnsi" w:cstheme="minorHAnsi"/>
          <w:sz w:val="24"/>
          <w:szCs w:val="24"/>
        </w:rPr>
        <w:t xml:space="preserve">use diligent efforts to ensure that the Investigation is thorough and sufficiently documented and includes examination of all Research Records and Evidence relevant to reaching a decision on the merits </w:t>
      </w:r>
      <w:r w:rsidR="00401199" w:rsidRPr="00E94F9E">
        <w:rPr>
          <w:rFonts w:asciiTheme="minorHAnsi" w:hAnsiTheme="minorHAnsi" w:cstheme="minorHAnsi"/>
          <w:sz w:val="24"/>
          <w:szCs w:val="24"/>
        </w:rPr>
        <w:t>of the Allegation</w:t>
      </w:r>
      <w:r w:rsidR="003A0A65" w:rsidRPr="00E94F9E">
        <w:rPr>
          <w:rFonts w:asciiTheme="minorHAnsi" w:hAnsiTheme="minorHAnsi" w:cstheme="minorHAnsi"/>
          <w:sz w:val="24"/>
          <w:szCs w:val="24"/>
        </w:rPr>
        <w:t>;</w:t>
      </w:r>
    </w:p>
    <w:p w14:paraId="69736DB0" w14:textId="77777777" w:rsidR="00E94F9E" w:rsidRDefault="0004725D" w:rsidP="00AE266A">
      <w:pPr>
        <w:pStyle w:val="PlainText"/>
        <w:numPr>
          <w:ilvl w:val="4"/>
          <w:numId w:val="39"/>
        </w:numPr>
        <w:spacing w:line="360" w:lineRule="auto"/>
        <w:ind w:left="1440"/>
        <w:rPr>
          <w:rFonts w:asciiTheme="minorHAnsi" w:hAnsiTheme="minorHAnsi" w:cstheme="minorHAnsi"/>
          <w:sz w:val="24"/>
          <w:szCs w:val="24"/>
        </w:rPr>
      </w:pPr>
      <w:r w:rsidRPr="00E94F9E">
        <w:rPr>
          <w:rFonts w:asciiTheme="minorHAnsi" w:hAnsiTheme="minorHAnsi" w:cstheme="minorHAnsi"/>
          <w:sz w:val="24"/>
          <w:szCs w:val="24"/>
        </w:rPr>
        <w:lastRenderedPageBreak/>
        <w:t>a</w:t>
      </w:r>
      <w:r w:rsidR="00F42066" w:rsidRPr="00E94F9E">
        <w:rPr>
          <w:rFonts w:asciiTheme="minorHAnsi" w:hAnsiTheme="minorHAnsi" w:cstheme="minorHAnsi"/>
          <w:sz w:val="24"/>
          <w:szCs w:val="24"/>
        </w:rPr>
        <w:t xml:space="preserve">dvises the Investigation Committee that the purpose of the Investigation is </w:t>
      </w:r>
      <w:r w:rsidR="00385739" w:rsidRPr="00E94F9E">
        <w:rPr>
          <w:rFonts w:asciiTheme="minorHAnsi" w:hAnsiTheme="minorHAnsi" w:cstheme="minorHAnsi"/>
          <w:sz w:val="24"/>
          <w:szCs w:val="24"/>
        </w:rPr>
        <w:t xml:space="preserve">the formal development of a factual record and the examination of that record leading to a finding of </w:t>
      </w:r>
      <w:r w:rsidR="00F9476A" w:rsidRPr="00E94F9E">
        <w:rPr>
          <w:rFonts w:asciiTheme="minorHAnsi" w:hAnsiTheme="minorHAnsi" w:cstheme="minorHAnsi"/>
          <w:sz w:val="24"/>
          <w:szCs w:val="24"/>
        </w:rPr>
        <w:t xml:space="preserve">no </w:t>
      </w:r>
      <w:r w:rsidR="00385739" w:rsidRPr="00E94F9E">
        <w:rPr>
          <w:rFonts w:asciiTheme="minorHAnsi" w:hAnsiTheme="minorHAnsi" w:cstheme="minorHAnsi"/>
          <w:sz w:val="24"/>
          <w:szCs w:val="24"/>
        </w:rPr>
        <w:t xml:space="preserve">Research Misconduct or a finding of Research Misconduct, which may include a recommendation for </w:t>
      </w:r>
      <w:r w:rsidR="00556985" w:rsidRPr="00E94F9E">
        <w:rPr>
          <w:rFonts w:asciiTheme="minorHAnsi" w:hAnsiTheme="minorHAnsi" w:cstheme="minorHAnsi"/>
          <w:sz w:val="24"/>
          <w:szCs w:val="24"/>
        </w:rPr>
        <w:t>Administrative Action</w:t>
      </w:r>
      <w:r w:rsidR="00385739" w:rsidRPr="00E94F9E">
        <w:rPr>
          <w:rFonts w:asciiTheme="minorHAnsi" w:hAnsiTheme="minorHAnsi" w:cstheme="minorHAnsi"/>
          <w:sz w:val="24"/>
          <w:szCs w:val="24"/>
        </w:rPr>
        <w:t>;</w:t>
      </w:r>
    </w:p>
    <w:p w14:paraId="0C43F2A0" w14:textId="77777777" w:rsidR="00E94F9E" w:rsidRDefault="0004725D" w:rsidP="00AE266A">
      <w:pPr>
        <w:pStyle w:val="PlainText"/>
        <w:numPr>
          <w:ilvl w:val="4"/>
          <w:numId w:val="39"/>
        </w:numPr>
        <w:spacing w:line="360" w:lineRule="auto"/>
        <w:ind w:left="1440"/>
        <w:rPr>
          <w:rFonts w:asciiTheme="minorHAnsi" w:hAnsiTheme="minorHAnsi" w:cstheme="minorHAnsi"/>
          <w:sz w:val="24"/>
          <w:szCs w:val="24"/>
        </w:rPr>
      </w:pPr>
      <w:r w:rsidRPr="00E94F9E">
        <w:rPr>
          <w:rFonts w:asciiTheme="minorHAnsi" w:hAnsiTheme="minorHAnsi" w:cstheme="minorHAnsi"/>
          <w:sz w:val="24"/>
          <w:szCs w:val="24"/>
        </w:rPr>
        <w:t>i</w:t>
      </w:r>
      <w:r w:rsidR="00263F01" w:rsidRPr="00E94F9E">
        <w:rPr>
          <w:rFonts w:asciiTheme="minorHAnsi" w:hAnsiTheme="minorHAnsi" w:cstheme="minorHAnsi"/>
          <w:sz w:val="24"/>
          <w:szCs w:val="24"/>
        </w:rPr>
        <w:t xml:space="preserve">nstructs the committee that it must interview the Respondent, Complainant, and any other available person who </w:t>
      </w:r>
      <w:r w:rsidR="00576FAC" w:rsidRPr="00E94F9E">
        <w:rPr>
          <w:rFonts w:asciiTheme="minorHAnsi" w:hAnsiTheme="minorHAnsi" w:cstheme="minorHAnsi"/>
          <w:sz w:val="24"/>
          <w:szCs w:val="24"/>
        </w:rPr>
        <w:t xml:space="preserve">reasonably </w:t>
      </w:r>
      <w:r w:rsidR="00263F01" w:rsidRPr="00E94F9E">
        <w:rPr>
          <w:rFonts w:asciiTheme="minorHAnsi" w:hAnsiTheme="minorHAnsi" w:cstheme="minorHAnsi"/>
          <w:sz w:val="24"/>
          <w:szCs w:val="24"/>
        </w:rPr>
        <w:t>has been identified a</w:t>
      </w:r>
      <w:r w:rsidR="00576FAC" w:rsidRPr="00E94F9E">
        <w:rPr>
          <w:rFonts w:asciiTheme="minorHAnsi" w:hAnsiTheme="minorHAnsi" w:cstheme="minorHAnsi"/>
          <w:sz w:val="24"/>
          <w:szCs w:val="24"/>
        </w:rPr>
        <w:t>s ha</w:t>
      </w:r>
      <w:r w:rsidR="00263F01" w:rsidRPr="00E94F9E">
        <w:rPr>
          <w:rFonts w:asciiTheme="minorHAnsi" w:hAnsiTheme="minorHAnsi" w:cstheme="minorHAnsi"/>
          <w:sz w:val="24"/>
          <w:szCs w:val="24"/>
        </w:rPr>
        <w:t>ving information regarding any relevant aspects of the Investigation, including W</w:t>
      </w:r>
      <w:r w:rsidR="00C144B1" w:rsidRPr="00E94F9E">
        <w:rPr>
          <w:rFonts w:asciiTheme="minorHAnsi" w:hAnsiTheme="minorHAnsi" w:cstheme="minorHAnsi"/>
          <w:sz w:val="24"/>
          <w:szCs w:val="24"/>
        </w:rPr>
        <w:t>i</w:t>
      </w:r>
      <w:r w:rsidR="00263F01" w:rsidRPr="00E94F9E">
        <w:rPr>
          <w:rFonts w:asciiTheme="minorHAnsi" w:hAnsiTheme="minorHAnsi" w:cstheme="minorHAnsi"/>
          <w:sz w:val="24"/>
          <w:szCs w:val="24"/>
        </w:rPr>
        <w:t>tnesses identified by the Respondent, and record or transcribe each interview, provide the recording or transcript to the Interviewee for correction, and include the recording or transcript in the record of the Investigation;</w:t>
      </w:r>
    </w:p>
    <w:p w14:paraId="25BF9701" w14:textId="77777777" w:rsidR="00E94F9E" w:rsidRDefault="0004725D" w:rsidP="00AE266A">
      <w:pPr>
        <w:pStyle w:val="PlainText"/>
        <w:numPr>
          <w:ilvl w:val="4"/>
          <w:numId w:val="39"/>
        </w:numPr>
        <w:spacing w:line="360" w:lineRule="auto"/>
        <w:ind w:left="1440"/>
        <w:rPr>
          <w:rFonts w:asciiTheme="minorHAnsi" w:hAnsiTheme="minorHAnsi" w:cstheme="minorHAnsi"/>
          <w:sz w:val="24"/>
          <w:szCs w:val="24"/>
        </w:rPr>
      </w:pPr>
      <w:r w:rsidRPr="00E94F9E">
        <w:rPr>
          <w:rFonts w:asciiTheme="minorHAnsi" w:hAnsiTheme="minorHAnsi" w:cstheme="minorHAnsi"/>
          <w:sz w:val="24"/>
          <w:szCs w:val="24"/>
        </w:rPr>
        <w:t>i</w:t>
      </w:r>
      <w:r w:rsidR="004D0968" w:rsidRPr="00E94F9E">
        <w:rPr>
          <w:rFonts w:asciiTheme="minorHAnsi" w:hAnsiTheme="minorHAnsi" w:cstheme="minorHAnsi"/>
          <w:sz w:val="24"/>
          <w:szCs w:val="24"/>
        </w:rPr>
        <w:t>n</w:t>
      </w:r>
      <w:r w:rsidR="00263F01" w:rsidRPr="00E94F9E">
        <w:rPr>
          <w:rFonts w:asciiTheme="minorHAnsi" w:hAnsiTheme="minorHAnsi" w:cstheme="minorHAnsi"/>
          <w:sz w:val="24"/>
          <w:szCs w:val="24"/>
        </w:rPr>
        <w:t>structs</w:t>
      </w:r>
      <w:r w:rsidR="004D0968" w:rsidRPr="00E94F9E">
        <w:rPr>
          <w:rFonts w:asciiTheme="minorHAnsi" w:hAnsiTheme="minorHAnsi" w:cstheme="minorHAnsi"/>
          <w:sz w:val="24"/>
          <w:szCs w:val="24"/>
        </w:rPr>
        <w:t xml:space="preserve"> the committee that it must </w:t>
      </w:r>
      <w:r w:rsidR="00320CFE" w:rsidRPr="00E94F9E">
        <w:rPr>
          <w:rFonts w:asciiTheme="minorHAnsi" w:hAnsiTheme="minorHAnsi" w:cstheme="minorHAnsi"/>
          <w:sz w:val="24"/>
          <w:szCs w:val="24"/>
        </w:rPr>
        <w:t xml:space="preserve">thoroughly </w:t>
      </w:r>
      <w:r w:rsidR="004D0968" w:rsidRPr="00E94F9E">
        <w:rPr>
          <w:rFonts w:asciiTheme="minorHAnsi" w:hAnsiTheme="minorHAnsi" w:cstheme="minorHAnsi"/>
          <w:sz w:val="24"/>
          <w:szCs w:val="24"/>
        </w:rPr>
        <w:t xml:space="preserve">evaluate the </w:t>
      </w:r>
      <w:r w:rsidR="00320CFE" w:rsidRPr="00E94F9E">
        <w:rPr>
          <w:rFonts w:asciiTheme="minorHAnsi" w:hAnsiTheme="minorHAnsi" w:cstheme="minorHAnsi"/>
          <w:sz w:val="24"/>
          <w:szCs w:val="24"/>
        </w:rPr>
        <w:t>E</w:t>
      </w:r>
      <w:r w:rsidR="004D0968" w:rsidRPr="00E94F9E">
        <w:rPr>
          <w:rFonts w:asciiTheme="minorHAnsi" w:hAnsiTheme="minorHAnsi" w:cstheme="minorHAnsi"/>
          <w:sz w:val="24"/>
          <w:szCs w:val="24"/>
        </w:rPr>
        <w:t xml:space="preserve">vidence and testimony to determine whether, based on a </w:t>
      </w:r>
      <w:r w:rsidR="00060079" w:rsidRPr="00E94F9E">
        <w:rPr>
          <w:rFonts w:asciiTheme="minorHAnsi" w:hAnsiTheme="minorHAnsi" w:cstheme="minorHAnsi"/>
          <w:sz w:val="24"/>
          <w:szCs w:val="24"/>
        </w:rPr>
        <w:t>P</w:t>
      </w:r>
      <w:r w:rsidR="004D0968" w:rsidRPr="00E94F9E">
        <w:rPr>
          <w:rFonts w:asciiTheme="minorHAnsi" w:hAnsiTheme="minorHAnsi" w:cstheme="minorHAnsi"/>
          <w:sz w:val="24"/>
          <w:szCs w:val="24"/>
        </w:rPr>
        <w:t xml:space="preserve">reponderance of the </w:t>
      </w:r>
      <w:r w:rsidR="00060079" w:rsidRPr="00E94F9E">
        <w:rPr>
          <w:rFonts w:asciiTheme="minorHAnsi" w:hAnsiTheme="minorHAnsi" w:cstheme="minorHAnsi"/>
          <w:sz w:val="24"/>
          <w:szCs w:val="24"/>
        </w:rPr>
        <w:t>E</w:t>
      </w:r>
      <w:r w:rsidR="004D0968" w:rsidRPr="00E94F9E">
        <w:rPr>
          <w:rFonts w:asciiTheme="minorHAnsi" w:hAnsiTheme="minorHAnsi" w:cstheme="minorHAnsi"/>
          <w:sz w:val="24"/>
          <w:szCs w:val="24"/>
        </w:rPr>
        <w:t xml:space="preserve">vidence, </w:t>
      </w:r>
      <w:r w:rsidR="00F42066" w:rsidRPr="00E94F9E">
        <w:rPr>
          <w:rFonts w:asciiTheme="minorHAnsi" w:hAnsiTheme="minorHAnsi" w:cstheme="minorHAnsi"/>
          <w:sz w:val="24"/>
          <w:szCs w:val="24"/>
        </w:rPr>
        <w:t>R</w:t>
      </w:r>
      <w:r w:rsidR="004D0968" w:rsidRPr="00E94F9E">
        <w:rPr>
          <w:rFonts w:asciiTheme="minorHAnsi" w:hAnsiTheme="minorHAnsi" w:cstheme="minorHAnsi"/>
          <w:sz w:val="24"/>
          <w:szCs w:val="24"/>
        </w:rPr>
        <w:t xml:space="preserve">esearch </w:t>
      </w:r>
      <w:r w:rsidR="00F42066" w:rsidRPr="00E94F9E">
        <w:rPr>
          <w:rFonts w:asciiTheme="minorHAnsi" w:hAnsiTheme="minorHAnsi" w:cstheme="minorHAnsi"/>
          <w:sz w:val="24"/>
          <w:szCs w:val="24"/>
        </w:rPr>
        <w:t>M</w:t>
      </w:r>
      <w:r w:rsidR="004D0968" w:rsidRPr="00E94F9E">
        <w:rPr>
          <w:rFonts w:asciiTheme="minorHAnsi" w:hAnsiTheme="minorHAnsi" w:cstheme="minorHAnsi"/>
          <w:sz w:val="24"/>
          <w:szCs w:val="24"/>
        </w:rPr>
        <w:t>isconduct occurred and, if so, the type and extent of it and who was responsible;</w:t>
      </w:r>
    </w:p>
    <w:p w14:paraId="4210C1A7" w14:textId="77777777" w:rsidR="00E94F9E" w:rsidRDefault="0004725D" w:rsidP="00AE266A">
      <w:pPr>
        <w:pStyle w:val="PlainText"/>
        <w:numPr>
          <w:ilvl w:val="4"/>
          <w:numId w:val="39"/>
        </w:numPr>
        <w:spacing w:line="360" w:lineRule="auto"/>
        <w:ind w:left="1440"/>
        <w:rPr>
          <w:rFonts w:asciiTheme="minorHAnsi" w:hAnsiTheme="minorHAnsi" w:cstheme="minorHAnsi"/>
          <w:sz w:val="24"/>
          <w:szCs w:val="24"/>
        </w:rPr>
      </w:pPr>
      <w:r w:rsidRPr="00E94F9E">
        <w:rPr>
          <w:rFonts w:asciiTheme="minorHAnsi" w:hAnsiTheme="minorHAnsi" w:cstheme="minorHAnsi"/>
          <w:sz w:val="24"/>
          <w:szCs w:val="24"/>
        </w:rPr>
        <w:t>i</w:t>
      </w:r>
      <w:r w:rsidR="004D0968" w:rsidRPr="00E94F9E">
        <w:rPr>
          <w:rFonts w:asciiTheme="minorHAnsi" w:hAnsiTheme="minorHAnsi" w:cstheme="minorHAnsi"/>
          <w:sz w:val="24"/>
          <w:szCs w:val="24"/>
        </w:rPr>
        <w:t>nforms the committee that</w:t>
      </w:r>
      <w:r w:rsidR="00C144B1" w:rsidRPr="00E94F9E">
        <w:rPr>
          <w:rFonts w:asciiTheme="minorHAnsi" w:hAnsiTheme="minorHAnsi" w:cstheme="minorHAnsi"/>
          <w:sz w:val="24"/>
          <w:szCs w:val="24"/>
        </w:rPr>
        <w:t xml:space="preserve"> </w:t>
      </w:r>
      <w:r w:rsidR="004D0968" w:rsidRPr="00E94F9E">
        <w:rPr>
          <w:rFonts w:asciiTheme="minorHAnsi" w:hAnsiTheme="minorHAnsi" w:cstheme="minorHAnsi"/>
          <w:sz w:val="24"/>
          <w:szCs w:val="24"/>
        </w:rPr>
        <w:t xml:space="preserve">to determine </w:t>
      </w:r>
      <w:r w:rsidR="002C5717" w:rsidRPr="00E94F9E">
        <w:rPr>
          <w:rFonts w:asciiTheme="minorHAnsi" w:hAnsiTheme="minorHAnsi" w:cstheme="minorHAnsi"/>
          <w:sz w:val="24"/>
          <w:szCs w:val="24"/>
        </w:rPr>
        <w:t>that</w:t>
      </w:r>
      <w:r w:rsidR="004D0968" w:rsidRPr="00E94F9E">
        <w:rPr>
          <w:rFonts w:asciiTheme="minorHAnsi" w:hAnsiTheme="minorHAnsi" w:cstheme="minorHAnsi"/>
          <w:sz w:val="24"/>
          <w:szCs w:val="24"/>
        </w:rPr>
        <w:t xml:space="preserve"> the </w:t>
      </w:r>
      <w:r w:rsidR="001C7C1B" w:rsidRPr="00E94F9E">
        <w:rPr>
          <w:rFonts w:asciiTheme="minorHAnsi" w:hAnsiTheme="minorHAnsi" w:cstheme="minorHAnsi"/>
          <w:sz w:val="24"/>
          <w:szCs w:val="24"/>
        </w:rPr>
        <w:t>R</w:t>
      </w:r>
      <w:r w:rsidR="004D0968" w:rsidRPr="00E94F9E">
        <w:rPr>
          <w:rFonts w:asciiTheme="minorHAnsi" w:hAnsiTheme="minorHAnsi" w:cstheme="minorHAnsi"/>
          <w:sz w:val="24"/>
          <w:szCs w:val="24"/>
        </w:rPr>
        <w:t xml:space="preserve">espondent committed </w:t>
      </w:r>
      <w:r w:rsidR="002C5717" w:rsidRPr="00E94F9E">
        <w:rPr>
          <w:rFonts w:asciiTheme="minorHAnsi" w:hAnsiTheme="minorHAnsi" w:cstheme="minorHAnsi"/>
          <w:sz w:val="24"/>
          <w:szCs w:val="24"/>
        </w:rPr>
        <w:t>R</w:t>
      </w:r>
      <w:r w:rsidR="004D0968" w:rsidRPr="00E94F9E">
        <w:rPr>
          <w:rFonts w:asciiTheme="minorHAnsi" w:hAnsiTheme="minorHAnsi" w:cstheme="minorHAnsi"/>
          <w:sz w:val="24"/>
          <w:szCs w:val="24"/>
        </w:rPr>
        <w:t xml:space="preserve">esearch </w:t>
      </w:r>
      <w:r w:rsidR="002C5717" w:rsidRPr="00E94F9E">
        <w:rPr>
          <w:rFonts w:asciiTheme="minorHAnsi" w:hAnsiTheme="minorHAnsi" w:cstheme="minorHAnsi"/>
          <w:sz w:val="24"/>
          <w:szCs w:val="24"/>
        </w:rPr>
        <w:t>M</w:t>
      </w:r>
      <w:r w:rsidR="004D0968" w:rsidRPr="00E94F9E">
        <w:rPr>
          <w:rFonts w:asciiTheme="minorHAnsi" w:hAnsiTheme="minorHAnsi" w:cstheme="minorHAnsi"/>
          <w:sz w:val="24"/>
          <w:szCs w:val="24"/>
        </w:rPr>
        <w:t xml:space="preserve">isconduct it must find that a </w:t>
      </w:r>
      <w:r w:rsidR="00F21BFD" w:rsidRPr="00E94F9E">
        <w:rPr>
          <w:rFonts w:asciiTheme="minorHAnsi" w:hAnsiTheme="minorHAnsi" w:cstheme="minorHAnsi"/>
          <w:sz w:val="24"/>
          <w:szCs w:val="24"/>
        </w:rPr>
        <w:t>P</w:t>
      </w:r>
      <w:r w:rsidR="004D0968" w:rsidRPr="00E94F9E">
        <w:rPr>
          <w:rFonts w:asciiTheme="minorHAnsi" w:hAnsiTheme="minorHAnsi" w:cstheme="minorHAnsi"/>
          <w:sz w:val="24"/>
          <w:szCs w:val="24"/>
        </w:rPr>
        <w:t>reponder</w:t>
      </w:r>
      <w:r w:rsidR="005C3603" w:rsidRPr="00E94F9E">
        <w:rPr>
          <w:rFonts w:asciiTheme="minorHAnsi" w:hAnsiTheme="minorHAnsi" w:cstheme="minorHAnsi"/>
          <w:sz w:val="24"/>
          <w:szCs w:val="24"/>
        </w:rPr>
        <w:t xml:space="preserve">ance of the </w:t>
      </w:r>
      <w:r w:rsidR="00F21BFD" w:rsidRPr="00E94F9E">
        <w:rPr>
          <w:rFonts w:asciiTheme="minorHAnsi" w:hAnsiTheme="minorHAnsi" w:cstheme="minorHAnsi"/>
          <w:sz w:val="24"/>
          <w:szCs w:val="24"/>
        </w:rPr>
        <w:t>E</w:t>
      </w:r>
      <w:r w:rsidR="00996693" w:rsidRPr="00E94F9E">
        <w:rPr>
          <w:rFonts w:asciiTheme="minorHAnsi" w:hAnsiTheme="minorHAnsi" w:cstheme="minorHAnsi"/>
          <w:sz w:val="24"/>
          <w:szCs w:val="24"/>
        </w:rPr>
        <w:t>vidence establishes that: (i</w:t>
      </w:r>
      <w:r w:rsidR="004D0968" w:rsidRPr="00E94F9E">
        <w:rPr>
          <w:rFonts w:asciiTheme="minorHAnsi" w:hAnsiTheme="minorHAnsi" w:cstheme="minorHAnsi"/>
          <w:sz w:val="24"/>
          <w:szCs w:val="24"/>
        </w:rPr>
        <w:t xml:space="preserve">) </w:t>
      </w:r>
      <w:r w:rsidR="002C5717" w:rsidRPr="00E94F9E">
        <w:rPr>
          <w:rFonts w:asciiTheme="minorHAnsi" w:hAnsiTheme="minorHAnsi" w:cstheme="minorHAnsi"/>
          <w:sz w:val="24"/>
          <w:szCs w:val="24"/>
        </w:rPr>
        <w:t>R</w:t>
      </w:r>
      <w:r w:rsidR="004D0968" w:rsidRPr="00E94F9E">
        <w:rPr>
          <w:rFonts w:asciiTheme="minorHAnsi" w:hAnsiTheme="minorHAnsi" w:cstheme="minorHAnsi"/>
          <w:sz w:val="24"/>
          <w:szCs w:val="24"/>
        </w:rPr>
        <w:t xml:space="preserve">esearch </w:t>
      </w:r>
      <w:r w:rsidR="002C5717" w:rsidRPr="00E94F9E">
        <w:rPr>
          <w:rFonts w:asciiTheme="minorHAnsi" w:hAnsiTheme="minorHAnsi" w:cstheme="minorHAnsi"/>
          <w:sz w:val="24"/>
          <w:szCs w:val="24"/>
        </w:rPr>
        <w:t>M</w:t>
      </w:r>
      <w:r w:rsidR="004D0968" w:rsidRPr="00E94F9E">
        <w:rPr>
          <w:rFonts w:asciiTheme="minorHAnsi" w:hAnsiTheme="minorHAnsi" w:cstheme="minorHAnsi"/>
          <w:sz w:val="24"/>
          <w:szCs w:val="24"/>
        </w:rPr>
        <w:t xml:space="preserve">isconduct, as defined in this </w:t>
      </w:r>
      <w:r w:rsidR="00F21BFD" w:rsidRPr="00E94F9E">
        <w:rPr>
          <w:rFonts w:asciiTheme="minorHAnsi" w:hAnsiTheme="minorHAnsi" w:cstheme="minorHAnsi"/>
          <w:sz w:val="24"/>
          <w:szCs w:val="24"/>
        </w:rPr>
        <w:t>P</w:t>
      </w:r>
      <w:r w:rsidR="004D0968" w:rsidRPr="00E94F9E">
        <w:rPr>
          <w:rFonts w:asciiTheme="minorHAnsi" w:hAnsiTheme="minorHAnsi" w:cstheme="minorHAnsi"/>
          <w:sz w:val="24"/>
          <w:szCs w:val="24"/>
        </w:rPr>
        <w:t>olicy, occurred</w:t>
      </w:r>
      <w:r w:rsidR="002C5717" w:rsidRPr="00E94F9E">
        <w:rPr>
          <w:rFonts w:asciiTheme="minorHAnsi" w:hAnsiTheme="minorHAnsi" w:cstheme="minorHAnsi"/>
          <w:sz w:val="24"/>
          <w:szCs w:val="24"/>
        </w:rPr>
        <w:t xml:space="preserve">; </w:t>
      </w:r>
      <w:r w:rsidR="00996693" w:rsidRPr="00E94F9E">
        <w:rPr>
          <w:rFonts w:asciiTheme="minorHAnsi" w:hAnsiTheme="minorHAnsi" w:cstheme="minorHAnsi"/>
          <w:sz w:val="24"/>
          <w:szCs w:val="24"/>
        </w:rPr>
        <w:t>(ii</w:t>
      </w:r>
      <w:r w:rsidR="004D0968" w:rsidRPr="00E94F9E">
        <w:rPr>
          <w:rFonts w:asciiTheme="minorHAnsi" w:hAnsiTheme="minorHAnsi" w:cstheme="minorHAnsi"/>
          <w:sz w:val="24"/>
          <w:szCs w:val="24"/>
        </w:rPr>
        <w:t xml:space="preserve">) the </w:t>
      </w:r>
      <w:r w:rsidR="002C5717" w:rsidRPr="00E94F9E">
        <w:rPr>
          <w:rFonts w:asciiTheme="minorHAnsi" w:hAnsiTheme="minorHAnsi" w:cstheme="minorHAnsi"/>
          <w:sz w:val="24"/>
          <w:szCs w:val="24"/>
        </w:rPr>
        <w:t>R</w:t>
      </w:r>
      <w:r w:rsidR="004D0968" w:rsidRPr="00E94F9E">
        <w:rPr>
          <w:rFonts w:asciiTheme="minorHAnsi" w:hAnsiTheme="minorHAnsi" w:cstheme="minorHAnsi"/>
          <w:sz w:val="24"/>
          <w:szCs w:val="24"/>
        </w:rPr>
        <w:t xml:space="preserve">esearch </w:t>
      </w:r>
      <w:r w:rsidR="002C5717" w:rsidRPr="00E94F9E">
        <w:rPr>
          <w:rFonts w:asciiTheme="minorHAnsi" w:hAnsiTheme="minorHAnsi" w:cstheme="minorHAnsi"/>
          <w:sz w:val="24"/>
          <w:szCs w:val="24"/>
        </w:rPr>
        <w:t>M</w:t>
      </w:r>
      <w:r w:rsidR="004D0968" w:rsidRPr="00E94F9E">
        <w:rPr>
          <w:rFonts w:asciiTheme="minorHAnsi" w:hAnsiTheme="minorHAnsi" w:cstheme="minorHAnsi"/>
          <w:sz w:val="24"/>
          <w:szCs w:val="24"/>
        </w:rPr>
        <w:t xml:space="preserve">isconduct is a </w:t>
      </w:r>
      <w:r w:rsidR="00F82854" w:rsidRPr="00E94F9E">
        <w:rPr>
          <w:rFonts w:asciiTheme="minorHAnsi" w:hAnsiTheme="minorHAnsi" w:cstheme="minorHAnsi"/>
          <w:sz w:val="24"/>
          <w:szCs w:val="24"/>
        </w:rPr>
        <w:t>s</w:t>
      </w:r>
      <w:r w:rsidR="004D0968" w:rsidRPr="00E94F9E">
        <w:rPr>
          <w:rFonts w:asciiTheme="minorHAnsi" w:hAnsiTheme="minorHAnsi" w:cstheme="minorHAnsi"/>
          <w:sz w:val="24"/>
          <w:szCs w:val="24"/>
        </w:rPr>
        <w:t>ignificant departure from acce</w:t>
      </w:r>
      <w:r w:rsidR="00576FAC" w:rsidRPr="00E94F9E">
        <w:rPr>
          <w:rFonts w:asciiTheme="minorHAnsi" w:hAnsiTheme="minorHAnsi" w:cstheme="minorHAnsi"/>
          <w:sz w:val="24"/>
          <w:szCs w:val="24"/>
        </w:rPr>
        <w:t>pted practices of the relevant R</w:t>
      </w:r>
      <w:r w:rsidR="004D0968" w:rsidRPr="00E94F9E">
        <w:rPr>
          <w:rFonts w:asciiTheme="minorHAnsi" w:hAnsiTheme="minorHAnsi" w:cstheme="minorHAnsi"/>
          <w:sz w:val="24"/>
          <w:szCs w:val="24"/>
        </w:rPr>
        <w:t>esearch community; a</w:t>
      </w:r>
      <w:r w:rsidR="00F82854" w:rsidRPr="00E94F9E">
        <w:rPr>
          <w:rFonts w:asciiTheme="minorHAnsi" w:hAnsiTheme="minorHAnsi" w:cstheme="minorHAnsi"/>
          <w:sz w:val="24"/>
          <w:szCs w:val="24"/>
        </w:rPr>
        <w:t>n</w:t>
      </w:r>
      <w:r w:rsidR="00996693" w:rsidRPr="00E94F9E">
        <w:rPr>
          <w:rFonts w:asciiTheme="minorHAnsi" w:hAnsiTheme="minorHAnsi" w:cstheme="minorHAnsi"/>
          <w:sz w:val="24"/>
          <w:szCs w:val="24"/>
        </w:rPr>
        <w:t>d (iii</w:t>
      </w:r>
      <w:r w:rsidR="004D0968" w:rsidRPr="00E94F9E">
        <w:rPr>
          <w:rFonts w:asciiTheme="minorHAnsi" w:hAnsiTheme="minorHAnsi" w:cstheme="minorHAnsi"/>
          <w:sz w:val="24"/>
          <w:szCs w:val="24"/>
        </w:rPr>
        <w:t xml:space="preserve">) the </w:t>
      </w:r>
      <w:r w:rsidR="001C7C1B" w:rsidRPr="00E94F9E">
        <w:rPr>
          <w:rFonts w:asciiTheme="minorHAnsi" w:hAnsiTheme="minorHAnsi" w:cstheme="minorHAnsi"/>
          <w:sz w:val="24"/>
          <w:szCs w:val="24"/>
        </w:rPr>
        <w:t>R</w:t>
      </w:r>
      <w:r w:rsidR="004D0968" w:rsidRPr="00E94F9E">
        <w:rPr>
          <w:rFonts w:asciiTheme="minorHAnsi" w:hAnsiTheme="minorHAnsi" w:cstheme="minorHAnsi"/>
          <w:sz w:val="24"/>
          <w:szCs w:val="24"/>
        </w:rPr>
        <w:t xml:space="preserve">espondent committed the </w:t>
      </w:r>
      <w:r w:rsidR="002C5717" w:rsidRPr="00E94F9E">
        <w:rPr>
          <w:rFonts w:asciiTheme="minorHAnsi" w:hAnsiTheme="minorHAnsi" w:cstheme="minorHAnsi"/>
          <w:sz w:val="24"/>
          <w:szCs w:val="24"/>
        </w:rPr>
        <w:t>R</w:t>
      </w:r>
      <w:r w:rsidR="004D0968" w:rsidRPr="00E94F9E">
        <w:rPr>
          <w:rFonts w:asciiTheme="minorHAnsi" w:hAnsiTheme="minorHAnsi" w:cstheme="minorHAnsi"/>
          <w:sz w:val="24"/>
          <w:szCs w:val="24"/>
        </w:rPr>
        <w:t xml:space="preserve">esearch </w:t>
      </w:r>
      <w:r w:rsidR="002C5717" w:rsidRPr="00E94F9E">
        <w:rPr>
          <w:rFonts w:asciiTheme="minorHAnsi" w:hAnsiTheme="minorHAnsi" w:cstheme="minorHAnsi"/>
          <w:sz w:val="24"/>
          <w:szCs w:val="24"/>
        </w:rPr>
        <w:t>M</w:t>
      </w:r>
      <w:r w:rsidR="00576FAC" w:rsidRPr="00E94F9E">
        <w:rPr>
          <w:rFonts w:asciiTheme="minorHAnsi" w:hAnsiTheme="minorHAnsi" w:cstheme="minorHAnsi"/>
          <w:sz w:val="24"/>
          <w:szCs w:val="24"/>
        </w:rPr>
        <w:t>isconduct Intentionally, Knowingly, or R</w:t>
      </w:r>
      <w:r w:rsidR="004D0968" w:rsidRPr="00E94F9E">
        <w:rPr>
          <w:rFonts w:asciiTheme="minorHAnsi" w:hAnsiTheme="minorHAnsi" w:cstheme="minorHAnsi"/>
          <w:sz w:val="24"/>
          <w:szCs w:val="24"/>
        </w:rPr>
        <w:t xml:space="preserve">ecklessly; </w:t>
      </w:r>
    </w:p>
    <w:p w14:paraId="17E1F7AA" w14:textId="77777777" w:rsidR="00E94F9E" w:rsidRDefault="0004725D" w:rsidP="00AE266A">
      <w:pPr>
        <w:pStyle w:val="PlainText"/>
        <w:numPr>
          <w:ilvl w:val="4"/>
          <w:numId w:val="39"/>
        </w:numPr>
        <w:spacing w:line="360" w:lineRule="auto"/>
        <w:ind w:left="1440"/>
        <w:rPr>
          <w:rFonts w:asciiTheme="minorHAnsi" w:hAnsiTheme="minorHAnsi" w:cstheme="minorHAnsi"/>
          <w:sz w:val="24"/>
          <w:szCs w:val="24"/>
        </w:rPr>
      </w:pPr>
      <w:r w:rsidRPr="00E94F9E">
        <w:rPr>
          <w:rFonts w:asciiTheme="minorHAnsi" w:hAnsiTheme="minorHAnsi" w:cstheme="minorHAnsi"/>
          <w:sz w:val="24"/>
          <w:szCs w:val="24"/>
        </w:rPr>
        <w:t>a</w:t>
      </w:r>
      <w:r w:rsidR="002C5717" w:rsidRPr="00E94F9E">
        <w:rPr>
          <w:rFonts w:asciiTheme="minorHAnsi" w:hAnsiTheme="minorHAnsi" w:cstheme="minorHAnsi"/>
          <w:sz w:val="24"/>
          <w:szCs w:val="24"/>
        </w:rPr>
        <w:t xml:space="preserve">dvises the Committee that the Respondent </w:t>
      </w:r>
      <w:r w:rsidR="00F21BFD" w:rsidRPr="00E94F9E">
        <w:rPr>
          <w:rFonts w:asciiTheme="minorHAnsi" w:hAnsiTheme="minorHAnsi" w:cstheme="minorHAnsi"/>
          <w:sz w:val="24"/>
          <w:szCs w:val="24"/>
        </w:rPr>
        <w:t>has the burden of proving by a P</w:t>
      </w:r>
      <w:r w:rsidR="002C5717" w:rsidRPr="00E94F9E">
        <w:rPr>
          <w:rFonts w:asciiTheme="minorHAnsi" w:hAnsiTheme="minorHAnsi" w:cstheme="minorHAnsi"/>
          <w:sz w:val="24"/>
          <w:szCs w:val="24"/>
        </w:rPr>
        <w:t>reponderance</w:t>
      </w:r>
      <w:r w:rsidR="00F21BFD" w:rsidRPr="00E94F9E">
        <w:rPr>
          <w:rFonts w:asciiTheme="minorHAnsi" w:hAnsiTheme="minorHAnsi" w:cstheme="minorHAnsi"/>
          <w:sz w:val="24"/>
          <w:szCs w:val="24"/>
        </w:rPr>
        <w:t xml:space="preserve"> of the E</w:t>
      </w:r>
      <w:r w:rsidR="002C5717" w:rsidRPr="00E94F9E">
        <w:rPr>
          <w:rFonts w:asciiTheme="minorHAnsi" w:hAnsiTheme="minorHAnsi" w:cstheme="minorHAnsi"/>
          <w:sz w:val="24"/>
          <w:szCs w:val="24"/>
        </w:rPr>
        <w:t>vidence any affirmative defenses raised, including honest error or a difference of opinion;</w:t>
      </w:r>
    </w:p>
    <w:p w14:paraId="52E6FFFC" w14:textId="77777777" w:rsidR="00892DBC" w:rsidRDefault="0004725D" w:rsidP="00340E17">
      <w:pPr>
        <w:pStyle w:val="PlainText"/>
        <w:numPr>
          <w:ilvl w:val="4"/>
          <w:numId w:val="39"/>
        </w:numPr>
        <w:spacing w:line="360" w:lineRule="auto"/>
        <w:ind w:left="1440"/>
        <w:rPr>
          <w:rFonts w:asciiTheme="minorHAnsi" w:hAnsiTheme="minorHAnsi" w:cstheme="minorHAnsi"/>
          <w:sz w:val="24"/>
          <w:szCs w:val="24"/>
        </w:rPr>
      </w:pPr>
      <w:r w:rsidRPr="00E94F9E">
        <w:rPr>
          <w:rFonts w:asciiTheme="minorHAnsi" w:hAnsiTheme="minorHAnsi" w:cstheme="minorHAnsi"/>
          <w:sz w:val="24"/>
          <w:szCs w:val="24"/>
        </w:rPr>
        <w:t>i</w:t>
      </w:r>
      <w:r w:rsidR="00263F01" w:rsidRPr="00E94F9E">
        <w:rPr>
          <w:rFonts w:asciiTheme="minorHAnsi" w:hAnsiTheme="minorHAnsi" w:cstheme="minorHAnsi"/>
          <w:sz w:val="24"/>
          <w:szCs w:val="24"/>
        </w:rPr>
        <w:t>nforms</w:t>
      </w:r>
      <w:r w:rsidR="002C5717" w:rsidRPr="00E94F9E">
        <w:rPr>
          <w:rFonts w:asciiTheme="minorHAnsi" w:hAnsiTheme="minorHAnsi" w:cstheme="minorHAnsi"/>
          <w:sz w:val="24"/>
          <w:szCs w:val="24"/>
        </w:rPr>
        <w:t xml:space="preserve"> the Committee that if during the Investigation, additional information becomes available that substantially change</w:t>
      </w:r>
      <w:r w:rsidR="00F21BFD" w:rsidRPr="00E94F9E">
        <w:rPr>
          <w:rFonts w:asciiTheme="minorHAnsi" w:hAnsiTheme="minorHAnsi" w:cstheme="minorHAnsi"/>
          <w:sz w:val="24"/>
          <w:szCs w:val="24"/>
        </w:rPr>
        <w:t>s</w:t>
      </w:r>
      <w:r w:rsidR="002C5717" w:rsidRPr="00E94F9E">
        <w:rPr>
          <w:rFonts w:asciiTheme="minorHAnsi" w:hAnsiTheme="minorHAnsi" w:cstheme="minorHAnsi"/>
          <w:sz w:val="24"/>
          <w:szCs w:val="24"/>
        </w:rPr>
        <w:t xml:space="preserve"> the subject matter of the Inve</w:t>
      </w:r>
      <w:r w:rsidR="00F21BFD" w:rsidRPr="00E94F9E">
        <w:rPr>
          <w:rFonts w:asciiTheme="minorHAnsi" w:hAnsiTheme="minorHAnsi" w:cstheme="minorHAnsi"/>
          <w:sz w:val="24"/>
          <w:szCs w:val="24"/>
        </w:rPr>
        <w:t>s</w:t>
      </w:r>
      <w:r w:rsidR="002C5717" w:rsidRPr="00E94F9E">
        <w:rPr>
          <w:rFonts w:asciiTheme="minorHAnsi" w:hAnsiTheme="minorHAnsi" w:cstheme="minorHAnsi"/>
          <w:sz w:val="24"/>
          <w:szCs w:val="24"/>
        </w:rPr>
        <w:t>tigation or suggest</w:t>
      </w:r>
      <w:r w:rsidR="00B67F69" w:rsidRPr="00E94F9E">
        <w:rPr>
          <w:rFonts w:asciiTheme="minorHAnsi" w:hAnsiTheme="minorHAnsi" w:cstheme="minorHAnsi"/>
          <w:sz w:val="24"/>
          <w:szCs w:val="24"/>
        </w:rPr>
        <w:t>s</w:t>
      </w:r>
      <w:r w:rsidR="002C5717" w:rsidRPr="00E94F9E">
        <w:rPr>
          <w:rFonts w:asciiTheme="minorHAnsi" w:hAnsiTheme="minorHAnsi" w:cstheme="minorHAnsi"/>
          <w:sz w:val="24"/>
          <w:szCs w:val="24"/>
        </w:rPr>
        <w:t xml:space="preserve"> additi</w:t>
      </w:r>
      <w:r w:rsidR="00F21BFD" w:rsidRPr="00E94F9E">
        <w:rPr>
          <w:rFonts w:asciiTheme="minorHAnsi" w:hAnsiTheme="minorHAnsi" w:cstheme="minorHAnsi"/>
          <w:sz w:val="24"/>
          <w:szCs w:val="24"/>
        </w:rPr>
        <w:t>onal</w:t>
      </w:r>
      <w:r w:rsidR="002C5717" w:rsidRPr="00E94F9E">
        <w:rPr>
          <w:rFonts w:asciiTheme="minorHAnsi" w:hAnsiTheme="minorHAnsi" w:cstheme="minorHAnsi"/>
          <w:sz w:val="24"/>
          <w:szCs w:val="24"/>
        </w:rPr>
        <w:t xml:space="preserve"> Respon</w:t>
      </w:r>
      <w:r w:rsidR="00F21BFD" w:rsidRPr="00E94F9E">
        <w:rPr>
          <w:rFonts w:asciiTheme="minorHAnsi" w:hAnsiTheme="minorHAnsi" w:cstheme="minorHAnsi"/>
          <w:sz w:val="24"/>
          <w:szCs w:val="24"/>
        </w:rPr>
        <w:t>d</w:t>
      </w:r>
      <w:r w:rsidR="002C5717" w:rsidRPr="00E94F9E">
        <w:rPr>
          <w:rFonts w:asciiTheme="minorHAnsi" w:hAnsiTheme="minorHAnsi" w:cstheme="minorHAnsi"/>
          <w:sz w:val="24"/>
          <w:szCs w:val="24"/>
        </w:rPr>
        <w:t>ents, then the Investigation Committee should notify the RIO, who in conjunction with the Institutional Representative, will determine whether it is neces</w:t>
      </w:r>
      <w:r w:rsidR="00F21BFD" w:rsidRPr="00E94F9E">
        <w:rPr>
          <w:rFonts w:asciiTheme="minorHAnsi" w:hAnsiTheme="minorHAnsi" w:cstheme="minorHAnsi"/>
          <w:sz w:val="24"/>
          <w:szCs w:val="24"/>
        </w:rPr>
        <w:t>sary to notify the Respondent</w:t>
      </w:r>
      <w:r w:rsidR="002C5717" w:rsidRPr="00E94F9E">
        <w:rPr>
          <w:rFonts w:asciiTheme="minorHAnsi" w:hAnsiTheme="minorHAnsi" w:cstheme="minorHAnsi"/>
          <w:sz w:val="24"/>
          <w:szCs w:val="24"/>
        </w:rPr>
        <w:t xml:space="preserve"> of the</w:t>
      </w:r>
      <w:r w:rsidR="00943209" w:rsidRPr="00E94F9E">
        <w:rPr>
          <w:rFonts w:asciiTheme="minorHAnsi" w:hAnsiTheme="minorHAnsi" w:cstheme="minorHAnsi"/>
          <w:sz w:val="24"/>
          <w:szCs w:val="24"/>
        </w:rPr>
        <w:t xml:space="preserve"> new subject matter or provide N</w:t>
      </w:r>
      <w:r w:rsidR="002C5717" w:rsidRPr="00E94F9E">
        <w:rPr>
          <w:rFonts w:asciiTheme="minorHAnsi" w:hAnsiTheme="minorHAnsi" w:cstheme="minorHAnsi"/>
          <w:sz w:val="24"/>
          <w:szCs w:val="24"/>
        </w:rPr>
        <w:t>otice to addition</w:t>
      </w:r>
      <w:r w:rsidR="00060079" w:rsidRPr="00E94F9E">
        <w:rPr>
          <w:rFonts w:asciiTheme="minorHAnsi" w:hAnsiTheme="minorHAnsi" w:cstheme="minorHAnsi"/>
          <w:sz w:val="24"/>
          <w:szCs w:val="24"/>
        </w:rPr>
        <w:t>al Respondents;</w:t>
      </w:r>
    </w:p>
    <w:p w14:paraId="02F74E7A" w14:textId="77777777" w:rsidR="00892DBC" w:rsidRDefault="0004725D" w:rsidP="00AE266A">
      <w:pPr>
        <w:pStyle w:val="PlainText"/>
        <w:numPr>
          <w:ilvl w:val="4"/>
          <w:numId w:val="39"/>
        </w:numPr>
        <w:spacing w:line="360" w:lineRule="auto"/>
        <w:ind w:left="1440"/>
        <w:rPr>
          <w:rFonts w:asciiTheme="minorHAnsi" w:hAnsiTheme="minorHAnsi" w:cstheme="minorHAnsi"/>
          <w:sz w:val="24"/>
          <w:szCs w:val="24"/>
        </w:rPr>
      </w:pPr>
      <w:r w:rsidRPr="00892DBC">
        <w:rPr>
          <w:rFonts w:asciiTheme="minorHAnsi" w:hAnsiTheme="minorHAnsi" w:cstheme="minorHAnsi"/>
          <w:sz w:val="24"/>
          <w:szCs w:val="24"/>
        </w:rPr>
        <w:lastRenderedPageBreak/>
        <w:t>i</w:t>
      </w:r>
      <w:r w:rsidR="00263F01" w:rsidRPr="00892DBC">
        <w:rPr>
          <w:rFonts w:asciiTheme="minorHAnsi" w:hAnsiTheme="minorHAnsi" w:cstheme="minorHAnsi"/>
          <w:sz w:val="24"/>
          <w:szCs w:val="24"/>
        </w:rPr>
        <w:t>nstructs the committee to diligently pursue all significant issues and leads discovered that are determined relevant to the Investigation, including any Evidence of additional instances of possible Research Misconduct and continue the Investigation to completion.</w:t>
      </w:r>
    </w:p>
    <w:p w14:paraId="648A4F52" w14:textId="77777777" w:rsidR="00892DBC" w:rsidRDefault="0004725D" w:rsidP="00AE266A">
      <w:pPr>
        <w:pStyle w:val="PlainText"/>
        <w:numPr>
          <w:ilvl w:val="4"/>
          <w:numId w:val="39"/>
        </w:numPr>
        <w:spacing w:line="360" w:lineRule="auto"/>
        <w:ind w:left="1440"/>
        <w:rPr>
          <w:rFonts w:asciiTheme="minorHAnsi" w:hAnsiTheme="minorHAnsi" w:cstheme="minorHAnsi"/>
          <w:sz w:val="24"/>
          <w:szCs w:val="24"/>
        </w:rPr>
      </w:pPr>
      <w:r w:rsidRPr="00892DBC">
        <w:rPr>
          <w:rFonts w:asciiTheme="minorHAnsi" w:hAnsiTheme="minorHAnsi" w:cstheme="minorHAnsi"/>
          <w:sz w:val="24"/>
          <w:szCs w:val="24"/>
        </w:rPr>
        <w:t>a</w:t>
      </w:r>
      <w:r w:rsidR="00F42066" w:rsidRPr="00892DBC">
        <w:rPr>
          <w:rFonts w:asciiTheme="minorHAnsi" w:hAnsiTheme="minorHAnsi" w:cstheme="minorHAnsi"/>
          <w:sz w:val="24"/>
          <w:szCs w:val="24"/>
        </w:rPr>
        <w:t xml:space="preserve">dvises the Investigation Committee that it is responsible for preparing a written report of the Investigation that </w:t>
      </w:r>
      <w:r w:rsidR="00F21BFD" w:rsidRPr="00892DBC">
        <w:rPr>
          <w:rFonts w:asciiTheme="minorHAnsi" w:hAnsiTheme="minorHAnsi" w:cstheme="minorHAnsi"/>
          <w:sz w:val="24"/>
          <w:szCs w:val="24"/>
        </w:rPr>
        <w:t>meets the requirements of this P</w:t>
      </w:r>
      <w:r w:rsidR="00F42066" w:rsidRPr="00892DBC">
        <w:rPr>
          <w:rFonts w:asciiTheme="minorHAnsi" w:hAnsiTheme="minorHAnsi" w:cstheme="minorHAnsi"/>
          <w:sz w:val="24"/>
          <w:szCs w:val="24"/>
        </w:rPr>
        <w:t>olicy and, in the case of Research re</w:t>
      </w:r>
      <w:r w:rsidR="002C5717" w:rsidRPr="00892DBC">
        <w:rPr>
          <w:rFonts w:asciiTheme="minorHAnsi" w:hAnsiTheme="minorHAnsi" w:cstheme="minorHAnsi"/>
          <w:sz w:val="24"/>
          <w:szCs w:val="24"/>
        </w:rPr>
        <w:t>lated to</w:t>
      </w:r>
      <w:r w:rsidR="00F42066" w:rsidRPr="00892DBC">
        <w:rPr>
          <w:rFonts w:asciiTheme="minorHAnsi" w:hAnsiTheme="minorHAnsi" w:cstheme="minorHAnsi"/>
          <w:sz w:val="24"/>
          <w:szCs w:val="24"/>
        </w:rPr>
        <w:t xml:space="preserve"> P</w:t>
      </w:r>
      <w:r w:rsidR="00F21BFD" w:rsidRPr="00892DBC">
        <w:rPr>
          <w:rFonts w:asciiTheme="minorHAnsi" w:hAnsiTheme="minorHAnsi" w:cstheme="minorHAnsi"/>
          <w:sz w:val="24"/>
          <w:szCs w:val="24"/>
        </w:rPr>
        <w:t>HS Support, meets the requireme</w:t>
      </w:r>
      <w:r w:rsidR="00F42066" w:rsidRPr="00892DBC">
        <w:rPr>
          <w:rFonts w:asciiTheme="minorHAnsi" w:hAnsiTheme="minorHAnsi" w:cstheme="minorHAnsi"/>
          <w:sz w:val="24"/>
          <w:szCs w:val="24"/>
        </w:rPr>
        <w:t>n</w:t>
      </w:r>
      <w:r w:rsidR="00F21BFD" w:rsidRPr="00892DBC">
        <w:rPr>
          <w:rFonts w:asciiTheme="minorHAnsi" w:hAnsiTheme="minorHAnsi" w:cstheme="minorHAnsi"/>
          <w:sz w:val="24"/>
          <w:szCs w:val="24"/>
        </w:rPr>
        <w:t>t</w:t>
      </w:r>
      <w:r w:rsidR="00F42066" w:rsidRPr="00892DBC">
        <w:rPr>
          <w:rFonts w:asciiTheme="minorHAnsi" w:hAnsiTheme="minorHAnsi" w:cstheme="minorHAnsi"/>
          <w:sz w:val="24"/>
          <w:szCs w:val="24"/>
        </w:rPr>
        <w:t>s of 42 CFR § 93.3</w:t>
      </w:r>
      <w:r w:rsidR="002C5717" w:rsidRPr="00892DBC">
        <w:rPr>
          <w:rFonts w:asciiTheme="minorHAnsi" w:hAnsiTheme="minorHAnsi" w:cstheme="minorHAnsi"/>
          <w:sz w:val="24"/>
          <w:szCs w:val="24"/>
        </w:rPr>
        <w:t>13 or, in</w:t>
      </w:r>
      <w:r w:rsidR="00F21BFD" w:rsidRPr="00892DBC">
        <w:rPr>
          <w:rFonts w:asciiTheme="minorHAnsi" w:hAnsiTheme="minorHAnsi" w:cstheme="minorHAnsi"/>
          <w:sz w:val="24"/>
          <w:szCs w:val="24"/>
        </w:rPr>
        <w:t xml:space="preserve"> t</w:t>
      </w:r>
      <w:r w:rsidR="002C5717" w:rsidRPr="00892DBC">
        <w:rPr>
          <w:rFonts w:asciiTheme="minorHAnsi" w:hAnsiTheme="minorHAnsi" w:cstheme="minorHAnsi"/>
          <w:sz w:val="24"/>
          <w:szCs w:val="24"/>
        </w:rPr>
        <w:t>h</w:t>
      </w:r>
      <w:r w:rsidR="00F21BFD" w:rsidRPr="00892DBC">
        <w:rPr>
          <w:rFonts w:asciiTheme="minorHAnsi" w:hAnsiTheme="minorHAnsi" w:cstheme="minorHAnsi"/>
          <w:sz w:val="24"/>
          <w:szCs w:val="24"/>
        </w:rPr>
        <w:t>e case of Res</w:t>
      </w:r>
      <w:r w:rsidR="002C5717" w:rsidRPr="00892DBC">
        <w:rPr>
          <w:rFonts w:asciiTheme="minorHAnsi" w:hAnsiTheme="minorHAnsi" w:cstheme="minorHAnsi"/>
          <w:sz w:val="24"/>
          <w:szCs w:val="24"/>
        </w:rPr>
        <w:t>e</w:t>
      </w:r>
      <w:r w:rsidR="00F21BFD" w:rsidRPr="00892DBC">
        <w:rPr>
          <w:rFonts w:asciiTheme="minorHAnsi" w:hAnsiTheme="minorHAnsi" w:cstheme="minorHAnsi"/>
          <w:sz w:val="24"/>
          <w:szCs w:val="24"/>
        </w:rPr>
        <w:t>a</w:t>
      </w:r>
      <w:r w:rsidR="002C5717" w:rsidRPr="00892DBC">
        <w:rPr>
          <w:rFonts w:asciiTheme="minorHAnsi" w:hAnsiTheme="minorHAnsi" w:cstheme="minorHAnsi"/>
          <w:sz w:val="24"/>
          <w:szCs w:val="24"/>
        </w:rPr>
        <w:t xml:space="preserve">rch related to NSF Support, </w:t>
      </w:r>
      <w:r w:rsidR="00060079" w:rsidRPr="00892DBC">
        <w:rPr>
          <w:rFonts w:asciiTheme="minorHAnsi" w:hAnsiTheme="minorHAnsi" w:cstheme="minorHAnsi"/>
          <w:sz w:val="24"/>
          <w:szCs w:val="24"/>
        </w:rPr>
        <w:t xml:space="preserve">meets the requirements of </w:t>
      </w:r>
      <w:r w:rsidR="002C5717" w:rsidRPr="00892DBC">
        <w:rPr>
          <w:rFonts w:asciiTheme="minorHAnsi" w:hAnsiTheme="minorHAnsi" w:cstheme="minorHAnsi"/>
          <w:sz w:val="24"/>
          <w:szCs w:val="24"/>
        </w:rPr>
        <w:t>45 CFR §</w:t>
      </w:r>
      <w:r w:rsidR="00060079" w:rsidRPr="00892DBC">
        <w:rPr>
          <w:rFonts w:asciiTheme="minorHAnsi" w:hAnsiTheme="minorHAnsi" w:cstheme="minorHAnsi"/>
          <w:sz w:val="24"/>
          <w:szCs w:val="24"/>
        </w:rPr>
        <w:t>689.4;</w:t>
      </w:r>
    </w:p>
    <w:p w14:paraId="2911F50E" w14:textId="77777777" w:rsidR="00892DBC" w:rsidRDefault="0004725D" w:rsidP="00AE266A">
      <w:pPr>
        <w:pStyle w:val="PlainText"/>
        <w:numPr>
          <w:ilvl w:val="4"/>
          <w:numId w:val="39"/>
        </w:numPr>
        <w:spacing w:line="360" w:lineRule="auto"/>
        <w:ind w:left="1440"/>
        <w:rPr>
          <w:rFonts w:asciiTheme="minorHAnsi" w:hAnsiTheme="minorHAnsi" w:cstheme="minorHAnsi"/>
          <w:sz w:val="24"/>
          <w:szCs w:val="24"/>
        </w:rPr>
      </w:pPr>
      <w:r w:rsidRPr="00892DBC">
        <w:rPr>
          <w:rFonts w:asciiTheme="minorHAnsi" w:hAnsiTheme="minorHAnsi" w:cstheme="minorHAnsi"/>
          <w:sz w:val="24"/>
          <w:szCs w:val="24"/>
        </w:rPr>
        <w:t>a</w:t>
      </w:r>
      <w:r w:rsidR="00F42066" w:rsidRPr="00892DBC">
        <w:rPr>
          <w:rFonts w:asciiTheme="minorHAnsi" w:hAnsiTheme="minorHAnsi" w:cstheme="minorHAnsi"/>
          <w:sz w:val="24"/>
          <w:szCs w:val="24"/>
        </w:rPr>
        <w:t>dvises the Investigation Committee that it must take all reason</w:t>
      </w:r>
      <w:r w:rsidR="00576FAC" w:rsidRPr="00892DBC">
        <w:rPr>
          <w:rFonts w:asciiTheme="minorHAnsi" w:hAnsiTheme="minorHAnsi" w:cstheme="minorHAnsi"/>
          <w:sz w:val="24"/>
          <w:szCs w:val="24"/>
        </w:rPr>
        <w:t>able steps to ensure the C</w:t>
      </w:r>
      <w:r w:rsidR="00F42066" w:rsidRPr="00892DBC">
        <w:rPr>
          <w:rFonts w:asciiTheme="minorHAnsi" w:hAnsiTheme="minorHAnsi" w:cstheme="minorHAnsi"/>
          <w:sz w:val="24"/>
          <w:szCs w:val="24"/>
        </w:rPr>
        <w:t>onfidentiality of the</w:t>
      </w:r>
      <w:r w:rsidR="00576FAC" w:rsidRPr="00892DBC">
        <w:rPr>
          <w:rFonts w:asciiTheme="minorHAnsi" w:hAnsiTheme="minorHAnsi" w:cstheme="minorHAnsi"/>
          <w:sz w:val="24"/>
          <w:szCs w:val="24"/>
        </w:rPr>
        <w:t xml:space="preserve"> Research Misconduct P</w:t>
      </w:r>
      <w:r w:rsidR="00F9476A" w:rsidRPr="00892DBC">
        <w:rPr>
          <w:rFonts w:asciiTheme="minorHAnsi" w:hAnsiTheme="minorHAnsi" w:cstheme="minorHAnsi"/>
          <w:sz w:val="24"/>
          <w:szCs w:val="24"/>
        </w:rPr>
        <w:t>roceeding;</w:t>
      </w:r>
    </w:p>
    <w:p w14:paraId="2061F0FA" w14:textId="3175353B" w:rsidR="006F0872" w:rsidRDefault="0004725D" w:rsidP="00340E17">
      <w:pPr>
        <w:pStyle w:val="PlainText"/>
        <w:numPr>
          <w:ilvl w:val="4"/>
          <w:numId w:val="39"/>
        </w:numPr>
        <w:spacing w:line="360" w:lineRule="auto"/>
        <w:ind w:left="1440"/>
        <w:rPr>
          <w:rFonts w:asciiTheme="minorHAnsi" w:hAnsiTheme="minorHAnsi" w:cstheme="minorHAnsi"/>
          <w:sz w:val="24"/>
          <w:szCs w:val="24"/>
        </w:rPr>
      </w:pPr>
      <w:r w:rsidRPr="00892DBC">
        <w:rPr>
          <w:rFonts w:asciiTheme="minorHAnsi" w:hAnsiTheme="minorHAnsi" w:cstheme="minorHAnsi"/>
          <w:sz w:val="24"/>
          <w:szCs w:val="24"/>
        </w:rPr>
        <w:t>s</w:t>
      </w:r>
      <w:r w:rsidR="00F42066" w:rsidRPr="00892DBC">
        <w:rPr>
          <w:rFonts w:asciiTheme="minorHAnsi" w:hAnsiTheme="minorHAnsi" w:cstheme="minorHAnsi"/>
          <w:sz w:val="24"/>
          <w:szCs w:val="24"/>
        </w:rPr>
        <w:t>ets forth the time for completi</w:t>
      </w:r>
      <w:r w:rsidR="00576FAC" w:rsidRPr="00892DBC">
        <w:rPr>
          <w:rFonts w:asciiTheme="minorHAnsi" w:hAnsiTheme="minorHAnsi" w:cstheme="minorHAnsi"/>
          <w:sz w:val="24"/>
          <w:szCs w:val="24"/>
        </w:rPr>
        <w:t xml:space="preserve">ng </w:t>
      </w:r>
      <w:r w:rsidR="00F42066" w:rsidRPr="00892DBC">
        <w:rPr>
          <w:rFonts w:asciiTheme="minorHAnsi" w:hAnsiTheme="minorHAnsi" w:cstheme="minorHAnsi"/>
          <w:sz w:val="24"/>
          <w:szCs w:val="24"/>
        </w:rPr>
        <w:t>the Investigation</w:t>
      </w:r>
      <w:r w:rsidR="00F9476A" w:rsidRPr="00892DBC">
        <w:rPr>
          <w:rFonts w:asciiTheme="minorHAnsi" w:hAnsiTheme="minorHAnsi" w:cstheme="minorHAnsi"/>
          <w:sz w:val="24"/>
          <w:szCs w:val="24"/>
        </w:rPr>
        <w:t>.</w:t>
      </w:r>
      <w:r w:rsidR="00263F01">
        <w:rPr>
          <w:rStyle w:val="EndnoteReference"/>
          <w:rFonts w:asciiTheme="minorHAnsi" w:hAnsiTheme="minorHAnsi" w:cstheme="minorHAnsi"/>
          <w:sz w:val="24"/>
          <w:szCs w:val="24"/>
        </w:rPr>
        <w:endnoteReference w:id="90"/>
      </w:r>
    </w:p>
    <w:p w14:paraId="6A187391" w14:textId="0B094F83" w:rsidR="00340E17" w:rsidRDefault="006F0872" w:rsidP="00FC751B">
      <w:pPr>
        <w:pStyle w:val="Heading2"/>
        <w:numPr>
          <w:ilvl w:val="0"/>
          <w:numId w:val="39"/>
        </w:numPr>
        <w:ind w:left="720"/>
      </w:pPr>
      <w:bookmarkStart w:id="58" w:name="_Toc98261510"/>
      <w:r w:rsidRPr="00340E17">
        <w:t>Communicating During the Investigation</w:t>
      </w:r>
      <w:bookmarkEnd w:id="58"/>
      <w:r w:rsidR="00340E17">
        <w:t xml:space="preserve">                                                                                                   </w:t>
      </w:r>
    </w:p>
    <w:p w14:paraId="13E4B49B" w14:textId="22BD3D7C" w:rsidR="00340E17" w:rsidRPr="00340E17" w:rsidRDefault="00340E17" w:rsidP="00340E17"/>
    <w:p w14:paraId="4263522E" w14:textId="0E2F9BC3" w:rsidR="006F0872" w:rsidRPr="00FC751B" w:rsidRDefault="006F0872" w:rsidP="00FC751B">
      <w:pPr>
        <w:pStyle w:val="PlainText"/>
        <w:spacing w:line="360" w:lineRule="auto"/>
        <w:ind w:left="720"/>
        <w:rPr>
          <w:rFonts w:asciiTheme="minorHAnsi" w:hAnsiTheme="minorHAnsi" w:cstheme="minorHAnsi"/>
          <w:sz w:val="24"/>
          <w:szCs w:val="24"/>
        </w:rPr>
      </w:pPr>
      <w:r w:rsidRPr="00FC751B">
        <w:rPr>
          <w:rFonts w:asciiTheme="minorHAnsi" w:hAnsiTheme="minorHAnsi" w:cstheme="minorHAnsi"/>
          <w:sz w:val="24"/>
          <w:szCs w:val="24"/>
        </w:rPr>
        <w:t>During the Investigation, the Investigation Committee must keep the RIO apprised of any development that discloses (1) facts that may affect current or f</w:t>
      </w:r>
      <w:r w:rsidR="00496E61">
        <w:rPr>
          <w:rFonts w:asciiTheme="minorHAnsi" w:hAnsiTheme="minorHAnsi" w:cstheme="minorHAnsi"/>
          <w:sz w:val="24"/>
          <w:szCs w:val="24"/>
        </w:rPr>
        <w:softHyphen/>
      </w:r>
      <w:r w:rsidR="00496E61">
        <w:rPr>
          <w:rFonts w:asciiTheme="minorHAnsi" w:hAnsiTheme="minorHAnsi" w:cstheme="minorHAnsi"/>
          <w:sz w:val="24"/>
          <w:szCs w:val="24"/>
        </w:rPr>
        <w:softHyphen/>
      </w:r>
      <w:r w:rsidRPr="00FC751B">
        <w:rPr>
          <w:rFonts w:asciiTheme="minorHAnsi" w:hAnsiTheme="minorHAnsi" w:cstheme="minorHAnsi"/>
          <w:sz w:val="24"/>
          <w:szCs w:val="24"/>
        </w:rPr>
        <w:t xml:space="preserve">uture funding for the Respondent; or (2) information that appropriate government agencies may need to know to ensure the appropriate use of government funds or to protect the public interest. The RIO must be responsible, in coordination with the Institutional Representative or other university officials, as appropriate, for providing Notice to the following entities regarding such developments: NSF OIG in the case of Research involving NSF Support; ORI in the case of Research involving PHS Support; and other appropriate government agencies. </w:t>
      </w:r>
    </w:p>
    <w:p w14:paraId="131ADB2C" w14:textId="77777777" w:rsidR="006F0872" w:rsidRPr="00907FA7" w:rsidRDefault="006F0872" w:rsidP="002743DA">
      <w:pPr>
        <w:pStyle w:val="Heading2"/>
        <w:keepNext w:val="0"/>
        <w:keepLines w:val="0"/>
        <w:widowControl w:val="0"/>
        <w:numPr>
          <w:ilvl w:val="0"/>
          <w:numId w:val="51"/>
        </w:numPr>
        <w:spacing w:line="360" w:lineRule="auto"/>
        <w:ind w:left="720"/>
        <w:rPr>
          <w:rFonts w:asciiTheme="minorHAnsi" w:hAnsiTheme="minorHAnsi" w:cstheme="minorHAnsi"/>
          <w:sz w:val="24"/>
          <w:szCs w:val="24"/>
        </w:rPr>
      </w:pPr>
      <w:bookmarkStart w:id="59" w:name="_Toc98261511"/>
      <w:r w:rsidRPr="00907FA7">
        <w:rPr>
          <w:rFonts w:asciiTheme="minorHAnsi" w:hAnsiTheme="minorHAnsi" w:cstheme="minorHAnsi"/>
        </w:rPr>
        <w:t>Convening the First Meeting of the Investigation Committee</w:t>
      </w:r>
      <w:bookmarkEnd w:id="59"/>
    </w:p>
    <w:p w14:paraId="65982EAA" w14:textId="1563DE11" w:rsidR="00C15B1F" w:rsidRPr="00FC751B" w:rsidRDefault="006F0872" w:rsidP="002743DA">
      <w:pPr>
        <w:pStyle w:val="PlainText"/>
        <w:widowControl w:val="0"/>
        <w:spacing w:line="360" w:lineRule="auto"/>
        <w:ind w:left="720"/>
        <w:rPr>
          <w:rFonts w:asciiTheme="minorHAnsi" w:hAnsiTheme="minorHAnsi" w:cstheme="minorHAnsi"/>
          <w:sz w:val="24"/>
          <w:szCs w:val="24"/>
        </w:rPr>
      </w:pPr>
      <w:r w:rsidRPr="00FC751B">
        <w:rPr>
          <w:rFonts w:asciiTheme="minorHAnsi" w:hAnsiTheme="minorHAnsi" w:cstheme="minorHAnsi"/>
          <w:sz w:val="24"/>
          <w:szCs w:val="24"/>
        </w:rPr>
        <w:t xml:space="preserve">At the Investigation Committee's first meeting, the RIO will review the Charge and the Inquiry Report with the committee; discuss the Allegation and any related issues; discuss the appropriate procedures and evidentiary standards for conducting the Investigation; assist the committee with organizing plans for the Investigation; and, answer questions raised by the Committee. The Investigation Committee will be provided with access to this Policy. In the case of Research related to PHS Support, the committee will be provided with access to 42 CFR Part 93; in the case of Research related to NSF Support, the </w:t>
      </w:r>
      <w:r w:rsidRPr="00FC751B">
        <w:rPr>
          <w:rFonts w:asciiTheme="minorHAnsi" w:hAnsiTheme="minorHAnsi" w:cstheme="minorHAnsi"/>
          <w:sz w:val="24"/>
          <w:szCs w:val="24"/>
        </w:rPr>
        <w:lastRenderedPageBreak/>
        <w:t>committee will be provided with access to 45 CFR part 689. The RIO will assist the Investigation Committee with organizing plans for the Investigation. The Institutional Representative will be available throughout the Investigation to advise the committee as needed.</w:t>
      </w:r>
    </w:p>
    <w:p w14:paraId="6973DFE7" w14:textId="62E2719D" w:rsidR="00996693" w:rsidRDefault="000A321D" w:rsidP="00AE266A">
      <w:pPr>
        <w:pStyle w:val="Heading2"/>
        <w:numPr>
          <w:ilvl w:val="0"/>
          <w:numId w:val="37"/>
        </w:numPr>
        <w:spacing w:line="360" w:lineRule="auto"/>
        <w:ind w:left="720"/>
        <w:rPr>
          <w:rFonts w:asciiTheme="minorHAnsi" w:hAnsiTheme="minorHAnsi" w:cstheme="minorHAnsi"/>
        </w:rPr>
      </w:pPr>
      <w:bookmarkStart w:id="60" w:name="_Toc98261512"/>
      <w:r>
        <w:rPr>
          <w:rFonts w:asciiTheme="minorHAnsi" w:hAnsiTheme="minorHAnsi" w:cstheme="minorHAnsi"/>
        </w:rPr>
        <w:t xml:space="preserve">Conducting the </w:t>
      </w:r>
      <w:r w:rsidR="004D0968" w:rsidRPr="009248D4">
        <w:rPr>
          <w:rFonts w:asciiTheme="minorHAnsi" w:hAnsiTheme="minorHAnsi" w:cstheme="minorHAnsi"/>
        </w:rPr>
        <w:t>Investigation</w:t>
      </w:r>
      <w:bookmarkEnd w:id="60"/>
    </w:p>
    <w:p w14:paraId="1D6190A3" w14:textId="77777777" w:rsidR="00996693" w:rsidRPr="00277C53" w:rsidRDefault="004D0968" w:rsidP="00C160FC">
      <w:pPr>
        <w:pStyle w:val="PlainText"/>
        <w:spacing w:line="360" w:lineRule="auto"/>
        <w:ind w:left="720"/>
        <w:rPr>
          <w:rFonts w:asciiTheme="minorHAnsi" w:hAnsiTheme="minorHAnsi" w:cstheme="minorHAnsi"/>
          <w:sz w:val="24"/>
          <w:szCs w:val="24"/>
        </w:rPr>
      </w:pPr>
      <w:r w:rsidRPr="00277C53">
        <w:rPr>
          <w:rFonts w:asciiTheme="minorHAnsi" w:hAnsiTheme="minorHAnsi" w:cstheme="minorHAnsi"/>
          <w:sz w:val="24"/>
          <w:szCs w:val="24"/>
        </w:rPr>
        <w:t xml:space="preserve">The </w:t>
      </w:r>
      <w:r w:rsidR="000A321D">
        <w:rPr>
          <w:rFonts w:asciiTheme="minorHAnsi" w:hAnsiTheme="minorHAnsi" w:cstheme="minorHAnsi"/>
          <w:sz w:val="24"/>
          <w:szCs w:val="24"/>
        </w:rPr>
        <w:t>I</w:t>
      </w:r>
      <w:r w:rsidRPr="00277C53">
        <w:rPr>
          <w:rFonts w:asciiTheme="minorHAnsi" w:hAnsiTheme="minorHAnsi" w:cstheme="minorHAnsi"/>
          <w:sz w:val="24"/>
          <w:szCs w:val="24"/>
        </w:rPr>
        <w:t>nvestigat</w:t>
      </w:r>
      <w:r w:rsidR="00996693" w:rsidRPr="00277C53">
        <w:rPr>
          <w:rFonts w:asciiTheme="minorHAnsi" w:hAnsiTheme="minorHAnsi" w:cstheme="minorHAnsi"/>
          <w:sz w:val="24"/>
          <w:szCs w:val="24"/>
        </w:rPr>
        <w:t xml:space="preserve">ion </w:t>
      </w:r>
      <w:r w:rsidR="000A321D">
        <w:rPr>
          <w:rFonts w:asciiTheme="minorHAnsi" w:hAnsiTheme="minorHAnsi" w:cstheme="minorHAnsi"/>
          <w:sz w:val="24"/>
          <w:szCs w:val="24"/>
        </w:rPr>
        <w:t>C</w:t>
      </w:r>
      <w:r w:rsidR="00996693" w:rsidRPr="00277C53">
        <w:rPr>
          <w:rFonts w:asciiTheme="minorHAnsi" w:hAnsiTheme="minorHAnsi" w:cstheme="minorHAnsi"/>
          <w:sz w:val="24"/>
          <w:szCs w:val="24"/>
        </w:rPr>
        <w:t>ommittee must:</w:t>
      </w:r>
    </w:p>
    <w:p w14:paraId="42F69063" w14:textId="77777777" w:rsidR="00996693" w:rsidRPr="00277C53" w:rsidRDefault="00DF5DB1" w:rsidP="00AE266A">
      <w:pPr>
        <w:pStyle w:val="PlainText"/>
        <w:numPr>
          <w:ilvl w:val="0"/>
          <w:numId w:val="17"/>
        </w:numPr>
        <w:spacing w:line="360" w:lineRule="auto"/>
        <w:ind w:left="1080"/>
        <w:rPr>
          <w:rFonts w:asciiTheme="minorHAnsi" w:hAnsiTheme="minorHAnsi" w:cstheme="minorHAnsi"/>
          <w:sz w:val="24"/>
          <w:szCs w:val="24"/>
        </w:rPr>
      </w:pPr>
      <w:r>
        <w:rPr>
          <w:rFonts w:asciiTheme="minorHAnsi" w:hAnsiTheme="minorHAnsi" w:cstheme="minorHAnsi"/>
          <w:sz w:val="24"/>
          <w:szCs w:val="24"/>
        </w:rPr>
        <w:t>u</w:t>
      </w:r>
      <w:r w:rsidR="004D0968" w:rsidRPr="00B67F69">
        <w:rPr>
          <w:rFonts w:asciiTheme="minorHAnsi" w:hAnsiTheme="minorHAnsi" w:cstheme="minorHAnsi"/>
          <w:sz w:val="24"/>
          <w:szCs w:val="24"/>
        </w:rPr>
        <w:t>se diligent efforts</w:t>
      </w:r>
      <w:r w:rsidR="004D0968" w:rsidRPr="00277C53">
        <w:rPr>
          <w:rFonts w:asciiTheme="minorHAnsi" w:hAnsiTheme="minorHAnsi" w:cstheme="minorHAnsi"/>
          <w:sz w:val="24"/>
          <w:szCs w:val="24"/>
        </w:rPr>
        <w:t xml:space="preserve"> to ensure that the </w:t>
      </w:r>
      <w:r w:rsidR="000A321D">
        <w:rPr>
          <w:rFonts w:asciiTheme="minorHAnsi" w:hAnsiTheme="minorHAnsi" w:cstheme="minorHAnsi"/>
          <w:sz w:val="24"/>
          <w:szCs w:val="24"/>
        </w:rPr>
        <w:t>I</w:t>
      </w:r>
      <w:r w:rsidR="004D0968" w:rsidRPr="00277C53">
        <w:rPr>
          <w:rFonts w:asciiTheme="minorHAnsi" w:hAnsiTheme="minorHAnsi" w:cstheme="minorHAnsi"/>
          <w:sz w:val="24"/>
          <w:szCs w:val="24"/>
        </w:rPr>
        <w:t>nvestigation is thorough and sufficiently documented and includes examination of all</w:t>
      </w:r>
      <w:r w:rsidR="000A321D">
        <w:rPr>
          <w:rFonts w:asciiTheme="minorHAnsi" w:hAnsiTheme="minorHAnsi" w:cstheme="minorHAnsi"/>
          <w:sz w:val="24"/>
          <w:szCs w:val="24"/>
        </w:rPr>
        <w:t xml:space="preserve"> R</w:t>
      </w:r>
      <w:r w:rsidR="004D0968" w:rsidRPr="00277C53">
        <w:rPr>
          <w:rFonts w:asciiTheme="minorHAnsi" w:hAnsiTheme="minorHAnsi" w:cstheme="minorHAnsi"/>
          <w:sz w:val="24"/>
          <w:szCs w:val="24"/>
        </w:rPr>
        <w:t xml:space="preserve">esearch </w:t>
      </w:r>
      <w:r w:rsidR="000A321D">
        <w:rPr>
          <w:rFonts w:asciiTheme="minorHAnsi" w:hAnsiTheme="minorHAnsi" w:cstheme="minorHAnsi"/>
          <w:sz w:val="24"/>
          <w:szCs w:val="24"/>
        </w:rPr>
        <w:t>R</w:t>
      </w:r>
      <w:r w:rsidR="004D0968" w:rsidRPr="00277C53">
        <w:rPr>
          <w:rFonts w:asciiTheme="minorHAnsi" w:hAnsiTheme="minorHAnsi" w:cstheme="minorHAnsi"/>
          <w:sz w:val="24"/>
          <w:szCs w:val="24"/>
        </w:rPr>
        <w:t>ecord</w:t>
      </w:r>
      <w:r w:rsidR="000A321D">
        <w:rPr>
          <w:rFonts w:asciiTheme="minorHAnsi" w:hAnsiTheme="minorHAnsi" w:cstheme="minorHAnsi"/>
          <w:sz w:val="24"/>
          <w:szCs w:val="24"/>
        </w:rPr>
        <w:t>s</w:t>
      </w:r>
      <w:r w:rsidR="004D0968" w:rsidRPr="00277C53">
        <w:rPr>
          <w:rFonts w:asciiTheme="minorHAnsi" w:hAnsiTheme="minorHAnsi" w:cstheme="minorHAnsi"/>
          <w:sz w:val="24"/>
          <w:szCs w:val="24"/>
        </w:rPr>
        <w:t xml:space="preserve"> and </w:t>
      </w:r>
      <w:r w:rsidR="00F9476A">
        <w:rPr>
          <w:rFonts w:asciiTheme="minorHAnsi" w:hAnsiTheme="minorHAnsi" w:cstheme="minorHAnsi"/>
          <w:sz w:val="24"/>
          <w:szCs w:val="24"/>
        </w:rPr>
        <w:t>E</w:t>
      </w:r>
      <w:r w:rsidR="004D0968" w:rsidRPr="00277C53">
        <w:rPr>
          <w:rFonts w:asciiTheme="minorHAnsi" w:hAnsiTheme="minorHAnsi" w:cstheme="minorHAnsi"/>
          <w:sz w:val="24"/>
          <w:szCs w:val="24"/>
        </w:rPr>
        <w:t>vidence relevant to reaching a decision on t</w:t>
      </w:r>
      <w:r w:rsidR="00AC1D63" w:rsidRPr="00277C53">
        <w:rPr>
          <w:rFonts w:asciiTheme="minorHAnsi" w:hAnsiTheme="minorHAnsi" w:cstheme="minorHAnsi"/>
          <w:sz w:val="24"/>
          <w:szCs w:val="24"/>
        </w:rPr>
        <w:t xml:space="preserve">he merits of each </w:t>
      </w:r>
      <w:r w:rsidR="000A321D">
        <w:rPr>
          <w:rFonts w:asciiTheme="minorHAnsi" w:hAnsiTheme="minorHAnsi" w:cstheme="minorHAnsi"/>
          <w:sz w:val="24"/>
          <w:szCs w:val="24"/>
        </w:rPr>
        <w:t>A</w:t>
      </w:r>
      <w:r w:rsidR="00AC1D63" w:rsidRPr="00277C53">
        <w:rPr>
          <w:rFonts w:asciiTheme="minorHAnsi" w:hAnsiTheme="minorHAnsi" w:cstheme="minorHAnsi"/>
          <w:sz w:val="24"/>
          <w:szCs w:val="24"/>
        </w:rPr>
        <w:t>llegation</w:t>
      </w:r>
      <w:r w:rsidR="002931C7">
        <w:rPr>
          <w:rFonts w:asciiTheme="minorHAnsi" w:hAnsiTheme="minorHAnsi" w:cstheme="minorHAnsi"/>
          <w:sz w:val="24"/>
          <w:szCs w:val="24"/>
        </w:rPr>
        <w:t>.</w:t>
      </w:r>
      <w:r w:rsidR="00AC1D63" w:rsidRPr="00277C53">
        <w:rPr>
          <w:rStyle w:val="EndnoteReference"/>
          <w:rFonts w:asciiTheme="minorHAnsi" w:hAnsiTheme="minorHAnsi" w:cstheme="minorHAnsi"/>
          <w:sz w:val="24"/>
          <w:szCs w:val="24"/>
        </w:rPr>
        <w:endnoteReference w:id="91"/>
      </w:r>
    </w:p>
    <w:p w14:paraId="080DF146" w14:textId="77777777" w:rsidR="00996693" w:rsidRPr="00277C53" w:rsidRDefault="00DF5DB1" w:rsidP="00AE266A">
      <w:pPr>
        <w:pStyle w:val="PlainText"/>
        <w:numPr>
          <w:ilvl w:val="0"/>
          <w:numId w:val="17"/>
        </w:numPr>
        <w:spacing w:line="360" w:lineRule="auto"/>
        <w:ind w:left="1080"/>
        <w:rPr>
          <w:rFonts w:asciiTheme="minorHAnsi" w:hAnsiTheme="minorHAnsi" w:cstheme="minorHAnsi"/>
          <w:sz w:val="24"/>
          <w:szCs w:val="24"/>
        </w:rPr>
      </w:pPr>
      <w:r>
        <w:rPr>
          <w:rFonts w:asciiTheme="minorHAnsi" w:hAnsiTheme="minorHAnsi" w:cstheme="minorHAnsi"/>
          <w:sz w:val="24"/>
          <w:szCs w:val="24"/>
        </w:rPr>
        <w:t>t</w:t>
      </w:r>
      <w:r w:rsidR="004D0968" w:rsidRPr="00277C53">
        <w:rPr>
          <w:rFonts w:asciiTheme="minorHAnsi" w:hAnsiTheme="minorHAnsi" w:cstheme="minorHAnsi"/>
          <w:sz w:val="24"/>
          <w:szCs w:val="24"/>
        </w:rPr>
        <w:t xml:space="preserve">ake reasonable steps to ensure an impartial and unbiased </w:t>
      </w:r>
      <w:r w:rsidR="000A321D">
        <w:rPr>
          <w:rFonts w:asciiTheme="minorHAnsi" w:hAnsiTheme="minorHAnsi" w:cstheme="minorHAnsi"/>
          <w:sz w:val="24"/>
          <w:szCs w:val="24"/>
        </w:rPr>
        <w:t>I</w:t>
      </w:r>
      <w:r w:rsidR="004D0968" w:rsidRPr="00277C53">
        <w:rPr>
          <w:rFonts w:asciiTheme="minorHAnsi" w:hAnsiTheme="minorHAnsi" w:cstheme="minorHAnsi"/>
          <w:sz w:val="24"/>
          <w:szCs w:val="24"/>
        </w:rPr>
        <w:t>nvestigation to the maximum ext</w:t>
      </w:r>
      <w:r w:rsidR="00AC1D63" w:rsidRPr="00277C53">
        <w:rPr>
          <w:rFonts w:asciiTheme="minorHAnsi" w:hAnsiTheme="minorHAnsi" w:cstheme="minorHAnsi"/>
          <w:sz w:val="24"/>
          <w:szCs w:val="24"/>
        </w:rPr>
        <w:t>ent practical;</w:t>
      </w:r>
      <w:r w:rsidR="00AC1D63" w:rsidRPr="00277C53">
        <w:rPr>
          <w:rStyle w:val="EndnoteReference"/>
          <w:rFonts w:asciiTheme="minorHAnsi" w:hAnsiTheme="minorHAnsi" w:cstheme="minorHAnsi"/>
          <w:sz w:val="24"/>
          <w:szCs w:val="24"/>
        </w:rPr>
        <w:endnoteReference w:id="92"/>
      </w:r>
    </w:p>
    <w:p w14:paraId="19EDAC9A" w14:textId="77777777" w:rsidR="00996693" w:rsidRPr="00277C53" w:rsidRDefault="00DF5DB1" w:rsidP="00AE266A">
      <w:pPr>
        <w:pStyle w:val="PlainText"/>
        <w:numPr>
          <w:ilvl w:val="0"/>
          <w:numId w:val="17"/>
        </w:numPr>
        <w:spacing w:line="360" w:lineRule="auto"/>
        <w:ind w:left="1080"/>
        <w:rPr>
          <w:rFonts w:asciiTheme="minorHAnsi" w:hAnsiTheme="minorHAnsi" w:cstheme="minorHAnsi"/>
          <w:sz w:val="24"/>
          <w:szCs w:val="24"/>
        </w:rPr>
      </w:pPr>
      <w:r>
        <w:rPr>
          <w:rFonts w:asciiTheme="minorHAnsi" w:hAnsiTheme="minorHAnsi" w:cstheme="minorHAnsi"/>
          <w:sz w:val="24"/>
          <w:szCs w:val="24"/>
        </w:rPr>
        <w:t>i</w:t>
      </w:r>
      <w:r w:rsidR="004D0968" w:rsidRPr="00277C53">
        <w:rPr>
          <w:rFonts w:asciiTheme="minorHAnsi" w:hAnsiTheme="minorHAnsi" w:cstheme="minorHAnsi"/>
          <w:sz w:val="24"/>
          <w:szCs w:val="24"/>
        </w:rPr>
        <w:t xml:space="preserve">nterview each </w:t>
      </w:r>
      <w:r w:rsidR="0045500A">
        <w:rPr>
          <w:rFonts w:asciiTheme="minorHAnsi" w:hAnsiTheme="minorHAnsi" w:cstheme="minorHAnsi"/>
          <w:sz w:val="24"/>
          <w:szCs w:val="24"/>
        </w:rPr>
        <w:t>R</w:t>
      </w:r>
      <w:r w:rsidR="004D0968" w:rsidRPr="00277C53">
        <w:rPr>
          <w:rFonts w:asciiTheme="minorHAnsi" w:hAnsiTheme="minorHAnsi" w:cstheme="minorHAnsi"/>
          <w:sz w:val="24"/>
          <w:szCs w:val="24"/>
        </w:rPr>
        <w:t xml:space="preserve">espondent, </w:t>
      </w:r>
      <w:r w:rsidR="0045500A">
        <w:rPr>
          <w:rFonts w:asciiTheme="minorHAnsi" w:hAnsiTheme="minorHAnsi" w:cstheme="minorHAnsi"/>
          <w:sz w:val="24"/>
          <w:szCs w:val="24"/>
        </w:rPr>
        <w:t>C</w:t>
      </w:r>
      <w:r w:rsidR="004D0968" w:rsidRPr="00277C53">
        <w:rPr>
          <w:rFonts w:asciiTheme="minorHAnsi" w:hAnsiTheme="minorHAnsi" w:cstheme="minorHAnsi"/>
          <w:sz w:val="24"/>
          <w:szCs w:val="24"/>
        </w:rPr>
        <w:t xml:space="preserve">omplainant, and any other available person who has been reasonably identified as having information regarding any relevant aspects of the </w:t>
      </w:r>
      <w:r w:rsidR="000A321D">
        <w:rPr>
          <w:rFonts w:asciiTheme="minorHAnsi" w:hAnsiTheme="minorHAnsi" w:cstheme="minorHAnsi"/>
          <w:sz w:val="24"/>
          <w:szCs w:val="24"/>
        </w:rPr>
        <w:t>I</w:t>
      </w:r>
      <w:r w:rsidR="004D0968" w:rsidRPr="00277C53">
        <w:rPr>
          <w:rFonts w:asciiTheme="minorHAnsi" w:hAnsiTheme="minorHAnsi" w:cstheme="minorHAnsi"/>
          <w:sz w:val="24"/>
          <w:szCs w:val="24"/>
        </w:rPr>
        <w:t xml:space="preserve">nvestigation, including </w:t>
      </w:r>
      <w:r w:rsidR="007B47B5">
        <w:rPr>
          <w:rFonts w:asciiTheme="minorHAnsi" w:hAnsiTheme="minorHAnsi" w:cstheme="minorHAnsi"/>
          <w:sz w:val="24"/>
          <w:szCs w:val="24"/>
        </w:rPr>
        <w:t>W</w:t>
      </w:r>
      <w:r w:rsidR="004D0968" w:rsidRPr="00277C53">
        <w:rPr>
          <w:rFonts w:asciiTheme="minorHAnsi" w:hAnsiTheme="minorHAnsi" w:cstheme="minorHAnsi"/>
          <w:sz w:val="24"/>
          <w:szCs w:val="24"/>
        </w:rPr>
        <w:t xml:space="preserve">itnesses identified by the </w:t>
      </w:r>
      <w:r w:rsidR="001C7C1B">
        <w:rPr>
          <w:rFonts w:asciiTheme="minorHAnsi" w:hAnsiTheme="minorHAnsi" w:cstheme="minorHAnsi"/>
          <w:sz w:val="24"/>
          <w:szCs w:val="24"/>
        </w:rPr>
        <w:t>R</w:t>
      </w:r>
      <w:r w:rsidR="004D0968" w:rsidRPr="00277C53">
        <w:rPr>
          <w:rFonts w:asciiTheme="minorHAnsi" w:hAnsiTheme="minorHAnsi" w:cstheme="minorHAnsi"/>
          <w:sz w:val="24"/>
          <w:szCs w:val="24"/>
        </w:rPr>
        <w:t xml:space="preserve">espondent, and record or transcribe each interview, provide the recording or transcript to the </w:t>
      </w:r>
      <w:r w:rsidR="00F9476A">
        <w:rPr>
          <w:rFonts w:asciiTheme="minorHAnsi" w:hAnsiTheme="minorHAnsi" w:cstheme="minorHAnsi"/>
          <w:sz w:val="24"/>
          <w:szCs w:val="24"/>
        </w:rPr>
        <w:t xml:space="preserve">person </w:t>
      </w:r>
      <w:r w:rsidR="004D0968" w:rsidRPr="00277C53">
        <w:rPr>
          <w:rFonts w:asciiTheme="minorHAnsi" w:hAnsiTheme="minorHAnsi" w:cstheme="minorHAnsi"/>
          <w:sz w:val="24"/>
          <w:szCs w:val="24"/>
        </w:rPr>
        <w:t>interviewe</w:t>
      </w:r>
      <w:r w:rsidR="00F9476A">
        <w:rPr>
          <w:rFonts w:asciiTheme="minorHAnsi" w:hAnsiTheme="minorHAnsi" w:cstheme="minorHAnsi"/>
          <w:sz w:val="24"/>
          <w:szCs w:val="24"/>
        </w:rPr>
        <w:t>d</w:t>
      </w:r>
      <w:r w:rsidR="004D0968" w:rsidRPr="00277C53">
        <w:rPr>
          <w:rFonts w:asciiTheme="minorHAnsi" w:hAnsiTheme="minorHAnsi" w:cstheme="minorHAnsi"/>
          <w:sz w:val="24"/>
          <w:szCs w:val="24"/>
        </w:rPr>
        <w:t xml:space="preserve"> for correction, and include the recording or transcript in th</w:t>
      </w:r>
      <w:r w:rsidR="00AC1D63" w:rsidRPr="00277C53">
        <w:rPr>
          <w:rFonts w:asciiTheme="minorHAnsi" w:hAnsiTheme="minorHAnsi" w:cstheme="minorHAnsi"/>
          <w:sz w:val="24"/>
          <w:szCs w:val="24"/>
        </w:rPr>
        <w:t xml:space="preserve">e record of the </w:t>
      </w:r>
      <w:r w:rsidR="000F7370">
        <w:rPr>
          <w:rFonts w:asciiTheme="minorHAnsi" w:hAnsiTheme="minorHAnsi" w:cstheme="minorHAnsi"/>
          <w:sz w:val="24"/>
          <w:szCs w:val="24"/>
        </w:rPr>
        <w:t>I</w:t>
      </w:r>
      <w:r w:rsidR="00AC1D63" w:rsidRPr="00277C53">
        <w:rPr>
          <w:rFonts w:asciiTheme="minorHAnsi" w:hAnsiTheme="minorHAnsi" w:cstheme="minorHAnsi"/>
          <w:sz w:val="24"/>
          <w:szCs w:val="24"/>
        </w:rPr>
        <w:t>nvestigation;</w:t>
      </w:r>
      <w:r w:rsidR="00AC1D63" w:rsidRPr="00277C53">
        <w:rPr>
          <w:rStyle w:val="EndnoteReference"/>
          <w:rFonts w:asciiTheme="minorHAnsi" w:hAnsiTheme="minorHAnsi" w:cstheme="minorHAnsi"/>
          <w:sz w:val="24"/>
          <w:szCs w:val="24"/>
        </w:rPr>
        <w:endnoteReference w:id="93"/>
      </w:r>
      <w:r w:rsidR="004D0968" w:rsidRPr="00277C53">
        <w:rPr>
          <w:rFonts w:asciiTheme="minorHAnsi" w:hAnsiTheme="minorHAnsi" w:cstheme="minorHAnsi"/>
          <w:sz w:val="24"/>
          <w:szCs w:val="24"/>
        </w:rPr>
        <w:t xml:space="preserve"> and </w:t>
      </w:r>
    </w:p>
    <w:p w14:paraId="4E033CD4" w14:textId="77777777" w:rsidR="00996693" w:rsidRDefault="00DF5DB1" w:rsidP="00AE266A">
      <w:pPr>
        <w:pStyle w:val="PlainText"/>
        <w:numPr>
          <w:ilvl w:val="0"/>
          <w:numId w:val="17"/>
        </w:numPr>
        <w:spacing w:line="360" w:lineRule="auto"/>
        <w:ind w:left="1080"/>
        <w:rPr>
          <w:rFonts w:asciiTheme="minorHAnsi" w:hAnsiTheme="minorHAnsi" w:cstheme="minorHAnsi"/>
          <w:sz w:val="24"/>
          <w:szCs w:val="24"/>
        </w:rPr>
      </w:pPr>
      <w:r>
        <w:rPr>
          <w:rFonts w:asciiTheme="minorHAnsi" w:hAnsiTheme="minorHAnsi" w:cstheme="minorHAnsi"/>
          <w:sz w:val="24"/>
          <w:szCs w:val="24"/>
        </w:rPr>
        <w:t>p</w:t>
      </w:r>
      <w:r w:rsidR="004D0968" w:rsidRPr="00277C53">
        <w:rPr>
          <w:rFonts w:asciiTheme="minorHAnsi" w:hAnsiTheme="minorHAnsi" w:cstheme="minorHAnsi"/>
          <w:sz w:val="24"/>
          <w:szCs w:val="24"/>
        </w:rPr>
        <w:t xml:space="preserve">ursue diligently all significant issues and leads discovered that are determined relevant to the </w:t>
      </w:r>
      <w:r w:rsidR="004C47D2">
        <w:rPr>
          <w:rFonts w:asciiTheme="minorHAnsi" w:hAnsiTheme="minorHAnsi" w:cstheme="minorHAnsi"/>
          <w:sz w:val="24"/>
          <w:szCs w:val="24"/>
        </w:rPr>
        <w:t>I</w:t>
      </w:r>
      <w:r w:rsidR="004D0968" w:rsidRPr="00277C53">
        <w:rPr>
          <w:rFonts w:asciiTheme="minorHAnsi" w:hAnsiTheme="minorHAnsi" w:cstheme="minorHAnsi"/>
          <w:sz w:val="24"/>
          <w:szCs w:val="24"/>
        </w:rPr>
        <w:t xml:space="preserve">nvestigation, including </w:t>
      </w:r>
      <w:r w:rsidR="00F9476A">
        <w:rPr>
          <w:rFonts w:asciiTheme="minorHAnsi" w:hAnsiTheme="minorHAnsi" w:cstheme="minorHAnsi"/>
          <w:sz w:val="24"/>
          <w:szCs w:val="24"/>
        </w:rPr>
        <w:t>E</w:t>
      </w:r>
      <w:r w:rsidR="004D0968" w:rsidRPr="00277C53">
        <w:rPr>
          <w:rFonts w:asciiTheme="minorHAnsi" w:hAnsiTheme="minorHAnsi" w:cstheme="minorHAnsi"/>
          <w:sz w:val="24"/>
          <w:szCs w:val="24"/>
        </w:rPr>
        <w:t xml:space="preserve">vidence of additional instances of possible </w:t>
      </w:r>
      <w:r w:rsidR="004C47D2">
        <w:rPr>
          <w:rFonts w:asciiTheme="minorHAnsi" w:hAnsiTheme="minorHAnsi" w:cstheme="minorHAnsi"/>
          <w:sz w:val="24"/>
          <w:szCs w:val="24"/>
        </w:rPr>
        <w:t>R</w:t>
      </w:r>
      <w:r w:rsidR="004D0968" w:rsidRPr="00277C53">
        <w:rPr>
          <w:rFonts w:asciiTheme="minorHAnsi" w:hAnsiTheme="minorHAnsi" w:cstheme="minorHAnsi"/>
          <w:sz w:val="24"/>
          <w:szCs w:val="24"/>
        </w:rPr>
        <w:t xml:space="preserve">esearch </w:t>
      </w:r>
      <w:r w:rsidR="004C47D2">
        <w:rPr>
          <w:rFonts w:asciiTheme="minorHAnsi" w:hAnsiTheme="minorHAnsi" w:cstheme="minorHAnsi"/>
          <w:sz w:val="24"/>
          <w:szCs w:val="24"/>
        </w:rPr>
        <w:t>M</w:t>
      </w:r>
      <w:r w:rsidR="004D0968" w:rsidRPr="00277C53">
        <w:rPr>
          <w:rFonts w:asciiTheme="minorHAnsi" w:hAnsiTheme="minorHAnsi" w:cstheme="minorHAnsi"/>
          <w:sz w:val="24"/>
          <w:szCs w:val="24"/>
        </w:rPr>
        <w:t>isconduct, and continue th</w:t>
      </w:r>
      <w:r w:rsidR="003E7A2E" w:rsidRPr="00277C53">
        <w:rPr>
          <w:rFonts w:asciiTheme="minorHAnsi" w:hAnsiTheme="minorHAnsi" w:cstheme="minorHAnsi"/>
          <w:sz w:val="24"/>
          <w:szCs w:val="24"/>
        </w:rPr>
        <w:t xml:space="preserve">e </w:t>
      </w:r>
      <w:r w:rsidR="004C47D2">
        <w:rPr>
          <w:rFonts w:asciiTheme="minorHAnsi" w:hAnsiTheme="minorHAnsi" w:cstheme="minorHAnsi"/>
          <w:sz w:val="24"/>
          <w:szCs w:val="24"/>
        </w:rPr>
        <w:t>I</w:t>
      </w:r>
      <w:r w:rsidR="003E7A2E" w:rsidRPr="00277C53">
        <w:rPr>
          <w:rFonts w:asciiTheme="minorHAnsi" w:hAnsiTheme="minorHAnsi" w:cstheme="minorHAnsi"/>
          <w:sz w:val="24"/>
          <w:szCs w:val="24"/>
        </w:rPr>
        <w:t>nvestigation to completion.</w:t>
      </w:r>
      <w:r w:rsidR="003E7A2E" w:rsidRPr="00277C53">
        <w:rPr>
          <w:rStyle w:val="EndnoteReference"/>
          <w:rFonts w:asciiTheme="minorHAnsi" w:hAnsiTheme="minorHAnsi" w:cstheme="minorHAnsi"/>
          <w:sz w:val="24"/>
          <w:szCs w:val="24"/>
        </w:rPr>
        <w:endnoteReference w:id="94"/>
      </w:r>
      <w:r w:rsidR="004D0968" w:rsidRPr="00277C53">
        <w:rPr>
          <w:rFonts w:asciiTheme="minorHAnsi" w:hAnsiTheme="minorHAnsi" w:cstheme="minorHAnsi"/>
          <w:sz w:val="24"/>
          <w:szCs w:val="24"/>
        </w:rPr>
        <w:t xml:space="preserve"> </w:t>
      </w:r>
    </w:p>
    <w:p w14:paraId="6D416349" w14:textId="77777777" w:rsidR="004C47D2" w:rsidRDefault="00DF5DB1" w:rsidP="00AE266A">
      <w:pPr>
        <w:pStyle w:val="PlainText"/>
        <w:numPr>
          <w:ilvl w:val="0"/>
          <w:numId w:val="17"/>
        </w:numPr>
        <w:spacing w:line="360" w:lineRule="auto"/>
        <w:ind w:left="1080"/>
        <w:rPr>
          <w:rFonts w:asciiTheme="minorHAnsi" w:hAnsiTheme="minorHAnsi" w:cstheme="minorHAnsi"/>
          <w:sz w:val="24"/>
          <w:szCs w:val="24"/>
        </w:rPr>
      </w:pPr>
      <w:r>
        <w:rPr>
          <w:rFonts w:asciiTheme="minorHAnsi" w:hAnsiTheme="minorHAnsi" w:cstheme="minorHAnsi"/>
          <w:sz w:val="24"/>
          <w:szCs w:val="24"/>
        </w:rPr>
        <w:t>e</w:t>
      </w:r>
      <w:r w:rsidR="004C47D2">
        <w:rPr>
          <w:rFonts w:asciiTheme="minorHAnsi" w:hAnsiTheme="minorHAnsi" w:cstheme="minorHAnsi"/>
          <w:sz w:val="24"/>
          <w:szCs w:val="24"/>
        </w:rPr>
        <w:t>valuate the Evidence and testimony and determine whether, based on a</w:t>
      </w:r>
      <w:r w:rsidR="007B47B5">
        <w:rPr>
          <w:rFonts w:asciiTheme="minorHAnsi" w:hAnsiTheme="minorHAnsi" w:cstheme="minorHAnsi"/>
          <w:sz w:val="24"/>
          <w:szCs w:val="24"/>
        </w:rPr>
        <w:t xml:space="preserve"> Preponderance of the Evidence S</w:t>
      </w:r>
      <w:r w:rsidR="004C47D2">
        <w:rPr>
          <w:rFonts w:asciiTheme="minorHAnsi" w:hAnsiTheme="minorHAnsi" w:cstheme="minorHAnsi"/>
          <w:sz w:val="24"/>
          <w:szCs w:val="24"/>
        </w:rPr>
        <w:t xml:space="preserve">tandard, Research Misconduct occurred </w:t>
      </w:r>
      <w:r w:rsidR="00733231">
        <w:rPr>
          <w:rFonts w:asciiTheme="minorHAnsi" w:hAnsiTheme="minorHAnsi" w:cstheme="minorHAnsi"/>
          <w:sz w:val="24"/>
          <w:szCs w:val="24"/>
        </w:rPr>
        <w:t xml:space="preserve">or did not occur </w:t>
      </w:r>
      <w:r w:rsidR="004C47D2">
        <w:rPr>
          <w:rFonts w:asciiTheme="minorHAnsi" w:hAnsiTheme="minorHAnsi" w:cstheme="minorHAnsi"/>
          <w:sz w:val="24"/>
          <w:szCs w:val="24"/>
        </w:rPr>
        <w:t>and, if so, to what extent, and identify who committed it.</w:t>
      </w:r>
    </w:p>
    <w:p w14:paraId="008AD24C" w14:textId="77777777" w:rsidR="004C47D2" w:rsidRDefault="00DF5DB1" w:rsidP="00AE266A">
      <w:pPr>
        <w:pStyle w:val="PlainText"/>
        <w:numPr>
          <w:ilvl w:val="0"/>
          <w:numId w:val="17"/>
        </w:numPr>
        <w:spacing w:line="360" w:lineRule="auto"/>
        <w:ind w:left="1080"/>
        <w:rPr>
          <w:rFonts w:asciiTheme="minorHAnsi" w:hAnsiTheme="minorHAnsi" w:cstheme="minorHAnsi"/>
          <w:sz w:val="24"/>
          <w:szCs w:val="24"/>
        </w:rPr>
      </w:pPr>
      <w:r>
        <w:rPr>
          <w:rFonts w:asciiTheme="minorHAnsi" w:hAnsiTheme="minorHAnsi" w:cstheme="minorHAnsi"/>
          <w:sz w:val="24"/>
          <w:szCs w:val="24"/>
        </w:rPr>
        <w:t>p</w:t>
      </w:r>
      <w:r w:rsidR="004C47D2">
        <w:rPr>
          <w:rFonts w:asciiTheme="minorHAnsi" w:hAnsiTheme="minorHAnsi" w:cstheme="minorHAnsi"/>
          <w:sz w:val="24"/>
          <w:szCs w:val="24"/>
        </w:rPr>
        <w:t>repare and maintain sufficient documentation regarding its conduct of the Investigation to substantiate the Investigation Committee’s findings. This documentation may be required to be provided to government agencies in accordance with applicable government requirements.</w:t>
      </w:r>
    </w:p>
    <w:p w14:paraId="68B25AF0" w14:textId="4C09B1FB" w:rsidR="00996693" w:rsidRDefault="004C47D2" w:rsidP="00AE266A">
      <w:pPr>
        <w:pStyle w:val="Heading2"/>
        <w:numPr>
          <w:ilvl w:val="0"/>
          <w:numId w:val="37"/>
        </w:numPr>
        <w:spacing w:line="360" w:lineRule="auto"/>
        <w:ind w:left="720"/>
        <w:rPr>
          <w:rFonts w:asciiTheme="minorHAnsi" w:hAnsiTheme="minorHAnsi" w:cstheme="minorHAnsi"/>
        </w:rPr>
      </w:pPr>
      <w:bookmarkStart w:id="61" w:name="_Toc98261513"/>
      <w:r>
        <w:rPr>
          <w:rFonts w:asciiTheme="minorHAnsi" w:hAnsiTheme="minorHAnsi" w:cstheme="minorHAnsi"/>
        </w:rPr>
        <w:lastRenderedPageBreak/>
        <w:t>Completing the Investigation</w:t>
      </w:r>
      <w:bookmarkEnd w:id="61"/>
    </w:p>
    <w:p w14:paraId="22760CA6" w14:textId="4A2AF3BA" w:rsidR="00B418BE" w:rsidRDefault="004D0968" w:rsidP="00AE266A">
      <w:pPr>
        <w:pStyle w:val="PlainText"/>
        <w:numPr>
          <w:ilvl w:val="0"/>
          <w:numId w:val="45"/>
        </w:numPr>
        <w:spacing w:line="360" w:lineRule="auto"/>
        <w:ind w:left="1080"/>
        <w:rPr>
          <w:rFonts w:asciiTheme="minorHAnsi" w:hAnsiTheme="minorHAnsi" w:cstheme="minorHAnsi"/>
          <w:sz w:val="24"/>
          <w:szCs w:val="24"/>
        </w:rPr>
      </w:pPr>
      <w:r w:rsidRPr="00277C53">
        <w:rPr>
          <w:rFonts w:asciiTheme="minorHAnsi" w:hAnsiTheme="minorHAnsi" w:cstheme="minorHAnsi"/>
          <w:sz w:val="24"/>
          <w:szCs w:val="24"/>
        </w:rPr>
        <w:t xml:space="preserve">The </w:t>
      </w:r>
      <w:r w:rsidR="004C47D2">
        <w:rPr>
          <w:rFonts w:asciiTheme="minorHAnsi" w:hAnsiTheme="minorHAnsi" w:cstheme="minorHAnsi"/>
          <w:sz w:val="24"/>
          <w:szCs w:val="24"/>
        </w:rPr>
        <w:t>I</w:t>
      </w:r>
      <w:r w:rsidRPr="00277C53">
        <w:rPr>
          <w:rFonts w:asciiTheme="minorHAnsi" w:hAnsiTheme="minorHAnsi" w:cstheme="minorHAnsi"/>
          <w:sz w:val="24"/>
          <w:szCs w:val="24"/>
        </w:rPr>
        <w:t>nvestigation</w:t>
      </w:r>
      <w:r w:rsidR="004C47D2">
        <w:rPr>
          <w:rFonts w:asciiTheme="minorHAnsi" w:hAnsiTheme="minorHAnsi" w:cstheme="minorHAnsi"/>
          <w:sz w:val="24"/>
          <w:szCs w:val="24"/>
        </w:rPr>
        <w:t xml:space="preserve"> should </w:t>
      </w:r>
      <w:r w:rsidRPr="00277C53">
        <w:rPr>
          <w:rFonts w:asciiTheme="minorHAnsi" w:hAnsiTheme="minorHAnsi" w:cstheme="minorHAnsi"/>
          <w:sz w:val="24"/>
          <w:szCs w:val="24"/>
        </w:rPr>
        <w:t xml:space="preserve">be completed within 120 days of </w:t>
      </w:r>
      <w:r w:rsidR="002B792D">
        <w:rPr>
          <w:rFonts w:asciiTheme="minorHAnsi" w:hAnsiTheme="minorHAnsi" w:cstheme="minorHAnsi"/>
          <w:sz w:val="24"/>
          <w:szCs w:val="24"/>
        </w:rPr>
        <w:t xml:space="preserve">initiating </w:t>
      </w:r>
      <w:r w:rsidR="003E7A2E" w:rsidRPr="00277C53">
        <w:rPr>
          <w:rFonts w:asciiTheme="minorHAnsi" w:hAnsiTheme="minorHAnsi" w:cstheme="minorHAnsi"/>
          <w:sz w:val="24"/>
          <w:szCs w:val="24"/>
        </w:rPr>
        <w:t xml:space="preserve">the </w:t>
      </w:r>
      <w:r w:rsidR="002B792D">
        <w:rPr>
          <w:rFonts w:asciiTheme="minorHAnsi" w:hAnsiTheme="minorHAnsi" w:cstheme="minorHAnsi"/>
          <w:sz w:val="24"/>
          <w:szCs w:val="24"/>
        </w:rPr>
        <w:t>i</w:t>
      </w:r>
      <w:r w:rsidR="003E7A2E" w:rsidRPr="00277C53">
        <w:rPr>
          <w:rFonts w:asciiTheme="minorHAnsi" w:hAnsiTheme="minorHAnsi" w:cstheme="minorHAnsi"/>
          <w:sz w:val="24"/>
          <w:szCs w:val="24"/>
        </w:rPr>
        <w:t>nvestigation</w:t>
      </w:r>
      <w:r w:rsidRPr="00277C53">
        <w:rPr>
          <w:rFonts w:asciiTheme="minorHAnsi" w:hAnsiTheme="minorHAnsi" w:cstheme="minorHAnsi"/>
          <w:sz w:val="24"/>
          <w:szCs w:val="24"/>
        </w:rPr>
        <w:t xml:space="preserve">, including conducting the </w:t>
      </w:r>
      <w:r w:rsidR="004C47D2">
        <w:rPr>
          <w:rFonts w:asciiTheme="minorHAnsi" w:hAnsiTheme="minorHAnsi" w:cstheme="minorHAnsi"/>
          <w:sz w:val="24"/>
          <w:szCs w:val="24"/>
        </w:rPr>
        <w:t>I</w:t>
      </w:r>
      <w:r w:rsidRPr="00277C53">
        <w:rPr>
          <w:rFonts w:asciiTheme="minorHAnsi" w:hAnsiTheme="minorHAnsi" w:cstheme="minorHAnsi"/>
          <w:sz w:val="24"/>
          <w:szCs w:val="24"/>
        </w:rPr>
        <w:t xml:space="preserve">nvestigation, preparing the </w:t>
      </w:r>
      <w:r w:rsidR="004C47D2">
        <w:rPr>
          <w:rFonts w:asciiTheme="minorHAnsi" w:hAnsiTheme="minorHAnsi" w:cstheme="minorHAnsi"/>
          <w:sz w:val="24"/>
          <w:szCs w:val="24"/>
        </w:rPr>
        <w:t>Investigation R</w:t>
      </w:r>
      <w:r w:rsidRPr="00277C53">
        <w:rPr>
          <w:rFonts w:asciiTheme="minorHAnsi" w:hAnsiTheme="minorHAnsi" w:cstheme="minorHAnsi"/>
          <w:sz w:val="24"/>
          <w:szCs w:val="24"/>
        </w:rPr>
        <w:t xml:space="preserve">eport of findings, providing the draft </w:t>
      </w:r>
      <w:r w:rsidR="004C47D2">
        <w:rPr>
          <w:rFonts w:asciiTheme="minorHAnsi" w:hAnsiTheme="minorHAnsi" w:cstheme="minorHAnsi"/>
          <w:sz w:val="24"/>
          <w:szCs w:val="24"/>
        </w:rPr>
        <w:t>Investigation R</w:t>
      </w:r>
      <w:r w:rsidRPr="00277C53">
        <w:rPr>
          <w:rFonts w:asciiTheme="minorHAnsi" w:hAnsiTheme="minorHAnsi" w:cstheme="minorHAnsi"/>
          <w:sz w:val="24"/>
          <w:szCs w:val="24"/>
        </w:rPr>
        <w:t>eport</w:t>
      </w:r>
      <w:r w:rsidR="007B47B5">
        <w:rPr>
          <w:rFonts w:asciiTheme="minorHAnsi" w:hAnsiTheme="minorHAnsi" w:cstheme="minorHAnsi"/>
          <w:sz w:val="24"/>
          <w:szCs w:val="24"/>
        </w:rPr>
        <w:t xml:space="preserve"> to the Respondent</w:t>
      </w:r>
      <w:r w:rsidRPr="00277C53">
        <w:rPr>
          <w:rFonts w:asciiTheme="minorHAnsi" w:hAnsiTheme="minorHAnsi" w:cstheme="minorHAnsi"/>
          <w:sz w:val="24"/>
          <w:szCs w:val="24"/>
        </w:rPr>
        <w:t xml:space="preserve"> for comment and </w:t>
      </w:r>
      <w:r w:rsidR="004C47D2">
        <w:rPr>
          <w:rFonts w:asciiTheme="minorHAnsi" w:hAnsiTheme="minorHAnsi" w:cstheme="minorHAnsi"/>
          <w:sz w:val="24"/>
          <w:szCs w:val="24"/>
        </w:rPr>
        <w:t>submitting the final Investigat</w:t>
      </w:r>
      <w:r w:rsidR="007B47B5">
        <w:rPr>
          <w:rFonts w:asciiTheme="minorHAnsi" w:hAnsiTheme="minorHAnsi" w:cstheme="minorHAnsi"/>
          <w:sz w:val="24"/>
          <w:szCs w:val="24"/>
        </w:rPr>
        <w:t>ion Report as required by this P</w:t>
      </w:r>
      <w:r w:rsidR="004C47D2">
        <w:rPr>
          <w:rFonts w:asciiTheme="minorHAnsi" w:hAnsiTheme="minorHAnsi" w:cstheme="minorHAnsi"/>
          <w:sz w:val="24"/>
          <w:szCs w:val="24"/>
        </w:rPr>
        <w:t>olicy.</w:t>
      </w:r>
    </w:p>
    <w:p w14:paraId="466C2594" w14:textId="0AACCE61" w:rsidR="00FA3995" w:rsidRPr="00B418BE" w:rsidRDefault="004C47D2" w:rsidP="00AE266A">
      <w:pPr>
        <w:pStyle w:val="PlainText"/>
        <w:numPr>
          <w:ilvl w:val="0"/>
          <w:numId w:val="45"/>
        </w:numPr>
        <w:spacing w:line="360" w:lineRule="auto"/>
        <w:ind w:left="1080"/>
        <w:rPr>
          <w:rFonts w:asciiTheme="minorHAnsi" w:hAnsiTheme="minorHAnsi" w:cstheme="minorHAnsi"/>
          <w:sz w:val="24"/>
          <w:szCs w:val="24"/>
        </w:rPr>
      </w:pPr>
      <w:r w:rsidRPr="00B418BE">
        <w:rPr>
          <w:rFonts w:asciiTheme="minorHAnsi" w:hAnsiTheme="minorHAnsi" w:cstheme="minorHAnsi"/>
          <w:sz w:val="24"/>
          <w:szCs w:val="24"/>
        </w:rPr>
        <w:t>I</w:t>
      </w:r>
      <w:r w:rsidR="004D0968" w:rsidRPr="00B418BE">
        <w:rPr>
          <w:rFonts w:asciiTheme="minorHAnsi" w:hAnsiTheme="minorHAnsi" w:cstheme="minorHAnsi"/>
          <w:sz w:val="24"/>
          <w:szCs w:val="24"/>
        </w:rPr>
        <w:t xml:space="preserve">f the RIO determines that the </w:t>
      </w:r>
      <w:r w:rsidRPr="00B418BE">
        <w:rPr>
          <w:rFonts w:asciiTheme="minorHAnsi" w:hAnsiTheme="minorHAnsi" w:cstheme="minorHAnsi"/>
          <w:sz w:val="24"/>
          <w:szCs w:val="24"/>
        </w:rPr>
        <w:t>I</w:t>
      </w:r>
      <w:r w:rsidR="004D0968" w:rsidRPr="00B418BE">
        <w:rPr>
          <w:rFonts w:asciiTheme="minorHAnsi" w:hAnsiTheme="minorHAnsi" w:cstheme="minorHAnsi"/>
          <w:sz w:val="24"/>
          <w:szCs w:val="24"/>
        </w:rPr>
        <w:t>nvestigation will not be completed within th</w:t>
      </w:r>
      <w:r w:rsidR="007B47B5" w:rsidRPr="00B418BE">
        <w:rPr>
          <w:rFonts w:asciiTheme="minorHAnsi" w:hAnsiTheme="minorHAnsi" w:cstheme="minorHAnsi"/>
          <w:sz w:val="24"/>
          <w:szCs w:val="24"/>
        </w:rPr>
        <w:t>e</w:t>
      </w:r>
      <w:r w:rsidR="004D0968" w:rsidRPr="00B418BE">
        <w:rPr>
          <w:rFonts w:asciiTheme="minorHAnsi" w:hAnsiTheme="minorHAnsi" w:cstheme="minorHAnsi"/>
          <w:sz w:val="24"/>
          <w:szCs w:val="24"/>
        </w:rPr>
        <w:t xml:space="preserve"> 120-day period, </w:t>
      </w:r>
      <w:r w:rsidRPr="00B418BE">
        <w:rPr>
          <w:rFonts w:asciiTheme="minorHAnsi" w:hAnsiTheme="minorHAnsi" w:cstheme="minorHAnsi"/>
          <w:sz w:val="24"/>
          <w:szCs w:val="24"/>
        </w:rPr>
        <w:t xml:space="preserve">then </w:t>
      </w:r>
      <w:r w:rsidR="00FA3995" w:rsidRPr="00B418BE">
        <w:rPr>
          <w:rFonts w:asciiTheme="minorHAnsi" w:hAnsiTheme="minorHAnsi" w:cstheme="minorHAnsi"/>
          <w:sz w:val="24"/>
          <w:szCs w:val="24"/>
        </w:rPr>
        <w:t>an extension may be granted. I</w:t>
      </w:r>
      <w:r w:rsidRPr="00B418BE">
        <w:rPr>
          <w:rFonts w:asciiTheme="minorHAnsi" w:hAnsiTheme="minorHAnsi" w:cstheme="minorHAnsi"/>
          <w:sz w:val="24"/>
          <w:szCs w:val="24"/>
        </w:rPr>
        <w:t>n the case of PHS Support</w:t>
      </w:r>
      <w:r w:rsidR="00852B87" w:rsidRPr="00B418BE">
        <w:rPr>
          <w:rFonts w:asciiTheme="minorHAnsi" w:hAnsiTheme="minorHAnsi" w:cstheme="minorHAnsi"/>
          <w:sz w:val="24"/>
          <w:szCs w:val="24"/>
        </w:rPr>
        <w:t>,</w:t>
      </w:r>
      <w:r w:rsidRPr="00B418BE">
        <w:rPr>
          <w:rFonts w:asciiTheme="minorHAnsi" w:hAnsiTheme="minorHAnsi" w:cstheme="minorHAnsi"/>
          <w:sz w:val="24"/>
          <w:szCs w:val="24"/>
        </w:rPr>
        <w:t xml:space="preserve"> </w:t>
      </w:r>
      <w:r w:rsidR="00852B87" w:rsidRPr="00B418BE">
        <w:rPr>
          <w:rFonts w:asciiTheme="minorHAnsi" w:hAnsiTheme="minorHAnsi" w:cstheme="minorHAnsi"/>
          <w:sz w:val="24"/>
          <w:szCs w:val="24"/>
        </w:rPr>
        <w:t>the RIO</w:t>
      </w:r>
      <w:r w:rsidR="004D0968" w:rsidRPr="00B418BE">
        <w:rPr>
          <w:rFonts w:asciiTheme="minorHAnsi" w:hAnsiTheme="minorHAnsi" w:cstheme="minorHAnsi"/>
          <w:sz w:val="24"/>
          <w:szCs w:val="24"/>
        </w:rPr>
        <w:t xml:space="preserve"> will submit to ORI a written request for an extension, setting forth the reasons for the delay. The RIO will ensure that periodic progress reports are filed with ORI, if ORI grants the request for an extension and directs the filin</w:t>
      </w:r>
      <w:r w:rsidR="003E7A2E" w:rsidRPr="00B418BE">
        <w:rPr>
          <w:rFonts w:asciiTheme="minorHAnsi" w:hAnsiTheme="minorHAnsi" w:cstheme="minorHAnsi"/>
          <w:sz w:val="24"/>
          <w:szCs w:val="24"/>
        </w:rPr>
        <w:t>g of such reports.</w:t>
      </w:r>
      <w:r w:rsidR="003E7A2E" w:rsidRPr="00277C53">
        <w:rPr>
          <w:rStyle w:val="EndnoteReference"/>
          <w:rFonts w:asciiTheme="minorHAnsi" w:hAnsiTheme="minorHAnsi" w:cstheme="minorHAnsi"/>
          <w:sz w:val="24"/>
          <w:szCs w:val="24"/>
        </w:rPr>
        <w:endnoteReference w:id="95"/>
      </w:r>
      <w:r w:rsidR="004D0968" w:rsidRPr="00B418BE">
        <w:rPr>
          <w:rFonts w:asciiTheme="minorHAnsi" w:hAnsiTheme="minorHAnsi" w:cstheme="minorHAnsi"/>
          <w:sz w:val="24"/>
          <w:szCs w:val="24"/>
        </w:rPr>
        <w:t xml:space="preserve"> </w:t>
      </w:r>
      <w:r w:rsidR="00733231" w:rsidRPr="00B418BE">
        <w:rPr>
          <w:rFonts w:asciiTheme="minorHAnsi" w:hAnsiTheme="minorHAnsi" w:cstheme="minorHAnsi"/>
          <w:sz w:val="24"/>
          <w:szCs w:val="24"/>
        </w:rPr>
        <w:t>In the case of NSF-sponsored R</w:t>
      </w:r>
      <w:r w:rsidR="00FA3995" w:rsidRPr="00B418BE">
        <w:rPr>
          <w:rFonts w:asciiTheme="minorHAnsi" w:hAnsiTheme="minorHAnsi" w:cstheme="minorHAnsi"/>
          <w:sz w:val="24"/>
          <w:szCs w:val="24"/>
        </w:rPr>
        <w:t>esearch, the Investigation must be completed within 180 days</w:t>
      </w:r>
      <w:r w:rsidR="00311701" w:rsidRPr="00B418BE">
        <w:rPr>
          <w:rFonts w:asciiTheme="minorHAnsi" w:hAnsiTheme="minorHAnsi" w:cstheme="minorHAnsi"/>
          <w:sz w:val="24"/>
          <w:szCs w:val="24"/>
        </w:rPr>
        <w:t xml:space="preserve"> with the possibility of seeking an extension of time from NSF</w:t>
      </w:r>
      <w:r w:rsidR="00FA3995" w:rsidRPr="00B418BE">
        <w:rPr>
          <w:rFonts w:asciiTheme="minorHAnsi" w:hAnsiTheme="minorHAnsi" w:cstheme="minorHAnsi"/>
          <w:sz w:val="24"/>
          <w:szCs w:val="24"/>
        </w:rPr>
        <w:t>.</w:t>
      </w:r>
      <w:r w:rsidR="00FA3995">
        <w:rPr>
          <w:rStyle w:val="EndnoteReference"/>
          <w:rFonts w:asciiTheme="minorHAnsi" w:hAnsiTheme="minorHAnsi" w:cstheme="minorHAnsi"/>
          <w:sz w:val="24"/>
          <w:szCs w:val="24"/>
        </w:rPr>
        <w:endnoteReference w:id="96"/>
      </w:r>
    </w:p>
    <w:p w14:paraId="3DEA6C9E" w14:textId="4201A177" w:rsidR="00996693" w:rsidRPr="006B2AA3" w:rsidRDefault="003A0CAD" w:rsidP="005A484B">
      <w:pPr>
        <w:pStyle w:val="Heading1"/>
        <w:spacing w:line="360" w:lineRule="auto"/>
        <w:rPr>
          <w:rFonts w:asciiTheme="minorHAnsi" w:hAnsiTheme="minorHAnsi" w:cstheme="minorHAnsi"/>
          <w:color w:val="auto"/>
        </w:rPr>
      </w:pPr>
      <w:bookmarkStart w:id="62" w:name="_Toc98261514"/>
      <w:r>
        <w:rPr>
          <w:rFonts w:asciiTheme="minorHAnsi" w:hAnsiTheme="minorHAnsi" w:cstheme="minorHAnsi"/>
          <w:color w:val="auto"/>
        </w:rPr>
        <w:t>X</w:t>
      </w:r>
      <w:r w:rsidR="006B2AA3" w:rsidRPr="006B2AA3">
        <w:rPr>
          <w:rFonts w:asciiTheme="minorHAnsi" w:hAnsiTheme="minorHAnsi" w:cstheme="minorHAnsi"/>
          <w:color w:val="auto"/>
        </w:rPr>
        <w:t>I</w:t>
      </w:r>
      <w:r w:rsidR="00E753CD" w:rsidRPr="006B2AA3">
        <w:rPr>
          <w:rFonts w:asciiTheme="minorHAnsi" w:hAnsiTheme="minorHAnsi" w:cstheme="minorHAnsi"/>
          <w:color w:val="auto"/>
        </w:rPr>
        <w:t xml:space="preserve">. </w:t>
      </w:r>
      <w:r w:rsidR="004D0968" w:rsidRPr="006B2AA3">
        <w:rPr>
          <w:rFonts w:asciiTheme="minorHAnsi" w:hAnsiTheme="minorHAnsi" w:cstheme="minorHAnsi"/>
          <w:color w:val="auto"/>
        </w:rPr>
        <w:t>The Investigation Report</w:t>
      </w:r>
      <w:bookmarkEnd w:id="62"/>
    </w:p>
    <w:p w14:paraId="6555B8AC" w14:textId="57380B54" w:rsidR="00996693" w:rsidRDefault="00C5388B" w:rsidP="00AE266A">
      <w:pPr>
        <w:pStyle w:val="Heading2"/>
        <w:numPr>
          <w:ilvl w:val="0"/>
          <w:numId w:val="40"/>
        </w:numPr>
        <w:spacing w:line="360" w:lineRule="auto"/>
        <w:rPr>
          <w:rFonts w:asciiTheme="minorHAnsi" w:hAnsiTheme="minorHAnsi" w:cstheme="minorHAnsi"/>
        </w:rPr>
      </w:pPr>
      <w:bookmarkStart w:id="63" w:name="_Toc98261515"/>
      <w:r>
        <w:rPr>
          <w:rFonts w:asciiTheme="minorHAnsi" w:hAnsiTheme="minorHAnsi" w:cstheme="minorHAnsi"/>
        </w:rPr>
        <w:t xml:space="preserve">Preparing </w:t>
      </w:r>
      <w:r w:rsidR="004D0968" w:rsidRPr="009248D4">
        <w:rPr>
          <w:rFonts w:asciiTheme="minorHAnsi" w:hAnsiTheme="minorHAnsi" w:cstheme="minorHAnsi"/>
        </w:rPr>
        <w:t>the Investigation Report</w:t>
      </w:r>
      <w:bookmarkEnd w:id="63"/>
    </w:p>
    <w:p w14:paraId="249A7F12" w14:textId="77777777" w:rsidR="003C7254" w:rsidRPr="00277C53" w:rsidRDefault="004D0968" w:rsidP="000038ED">
      <w:pPr>
        <w:pStyle w:val="PlainText"/>
        <w:spacing w:line="360" w:lineRule="auto"/>
        <w:ind w:left="720"/>
        <w:rPr>
          <w:rFonts w:asciiTheme="minorHAnsi" w:hAnsiTheme="minorHAnsi" w:cstheme="minorHAnsi"/>
          <w:b/>
          <w:sz w:val="24"/>
          <w:szCs w:val="24"/>
        </w:rPr>
      </w:pPr>
      <w:r w:rsidRPr="00277C53">
        <w:rPr>
          <w:rFonts w:asciiTheme="minorHAnsi" w:hAnsiTheme="minorHAnsi" w:cstheme="minorHAnsi"/>
          <w:sz w:val="24"/>
          <w:szCs w:val="24"/>
        </w:rPr>
        <w:t xml:space="preserve">The </w:t>
      </w:r>
      <w:r w:rsidR="00885570">
        <w:rPr>
          <w:rFonts w:asciiTheme="minorHAnsi" w:hAnsiTheme="minorHAnsi" w:cstheme="minorHAnsi"/>
          <w:sz w:val="24"/>
          <w:szCs w:val="24"/>
        </w:rPr>
        <w:t>I</w:t>
      </w:r>
      <w:r w:rsidRPr="00277C53">
        <w:rPr>
          <w:rFonts w:asciiTheme="minorHAnsi" w:hAnsiTheme="minorHAnsi" w:cstheme="minorHAnsi"/>
          <w:sz w:val="24"/>
          <w:szCs w:val="24"/>
        </w:rPr>
        <w:t xml:space="preserve">nvestigation </w:t>
      </w:r>
      <w:r w:rsidR="00885570">
        <w:rPr>
          <w:rFonts w:asciiTheme="minorHAnsi" w:hAnsiTheme="minorHAnsi" w:cstheme="minorHAnsi"/>
          <w:sz w:val="24"/>
          <w:szCs w:val="24"/>
        </w:rPr>
        <w:t>C</w:t>
      </w:r>
      <w:r w:rsidRPr="00277C53">
        <w:rPr>
          <w:rFonts w:asciiTheme="minorHAnsi" w:hAnsiTheme="minorHAnsi" w:cstheme="minorHAnsi"/>
          <w:sz w:val="24"/>
          <w:szCs w:val="24"/>
        </w:rPr>
        <w:t xml:space="preserve">ommittee </w:t>
      </w:r>
      <w:r w:rsidR="00763168">
        <w:rPr>
          <w:rFonts w:asciiTheme="minorHAnsi" w:hAnsiTheme="minorHAnsi" w:cstheme="minorHAnsi"/>
          <w:sz w:val="24"/>
          <w:szCs w:val="24"/>
        </w:rPr>
        <w:t xml:space="preserve">is </w:t>
      </w:r>
      <w:r w:rsidRPr="00277C53">
        <w:rPr>
          <w:rFonts w:asciiTheme="minorHAnsi" w:hAnsiTheme="minorHAnsi" w:cstheme="minorHAnsi"/>
          <w:sz w:val="24"/>
          <w:szCs w:val="24"/>
        </w:rPr>
        <w:t>responsible for preparing a</w:t>
      </w:r>
      <w:r w:rsidR="0062356A" w:rsidRPr="00277C53">
        <w:rPr>
          <w:rFonts w:asciiTheme="minorHAnsi" w:hAnsiTheme="minorHAnsi" w:cstheme="minorHAnsi"/>
          <w:sz w:val="24"/>
          <w:szCs w:val="24"/>
        </w:rPr>
        <w:t xml:space="preserve"> </w:t>
      </w:r>
      <w:r w:rsidRPr="00277C53">
        <w:rPr>
          <w:rFonts w:asciiTheme="minorHAnsi" w:hAnsiTheme="minorHAnsi" w:cstheme="minorHAnsi"/>
          <w:sz w:val="24"/>
          <w:szCs w:val="24"/>
        </w:rPr>
        <w:t xml:space="preserve">written draft report of the </w:t>
      </w:r>
      <w:r w:rsidR="00885570">
        <w:rPr>
          <w:rFonts w:asciiTheme="minorHAnsi" w:hAnsiTheme="minorHAnsi" w:cstheme="minorHAnsi"/>
          <w:sz w:val="24"/>
          <w:szCs w:val="24"/>
        </w:rPr>
        <w:t>I</w:t>
      </w:r>
      <w:r w:rsidRPr="00277C53">
        <w:rPr>
          <w:rFonts w:asciiTheme="minorHAnsi" w:hAnsiTheme="minorHAnsi" w:cstheme="minorHAnsi"/>
          <w:sz w:val="24"/>
          <w:szCs w:val="24"/>
        </w:rPr>
        <w:t>nvestigation that</w:t>
      </w:r>
      <w:r w:rsidR="009C31A2">
        <w:rPr>
          <w:rFonts w:asciiTheme="minorHAnsi" w:hAnsiTheme="minorHAnsi" w:cstheme="minorHAnsi"/>
          <w:sz w:val="24"/>
          <w:szCs w:val="24"/>
        </w:rPr>
        <w:t xml:space="preserve"> includes the following information</w:t>
      </w:r>
      <w:r w:rsidRPr="00277C53">
        <w:rPr>
          <w:rFonts w:asciiTheme="minorHAnsi" w:hAnsiTheme="minorHAnsi" w:cstheme="minorHAnsi"/>
          <w:sz w:val="24"/>
          <w:szCs w:val="24"/>
        </w:rPr>
        <w:t>:</w:t>
      </w:r>
    </w:p>
    <w:p w14:paraId="56098E2F" w14:textId="77777777" w:rsidR="009C31A2" w:rsidRPr="009248D4" w:rsidRDefault="0004725D" w:rsidP="00AE266A">
      <w:pPr>
        <w:pStyle w:val="PlainText"/>
        <w:numPr>
          <w:ilvl w:val="0"/>
          <w:numId w:val="18"/>
        </w:numPr>
        <w:spacing w:line="360" w:lineRule="auto"/>
        <w:ind w:left="990" w:hanging="270"/>
        <w:rPr>
          <w:rFonts w:asciiTheme="minorHAnsi" w:hAnsiTheme="minorHAnsi" w:cstheme="minorHAnsi"/>
          <w:b/>
          <w:sz w:val="24"/>
          <w:szCs w:val="24"/>
        </w:rPr>
      </w:pPr>
      <w:r>
        <w:rPr>
          <w:rFonts w:asciiTheme="minorHAnsi" w:hAnsiTheme="minorHAnsi" w:cstheme="minorHAnsi"/>
          <w:sz w:val="24"/>
          <w:szCs w:val="24"/>
        </w:rPr>
        <w:t>t</w:t>
      </w:r>
      <w:r w:rsidR="009C31A2">
        <w:rPr>
          <w:rFonts w:asciiTheme="minorHAnsi" w:hAnsiTheme="minorHAnsi" w:cstheme="minorHAnsi"/>
          <w:sz w:val="24"/>
          <w:szCs w:val="24"/>
        </w:rPr>
        <w:t>he name and position of the Respondent;</w:t>
      </w:r>
    </w:p>
    <w:p w14:paraId="47A08734" w14:textId="77777777" w:rsidR="009C31A2" w:rsidRPr="009248D4" w:rsidRDefault="0091469B" w:rsidP="00AE266A">
      <w:pPr>
        <w:pStyle w:val="PlainText"/>
        <w:numPr>
          <w:ilvl w:val="0"/>
          <w:numId w:val="18"/>
        </w:numPr>
        <w:spacing w:line="360" w:lineRule="auto"/>
        <w:ind w:left="990" w:hanging="270"/>
        <w:rPr>
          <w:rFonts w:asciiTheme="minorHAnsi" w:hAnsiTheme="minorHAnsi" w:cstheme="minorHAnsi"/>
          <w:b/>
          <w:sz w:val="24"/>
          <w:szCs w:val="24"/>
        </w:rPr>
      </w:pPr>
      <w:r>
        <w:rPr>
          <w:rFonts w:asciiTheme="minorHAnsi" w:hAnsiTheme="minorHAnsi" w:cstheme="minorHAnsi"/>
          <w:sz w:val="24"/>
          <w:szCs w:val="24"/>
        </w:rPr>
        <w:t>t</w:t>
      </w:r>
      <w:r w:rsidR="009C31A2">
        <w:rPr>
          <w:rFonts w:asciiTheme="minorHAnsi" w:hAnsiTheme="minorHAnsi" w:cstheme="minorHAnsi"/>
          <w:sz w:val="24"/>
          <w:szCs w:val="24"/>
        </w:rPr>
        <w:t>he names and titles of the Investigation Committee Members and experts;</w:t>
      </w:r>
    </w:p>
    <w:p w14:paraId="746F9F78" w14:textId="77777777" w:rsidR="009C31A2" w:rsidRPr="009248D4" w:rsidRDefault="0091469B" w:rsidP="00AE266A">
      <w:pPr>
        <w:pStyle w:val="PlainText"/>
        <w:numPr>
          <w:ilvl w:val="0"/>
          <w:numId w:val="18"/>
        </w:numPr>
        <w:spacing w:line="360" w:lineRule="auto"/>
        <w:ind w:left="990" w:hanging="270"/>
        <w:rPr>
          <w:rFonts w:asciiTheme="minorHAnsi" w:hAnsiTheme="minorHAnsi" w:cstheme="minorHAnsi"/>
          <w:b/>
          <w:sz w:val="24"/>
          <w:szCs w:val="24"/>
        </w:rPr>
      </w:pPr>
      <w:r>
        <w:rPr>
          <w:rFonts w:asciiTheme="minorHAnsi" w:hAnsiTheme="minorHAnsi" w:cstheme="minorHAnsi"/>
          <w:sz w:val="24"/>
          <w:szCs w:val="24"/>
        </w:rPr>
        <w:t>a</w:t>
      </w:r>
      <w:r w:rsidR="009C31A2">
        <w:rPr>
          <w:rFonts w:asciiTheme="minorHAnsi" w:hAnsiTheme="minorHAnsi" w:cstheme="minorHAnsi"/>
          <w:sz w:val="24"/>
          <w:szCs w:val="24"/>
        </w:rPr>
        <w:t xml:space="preserve"> d</w:t>
      </w:r>
      <w:r w:rsidR="004D0968" w:rsidRPr="00277C53">
        <w:rPr>
          <w:rFonts w:asciiTheme="minorHAnsi" w:hAnsiTheme="minorHAnsi" w:cstheme="minorHAnsi"/>
          <w:sz w:val="24"/>
          <w:szCs w:val="24"/>
        </w:rPr>
        <w:t>escri</w:t>
      </w:r>
      <w:r w:rsidR="009C31A2">
        <w:rPr>
          <w:rFonts w:asciiTheme="minorHAnsi" w:hAnsiTheme="minorHAnsi" w:cstheme="minorHAnsi"/>
          <w:sz w:val="24"/>
          <w:szCs w:val="24"/>
        </w:rPr>
        <w:t>ption of</w:t>
      </w:r>
      <w:r w:rsidR="004D0968" w:rsidRPr="00277C53">
        <w:rPr>
          <w:rFonts w:asciiTheme="minorHAnsi" w:hAnsiTheme="minorHAnsi" w:cstheme="minorHAnsi"/>
          <w:sz w:val="24"/>
          <w:szCs w:val="24"/>
        </w:rPr>
        <w:t xml:space="preserve"> the </w:t>
      </w:r>
      <w:r w:rsidR="002F55BC">
        <w:rPr>
          <w:rFonts w:asciiTheme="minorHAnsi" w:hAnsiTheme="minorHAnsi" w:cstheme="minorHAnsi"/>
          <w:sz w:val="24"/>
          <w:szCs w:val="24"/>
        </w:rPr>
        <w:t>A</w:t>
      </w:r>
      <w:r w:rsidR="004D0968" w:rsidRPr="00277C53">
        <w:rPr>
          <w:rFonts w:asciiTheme="minorHAnsi" w:hAnsiTheme="minorHAnsi" w:cstheme="minorHAnsi"/>
          <w:sz w:val="24"/>
          <w:szCs w:val="24"/>
        </w:rPr>
        <w:t xml:space="preserve">llegation of </w:t>
      </w:r>
      <w:r w:rsidR="002F55BC">
        <w:rPr>
          <w:rFonts w:asciiTheme="minorHAnsi" w:hAnsiTheme="minorHAnsi" w:cstheme="minorHAnsi"/>
          <w:sz w:val="24"/>
          <w:szCs w:val="24"/>
        </w:rPr>
        <w:t>R</w:t>
      </w:r>
      <w:r w:rsidR="004D0968" w:rsidRPr="00277C53">
        <w:rPr>
          <w:rFonts w:asciiTheme="minorHAnsi" w:hAnsiTheme="minorHAnsi" w:cstheme="minorHAnsi"/>
          <w:sz w:val="24"/>
          <w:szCs w:val="24"/>
        </w:rPr>
        <w:t xml:space="preserve">esearch </w:t>
      </w:r>
      <w:r w:rsidR="002F55BC">
        <w:rPr>
          <w:rFonts w:asciiTheme="minorHAnsi" w:hAnsiTheme="minorHAnsi" w:cstheme="minorHAnsi"/>
          <w:sz w:val="24"/>
          <w:szCs w:val="24"/>
        </w:rPr>
        <w:t>M</w:t>
      </w:r>
      <w:r w:rsidR="004D0968" w:rsidRPr="00277C53">
        <w:rPr>
          <w:rFonts w:asciiTheme="minorHAnsi" w:hAnsiTheme="minorHAnsi" w:cstheme="minorHAnsi"/>
          <w:sz w:val="24"/>
          <w:szCs w:val="24"/>
        </w:rPr>
        <w:t>isconduct</w:t>
      </w:r>
      <w:r w:rsidR="009C31A2">
        <w:rPr>
          <w:rFonts w:asciiTheme="minorHAnsi" w:hAnsiTheme="minorHAnsi" w:cstheme="minorHAnsi"/>
          <w:sz w:val="24"/>
          <w:szCs w:val="24"/>
        </w:rPr>
        <w:t>;</w:t>
      </w:r>
    </w:p>
    <w:p w14:paraId="7945A6AA" w14:textId="77777777" w:rsidR="003C7254" w:rsidRPr="009C31A2" w:rsidRDefault="009C31A2" w:rsidP="00AE266A">
      <w:pPr>
        <w:pStyle w:val="PlainText"/>
        <w:numPr>
          <w:ilvl w:val="0"/>
          <w:numId w:val="18"/>
        </w:numPr>
        <w:spacing w:line="360" w:lineRule="auto"/>
        <w:ind w:left="990" w:hanging="270"/>
        <w:rPr>
          <w:rFonts w:asciiTheme="minorHAnsi" w:hAnsiTheme="minorHAnsi" w:cstheme="minorHAnsi"/>
          <w:b/>
          <w:sz w:val="24"/>
          <w:szCs w:val="24"/>
        </w:rPr>
      </w:pPr>
      <w:r>
        <w:rPr>
          <w:rFonts w:asciiTheme="minorHAnsi" w:hAnsiTheme="minorHAnsi" w:cstheme="minorHAnsi"/>
          <w:sz w:val="24"/>
          <w:szCs w:val="24"/>
        </w:rPr>
        <w:t>a d</w:t>
      </w:r>
      <w:r w:rsidR="004D0968" w:rsidRPr="009C31A2">
        <w:rPr>
          <w:rFonts w:asciiTheme="minorHAnsi" w:hAnsiTheme="minorHAnsi" w:cstheme="minorHAnsi"/>
          <w:sz w:val="24"/>
          <w:szCs w:val="24"/>
        </w:rPr>
        <w:t>escri</w:t>
      </w:r>
      <w:r>
        <w:rPr>
          <w:rFonts w:asciiTheme="minorHAnsi" w:hAnsiTheme="minorHAnsi" w:cstheme="minorHAnsi"/>
          <w:sz w:val="24"/>
          <w:szCs w:val="24"/>
        </w:rPr>
        <w:t xml:space="preserve">ption of the funding for the Research involved in the Investigation. In the case of PHS-supported Research, NSF-supported Research, or other government </w:t>
      </w:r>
      <w:r w:rsidR="007B47B5" w:rsidRPr="009C31A2">
        <w:rPr>
          <w:rFonts w:asciiTheme="minorHAnsi" w:hAnsiTheme="minorHAnsi" w:cstheme="minorHAnsi"/>
          <w:sz w:val="24"/>
          <w:szCs w:val="24"/>
        </w:rPr>
        <w:t>support</w:t>
      </w:r>
      <w:r>
        <w:rPr>
          <w:rFonts w:asciiTheme="minorHAnsi" w:hAnsiTheme="minorHAnsi" w:cstheme="minorHAnsi"/>
          <w:sz w:val="24"/>
          <w:szCs w:val="24"/>
        </w:rPr>
        <w:t>,</w:t>
      </w:r>
      <w:r w:rsidR="007B47B5" w:rsidRPr="009C31A2">
        <w:rPr>
          <w:rFonts w:asciiTheme="minorHAnsi" w:hAnsiTheme="minorHAnsi" w:cstheme="minorHAnsi"/>
          <w:sz w:val="24"/>
          <w:szCs w:val="24"/>
        </w:rPr>
        <w:t xml:space="preserve"> </w:t>
      </w:r>
      <w:r w:rsidR="004D0968" w:rsidRPr="009C31A2">
        <w:rPr>
          <w:rFonts w:asciiTheme="minorHAnsi" w:hAnsiTheme="minorHAnsi" w:cstheme="minorHAnsi"/>
          <w:sz w:val="24"/>
          <w:szCs w:val="24"/>
        </w:rPr>
        <w:t>includ</w:t>
      </w:r>
      <w:r>
        <w:rPr>
          <w:rFonts w:asciiTheme="minorHAnsi" w:hAnsiTheme="minorHAnsi" w:cstheme="minorHAnsi"/>
          <w:sz w:val="24"/>
          <w:szCs w:val="24"/>
        </w:rPr>
        <w:t>e</w:t>
      </w:r>
      <w:r w:rsidR="00C144B1">
        <w:rPr>
          <w:rFonts w:asciiTheme="minorHAnsi" w:hAnsiTheme="minorHAnsi" w:cstheme="minorHAnsi"/>
          <w:sz w:val="24"/>
          <w:szCs w:val="24"/>
        </w:rPr>
        <w:t xml:space="preserve"> </w:t>
      </w:r>
      <w:r>
        <w:rPr>
          <w:rFonts w:asciiTheme="minorHAnsi" w:hAnsiTheme="minorHAnsi" w:cstheme="minorHAnsi"/>
          <w:sz w:val="24"/>
          <w:szCs w:val="24"/>
        </w:rPr>
        <w:t xml:space="preserve">grant </w:t>
      </w:r>
      <w:r w:rsidR="004D0968" w:rsidRPr="009C31A2">
        <w:rPr>
          <w:rFonts w:asciiTheme="minorHAnsi" w:hAnsiTheme="minorHAnsi" w:cstheme="minorHAnsi"/>
          <w:sz w:val="24"/>
          <w:szCs w:val="24"/>
        </w:rPr>
        <w:t xml:space="preserve">numbers, grant applications, contracts, and publications listing </w:t>
      </w:r>
      <w:r w:rsidR="002F55BC" w:rsidRPr="009C31A2">
        <w:rPr>
          <w:rFonts w:asciiTheme="minorHAnsi" w:hAnsiTheme="minorHAnsi" w:cstheme="minorHAnsi"/>
          <w:sz w:val="24"/>
          <w:szCs w:val="24"/>
        </w:rPr>
        <w:t>the</w:t>
      </w:r>
      <w:r w:rsidR="004D0968" w:rsidRPr="009C31A2">
        <w:rPr>
          <w:rFonts w:asciiTheme="minorHAnsi" w:hAnsiTheme="minorHAnsi" w:cstheme="minorHAnsi"/>
          <w:sz w:val="24"/>
          <w:szCs w:val="24"/>
        </w:rPr>
        <w:t xml:space="preserve"> support;</w:t>
      </w:r>
    </w:p>
    <w:p w14:paraId="0017D381" w14:textId="77777777" w:rsidR="003C7254" w:rsidRPr="00C144B1" w:rsidRDefault="009C31A2" w:rsidP="00AE266A">
      <w:pPr>
        <w:pStyle w:val="PlainText"/>
        <w:numPr>
          <w:ilvl w:val="0"/>
          <w:numId w:val="18"/>
        </w:numPr>
        <w:spacing w:line="360" w:lineRule="auto"/>
        <w:ind w:left="990" w:hanging="270"/>
        <w:rPr>
          <w:rFonts w:asciiTheme="minorHAnsi" w:hAnsiTheme="minorHAnsi" w:cstheme="minorHAnsi"/>
          <w:b/>
          <w:sz w:val="24"/>
          <w:szCs w:val="24"/>
        </w:rPr>
      </w:pPr>
      <w:r>
        <w:rPr>
          <w:rFonts w:asciiTheme="minorHAnsi" w:hAnsiTheme="minorHAnsi" w:cstheme="minorHAnsi"/>
          <w:sz w:val="24"/>
          <w:szCs w:val="24"/>
        </w:rPr>
        <w:t>a d</w:t>
      </w:r>
      <w:r w:rsidR="004D0968" w:rsidRPr="00277C53">
        <w:rPr>
          <w:rFonts w:asciiTheme="minorHAnsi" w:hAnsiTheme="minorHAnsi" w:cstheme="minorHAnsi"/>
          <w:sz w:val="24"/>
          <w:szCs w:val="24"/>
        </w:rPr>
        <w:t>escri</w:t>
      </w:r>
      <w:r>
        <w:rPr>
          <w:rFonts w:asciiTheme="minorHAnsi" w:hAnsiTheme="minorHAnsi" w:cstheme="minorHAnsi"/>
          <w:sz w:val="24"/>
          <w:szCs w:val="24"/>
        </w:rPr>
        <w:t>ption of the Evidence reviewed; the basis for the Investigation Committee’s conclusions and findings; and, a decision regarding whether or not Research Misconduct was committee</w:t>
      </w:r>
      <w:r w:rsidR="00733231">
        <w:rPr>
          <w:rFonts w:asciiTheme="minorHAnsi" w:hAnsiTheme="minorHAnsi" w:cstheme="minorHAnsi"/>
          <w:sz w:val="24"/>
          <w:szCs w:val="24"/>
        </w:rPr>
        <w:t xml:space="preserve"> or was not committed</w:t>
      </w:r>
      <w:r>
        <w:rPr>
          <w:rFonts w:asciiTheme="minorHAnsi" w:hAnsiTheme="minorHAnsi" w:cstheme="minorHAnsi"/>
          <w:sz w:val="24"/>
          <w:szCs w:val="24"/>
        </w:rPr>
        <w:t xml:space="preserve"> and, if so, by whom and to what extent.</w:t>
      </w:r>
    </w:p>
    <w:p w14:paraId="2D19A633" w14:textId="77777777" w:rsidR="003C7254" w:rsidRPr="00C144B1" w:rsidRDefault="009C31A2" w:rsidP="00AE266A">
      <w:pPr>
        <w:pStyle w:val="PlainText"/>
        <w:numPr>
          <w:ilvl w:val="0"/>
          <w:numId w:val="18"/>
        </w:numPr>
        <w:spacing w:line="360" w:lineRule="auto"/>
        <w:ind w:left="990" w:hanging="270"/>
        <w:rPr>
          <w:rFonts w:asciiTheme="minorHAnsi" w:hAnsiTheme="minorHAnsi" w:cstheme="minorHAnsi"/>
          <w:b/>
          <w:sz w:val="24"/>
          <w:szCs w:val="24"/>
        </w:rPr>
      </w:pPr>
      <w:r w:rsidRPr="00C144B1">
        <w:rPr>
          <w:rFonts w:asciiTheme="minorHAnsi" w:hAnsiTheme="minorHAnsi" w:cstheme="minorHAnsi"/>
          <w:sz w:val="24"/>
          <w:szCs w:val="24"/>
        </w:rPr>
        <w:lastRenderedPageBreak/>
        <w:t>an i</w:t>
      </w:r>
      <w:r w:rsidR="004D0968" w:rsidRPr="00C144B1">
        <w:rPr>
          <w:rFonts w:asciiTheme="minorHAnsi" w:hAnsiTheme="minorHAnsi" w:cstheme="minorHAnsi"/>
          <w:sz w:val="24"/>
          <w:szCs w:val="24"/>
        </w:rPr>
        <w:t>dentif</w:t>
      </w:r>
      <w:r w:rsidRPr="00C144B1">
        <w:rPr>
          <w:rFonts w:asciiTheme="minorHAnsi" w:hAnsiTheme="minorHAnsi" w:cstheme="minorHAnsi"/>
          <w:sz w:val="24"/>
          <w:szCs w:val="24"/>
        </w:rPr>
        <w:t xml:space="preserve">ication and summary of </w:t>
      </w:r>
      <w:r w:rsidR="004D0968" w:rsidRPr="00C144B1">
        <w:rPr>
          <w:rFonts w:asciiTheme="minorHAnsi" w:hAnsiTheme="minorHAnsi" w:cstheme="minorHAnsi"/>
          <w:sz w:val="24"/>
          <w:szCs w:val="24"/>
        </w:rPr>
        <w:t xml:space="preserve">the </w:t>
      </w:r>
      <w:r w:rsidR="002F55BC" w:rsidRPr="00C144B1">
        <w:rPr>
          <w:rFonts w:asciiTheme="minorHAnsi" w:hAnsiTheme="minorHAnsi" w:cstheme="minorHAnsi"/>
          <w:sz w:val="24"/>
          <w:szCs w:val="24"/>
        </w:rPr>
        <w:t>R</w:t>
      </w:r>
      <w:r w:rsidR="004D0968" w:rsidRPr="00C144B1">
        <w:rPr>
          <w:rFonts w:asciiTheme="minorHAnsi" w:hAnsiTheme="minorHAnsi" w:cstheme="minorHAnsi"/>
          <w:sz w:val="24"/>
          <w:szCs w:val="24"/>
        </w:rPr>
        <w:t xml:space="preserve">esearch </w:t>
      </w:r>
      <w:r w:rsidR="002F55BC" w:rsidRPr="00C144B1">
        <w:rPr>
          <w:rFonts w:asciiTheme="minorHAnsi" w:hAnsiTheme="minorHAnsi" w:cstheme="minorHAnsi"/>
          <w:sz w:val="24"/>
          <w:szCs w:val="24"/>
        </w:rPr>
        <w:t>R</w:t>
      </w:r>
      <w:r w:rsidR="004D0968" w:rsidRPr="00C144B1">
        <w:rPr>
          <w:rFonts w:asciiTheme="minorHAnsi" w:hAnsiTheme="minorHAnsi" w:cstheme="minorHAnsi"/>
          <w:sz w:val="24"/>
          <w:szCs w:val="24"/>
        </w:rPr>
        <w:t xml:space="preserve">ecord and </w:t>
      </w:r>
      <w:r w:rsidRPr="00C144B1">
        <w:rPr>
          <w:rFonts w:asciiTheme="minorHAnsi" w:hAnsiTheme="minorHAnsi" w:cstheme="minorHAnsi"/>
          <w:sz w:val="24"/>
          <w:szCs w:val="24"/>
        </w:rPr>
        <w:t>E</w:t>
      </w:r>
      <w:r w:rsidR="004D0968" w:rsidRPr="00C144B1">
        <w:rPr>
          <w:rFonts w:asciiTheme="minorHAnsi" w:hAnsiTheme="minorHAnsi" w:cstheme="minorHAnsi"/>
          <w:sz w:val="24"/>
          <w:szCs w:val="24"/>
        </w:rPr>
        <w:t>vidence reviewed and identif</w:t>
      </w:r>
      <w:r w:rsidRPr="00C144B1">
        <w:rPr>
          <w:rFonts w:asciiTheme="minorHAnsi" w:hAnsiTheme="minorHAnsi" w:cstheme="minorHAnsi"/>
          <w:sz w:val="24"/>
          <w:szCs w:val="24"/>
        </w:rPr>
        <w:t>y</w:t>
      </w:r>
      <w:r w:rsidR="004D0968" w:rsidRPr="00C144B1">
        <w:rPr>
          <w:rFonts w:asciiTheme="minorHAnsi" w:hAnsiTheme="minorHAnsi" w:cstheme="minorHAnsi"/>
          <w:sz w:val="24"/>
          <w:szCs w:val="24"/>
        </w:rPr>
        <w:t xml:space="preserve"> </w:t>
      </w:r>
      <w:r w:rsidRPr="00C144B1">
        <w:rPr>
          <w:rFonts w:asciiTheme="minorHAnsi" w:hAnsiTheme="minorHAnsi" w:cstheme="minorHAnsi"/>
          <w:sz w:val="24"/>
          <w:szCs w:val="24"/>
        </w:rPr>
        <w:t>E</w:t>
      </w:r>
      <w:r w:rsidR="004D0968" w:rsidRPr="00C144B1">
        <w:rPr>
          <w:rFonts w:asciiTheme="minorHAnsi" w:hAnsiTheme="minorHAnsi" w:cstheme="minorHAnsi"/>
          <w:sz w:val="24"/>
          <w:szCs w:val="24"/>
        </w:rPr>
        <w:t xml:space="preserve">vidence taken into custody but not reviewed; and </w:t>
      </w:r>
    </w:p>
    <w:p w14:paraId="4C09BE0E" w14:textId="77777777" w:rsidR="00763168" w:rsidRPr="009248D4" w:rsidRDefault="008D10D9" w:rsidP="00AE266A">
      <w:pPr>
        <w:pStyle w:val="PlainText"/>
        <w:numPr>
          <w:ilvl w:val="0"/>
          <w:numId w:val="18"/>
        </w:numPr>
        <w:spacing w:line="360" w:lineRule="auto"/>
        <w:ind w:left="990" w:hanging="270"/>
        <w:rPr>
          <w:rFonts w:asciiTheme="minorHAnsi" w:hAnsiTheme="minorHAnsi" w:cstheme="minorHAnsi"/>
          <w:b/>
          <w:sz w:val="24"/>
          <w:szCs w:val="24"/>
        </w:rPr>
      </w:pPr>
      <w:r>
        <w:rPr>
          <w:rFonts w:asciiTheme="minorHAnsi" w:hAnsiTheme="minorHAnsi" w:cstheme="minorHAnsi"/>
          <w:sz w:val="24"/>
          <w:szCs w:val="24"/>
        </w:rPr>
        <w:t>f</w:t>
      </w:r>
      <w:r w:rsidR="005548EE">
        <w:rPr>
          <w:rFonts w:asciiTheme="minorHAnsi" w:hAnsiTheme="minorHAnsi" w:cstheme="minorHAnsi"/>
          <w:sz w:val="24"/>
          <w:szCs w:val="24"/>
        </w:rPr>
        <w:t>or each separate A</w:t>
      </w:r>
      <w:r w:rsidR="002F55BC">
        <w:rPr>
          <w:rFonts w:asciiTheme="minorHAnsi" w:hAnsiTheme="minorHAnsi" w:cstheme="minorHAnsi"/>
          <w:sz w:val="24"/>
          <w:szCs w:val="24"/>
        </w:rPr>
        <w:t>llegation of R</w:t>
      </w:r>
      <w:r w:rsidR="00763168">
        <w:rPr>
          <w:rFonts w:asciiTheme="minorHAnsi" w:hAnsiTheme="minorHAnsi" w:cstheme="minorHAnsi"/>
          <w:sz w:val="24"/>
          <w:szCs w:val="24"/>
        </w:rPr>
        <w:t>e</w:t>
      </w:r>
      <w:r w:rsidR="002F55BC">
        <w:rPr>
          <w:rFonts w:asciiTheme="minorHAnsi" w:hAnsiTheme="minorHAnsi" w:cstheme="minorHAnsi"/>
          <w:sz w:val="24"/>
          <w:szCs w:val="24"/>
        </w:rPr>
        <w:t>search M</w:t>
      </w:r>
      <w:r w:rsidR="00763168">
        <w:rPr>
          <w:rFonts w:asciiTheme="minorHAnsi" w:hAnsiTheme="minorHAnsi" w:cstheme="minorHAnsi"/>
          <w:sz w:val="24"/>
          <w:szCs w:val="24"/>
        </w:rPr>
        <w:t>i</w:t>
      </w:r>
      <w:r w:rsidR="002F55BC">
        <w:rPr>
          <w:rFonts w:asciiTheme="minorHAnsi" w:hAnsiTheme="minorHAnsi" w:cstheme="minorHAnsi"/>
          <w:sz w:val="24"/>
          <w:szCs w:val="24"/>
        </w:rPr>
        <w:t>sconduct identified during the I</w:t>
      </w:r>
      <w:r w:rsidR="00763168">
        <w:rPr>
          <w:rFonts w:asciiTheme="minorHAnsi" w:hAnsiTheme="minorHAnsi" w:cstheme="minorHAnsi"/>
          <w:sz w:val="24"/>
          <w:szCs w:val="24"/>
        </w:rPr>
        <w:t>nvestig</w:t>
      </w:r>
      <w:r w:rsidR="002F55BC">
        <w:rPr>
          <w:rFonts w:asciiTheme="minorHAnsi" w:hAnsiTheme="minorHAnsi" w:cstheme="minorHAnsi"/>
          <w:sz w:val="24"/>
          <w:szCs w:val="24"/>
        </w:rPr>
        <w:t xml:space="preserve">ation, </w:t>
      </w:r>
      <w:r w:rsidR="009C31A2">
        <w:rPr>
          <w:rFonts w:asciiTheme="minorHAnsi" w:hAnsiTheme="minorHAnsi" w:cstheme="minorHAnsi"/>
          <w:sz w:val="24"/>
          <w:szCs w:val="24"/>
        </w:rPr>
        <w:t xml:space="preserve">provide </w:t>
      </w:r>
      <w:r w:rsidR="002F55BC">
        <w:rPr>
          <w:rFonts w:asciiTheme="minorHAnsi" w:hAnsiTheme="minorHAnsi" w:cstheme="minorHAnsi"/>
          <w:sz w:val="24"/>
          <w:szCs w:val="24"/>
        </w:rPr>
        <w:t xml:space="preserve">a finding </w:t>
      </w:r>
      <w:r w:rsidR="005548EE">
        <w:rPr>
          <w:rFonts w:asciiTheme="minorHAnsi" w:hAnsiTheme="minorHAnsi" w:cstheme="minorHAnsi"/>
          <w:sz w:val="24"/>
          <w:szCs w:val="24"/>
        </w:rPr>
        <w:t xml:space="preserve">stating </w:t>
      </w:r>
      <w:r w:rsidR="002F55BC">
        <w:rPr>
          <w:rFonts w:asciiTheme="minorHAnsi" w:hAnsiTheme="minorHAnsi" w:cstheme="minorHAnsi"/>
          <w:sz w:val="24"/>
          <w:szCs w:val="24"/>
        </w:rPr>
        <w:t>whether Research M</w:t>
      </w:r>
      <w:r w:rsidR="00763168">
        <w:rPr>
          <w:rFonts w:asciiTheme="minorHAnsi" w:hAnsiTheme="minorHAnsi" w:cstheme="minorHAnsi"/>
          <w:sz w:val="24"/>
          <w:szCs w:val="24"/>
        </w:rPr>
        <w:t>isconduct did or did not occur</w:t>
      </w:r>
      <w:r w:rsidR="002F55BC">
        <w:rPr>
          <w:rFonts w:asciiTheme="minorHAnsi" w:hAnsiTheme="minorHAnsi" w:cstheme="minorHAnsi"/>
          <w:sz w:val="24"/>
          <w:szCs w:val="24"/>
        </w:rPr>
        <w:t>. For each finding of Research Misconduct</w:t>
      </w:r>
      <w:r w:rsidR="00763168">
        <w:rPr>
          <w:rFonts w:asciiTheme="minorHAnsi" w:hAnsiTheme="minorHAnsi" w:cstheme="minorHAnsi"/>
          <w:sz w:val="24"/>
          <w:szCs w:val="24"/>
        </w:rPr>
        <w:t>:</w:t>
      </w:r>
    </w:p>
    <w:p w14:paraId="2CCD0A29" w14:textId="77777777" w:rsidR="005548EE" w:rsidRDefault="0091469B" w:rsidP="00AE266A">
      <w:pPr>
        <w:pStyle w:val="PlainText"/>
        <w:numPr>
          <w:ilvl w:val="0"/>
          <w:numId w:val="29"/>
        </w:numPr>
        <w:spacing w:line="360" w:lineRule="auto"/>
        <w:ind w:left="1260" w:hanging="270"/>
        <w:rPr>
          <w:rFonts w:asciiTheme="minorHAnsi" w:hAnsiTheme="minorHAnsi" w:cstheme="minorHAnsi"/>
          <w:sz w:val="24"/>
          <w:szCs w:val="24"/>
        </w:rPr>
      </w:pPr>
      <w:r>
        <w:rPr>
          <w:rFonts w:asciiTheme="minorHAnsi" w:hAnsiTheme="minorHAnsi" w:cstheme="minorHAnsi"/>
          <w:sz w:val="24"/>
          <w:szCs w:val="24"/>
        </w:rPr>
        <w:t>i</w:t>
      </w:r>
      <w:r w:rsidR="004D0968" w:rsidRPr="00277C53">
        <w:rPr>
          <w:rFonts w:asciiTheme="minorHAnsi" w:hAnsiTheme="minorHAnsi" w:cstheme="minorHAnsi"/>
          <w:sz w:val="24"/>
          <w:szCs w:val="24"/>
        </w:rPr>
        <w:t xml:space="preserve">dentify whether the </w:t>
      </w:r>
      <w:r w:rsidR="002F55BC">
        <w:rPr>
          <w:rFonts w:asciiTheme="minorHAnsi" w:hAnsiTheme="minorHAnsi" w:cstheme="minorHAnsi"/>
          <w:sz w:val="24"/>
          <w:szCs w:val="24"/>
        </w:rPr>
        <w:t>R</w:t>
      </w:r>
      <w:r w:rsidR="004D0968" w:rsidRPr="00277C53">
        <w:rPr>
          <w:rFonts w:asciiTheme="minorHAnsi" w:hAnsiTheme="minorHAnsi" w:cstheme="minorHAnsi"/>
          <w:sz w:val="24"/>
          <w:szCs w:val="24"/>
        </w:rPr>
        <w:t xml:space="preserve">esearch </w:t>
      </w:r>
      <w:r w:rsidR="002F55BC">
        <w:rPr>
          <w:rFonts w:asciiTheme="minorHAnsi" w:hAnsiTheme="minorHAnsi" w:cstheme="minorHAnsi"/>
          <w:sz w:val="24"/>
          <w:szCs w:val="24"/>
        </w:rPr>
        <w:t>M</w:t>
      </w:r>
      <w:r w:rsidR="004D0968" w:rsidRPr="00277C53">
        <w:rPr>
          <w:rFonts w:asciiTheme="minorHAnsi" w:hAnsiTheme="minorHAnsi" w:cstheme="minorHAnsi"/>
          <w:sz w:val="24"/>
          <w:szCs w:val="24"/>
        </w:rPr>
        <w:t xml:space="preserve">isconduct was </w:t>
      </w:r>
      <w:r w:rsidR="002F55BC">
        <w:rPr>
          <w:rFonts w:asciiTheme="minorHAnsi" w:hAnsiTheme="minorHAnsi" w:cstheme="minorHAnsi"/>
          <w:sz w:val="24"/>
          <w:szCs w:val="24"/>
        </w:rPr>
        <w:t>F</w:t>
      </w:r>
      <w:r w:rsidR="004D0968" w:rsidRPr="00277C53">
        <w:rPr>
          <w:rFonts w:asciiTheme="minorHAnsi" w:hAnsiTheme="minorHAnsi" w:cstheme="minorHAnsi"/>
          <w:sz w:val="24"/>
          <w:szCs w:val="24"/>
        </w:rPr>
        <w:t xml:space="preserve">alsification, </w:t>
      </w:r>
      <w:r w:rsidR="002F55BC">
        <w:rPr>
          <w:rFonts w:asciiTheme="minorHAnsi" w:hAnsiTheme="minorHAnsi" w:cstheme="minorHAnsi"/>
          <w:sz w:val="24"/>
          <w:szCs w:val="24"/>
        </w:rPr>
        <w:t>F</w:t>
      </w:r>
      <w:r w:rsidR="004D0968" w:rsidRPr="00277C53">
        <w:rPr>
          <w:rFonts w:asciiTheme="minorHAnsi" w:hAnsiTheme="minorHAnsi" w:cstheme="minorHAnsi"/>
          <w:sz w:val="24"/>
          <w:szCs w:val="24"/>
        </w:rPr>
        <w:t xml:space="preserve">abrication, or </w:t>
      </w:r>
      <w:r w:rsidR="002F55BC">
        <w:rPr>
          <w:rFonts w:asciiTheme="minorHAnsi" w:hAnsiTheme="minorHAnsi" w:cstheme="minorHAnsi"/>
          <w:sz w:val="24"/>
          <w:szCs w:val="24"/>
        </w:rPr>
        <w:t>P</w:t>
      </w:r>
      <w:r w:rsidR="004D0968" w:rsidRPr="00277C53">
        <w:rPr>
          <w:rFonts w:asciiTheme="minorHAnsi" w:hAnsiTheme="minorHAnsi" w:cstheme="minorHAnsi"/>
          <w:sz w:val="24"/>
          <w:szCs w:val="24"/>
        </w:rPr>
        <w:t>lagiarism</w:t>
      </w:r>
      <w:r w:rsidR="005548EE">
        <w:rPr>
          <w:rFonts w:asciiTheme="minorHAnsi" w:hAnsiTheme="minorHAnsi" w:cstheme="minorHAnsi"/>
          <w:sz w:val="24"/>
          <w:szCs w:val="24"/>
        </w:rPr>
        <w:t>;</w:t>
      </w:r>
    </w:p>
    <w:p w14:paraId="510B9006" w14:textId="77777777" w:rsidR="00DE47F0" w:rsidRDefault="0091469B" w:rsidP="00AE266A">
      <w:pPr>
        <w:pStyle w:val="PlainText"/>
        <w:numPr>
          <w:ilvl w:val="0"/>
          <w:numId w:val="29"/>
        </w:numPr>
        <w:spacing w:line="360" w:lineRule="auto"/>
        <w:ind w:left="1350"/>
        <w:rPr>
          <w:rFonts w:asciiTheme="minorHAnsi" w:hAnsiTheme="minorHAnsi" w:cstheme="minorHAnsi"/>
          <w:sz w:val="24"/>
          <w:szCs w:val="24"/>
        </w:rPr>
      </w:pPr>
      <w:r>
        <w:rPr>
          <w:rFonts w:asciiTheme="minorHAnsi" w:hAnsiTheme="minorHAnsi" w:cstheme="minorHAnsi"/>
          <w:sz w:val="24"/>
          <w:szCs w:val="24"/>
        </w:rPr>
        <w:t>s</w:t>
      </w:r>
      <w:r w:rsidR="005548EE">
        <w:rPr>
          <w:rFonts w:asciiTheme="minorHAnsi" w:hAnsiTheme="minorHAnsi" w:cstheme="minorHAnsi"/>
          <w:sz w:val="24"/>
          <w:szCs w:val="24"/>
        </w:rPr>
        <w:t>tate</w:t>
      </w:r>
      <w:r w:rsidR="004D0968" w:rsidRPr="00277C53">
        <w:rPr>
          <w:rFonts w:asciiTheme="minorHAnsi" w:hAnsiTheme="minorHAnsi" w:cstheme="minorHAnsi"/>
          <w:sz w:val="24"/>
          <w:szCs w:val="24"/>
        </w:rPr>
        <w:t xml:space="preserve"> </w:t>
      </w:r>
      <w:r w:rsidR="002F55BC">
        <w:rPr>
          <w:rFonts w:asciiTheme="minorHAnsi" w:hAnsiTheme="minorHAnsi" w:cstheme="minorHAnsi"/>
          <w:sz w:val="24"/>
          <w:szCs w:val="24"/>
        </w:rPr>
        <w:t xml:space="preserve">whether </w:t>
      </w:r>
      <w:r w:rsidR="005548EE">
        <w:rPr>
          <w:rFonts w:asciiTheme="minorHAnsi" w:hAnsiTheme="minorHAnsi" w:cstheme="minorHAnsi"/>
          <w:sz w:val="24"/>
          <w:szCs w:val="24"/>
        </w:rPr>
        <w:t>the Research Misconduct</w:t>
      </w:r>
      <w:r w:rsidR="004D0968" w:rsidRPr="00277C53">
        <w:rPr>
          <w:rFonts w:asciiTheme="minorHAnsi" w:hAnsiTheme="minorHAnsi" w:cstheme="minorHAnsi"/>
          <w:sz w:val="24"/>
          <w:szCs w:val="24"/>
        </w:rPr>
        <w:t xml:space="preserve"> </w:t>
      </w:r>
      <w:r w:rsidR="002F55BC">
        <w:rPr>
          <w:rFonts w:asciiTheme="minorHAnsi" w:hAnsiTheme="minorHAnsi" w:cstheme="minorHAnsi"/>
          <w:sz w:val="24"/>
          <w:szCs w:val="24"/>
        </w:rPr>
        <w:t xml:space="preserve">was committed </w:t>
      </w:r>
      <w:r w:rsidR="009C31A2">
        <w:rPr>
          <w:rFonts w:asciiTheme="minorHAnsi" w:hAnsiTheme="minorHAnsi" w:cstheme="minorHAnsi"/>
          <w:sz w:val="24"/>
          <w:szCs w:val="24"/>
        </w:rPr>
        <w:t>I</w:t>
      </w:r>
      <w:r w:rsidR="004D0968" w:rsidRPr="00277C53">
        <w:rPr>
          <w:rFonts w:asciiTheme="minorHAnsi" w:hAnsiTheme="minorHAnsi" w:cstheme="minorHAnsi"/>
          <w:sz w:val="24"/>
          <w:szCs w:val="24"/>
        </w:rPr>
        <w:t>ntentional</w:t>
      </w:r>
      <w:r w:rsidR="007B47B5">
        <w:rPr>
          <w:rFonts w:asciiTheme="minorHAnsi" w:hAnsiTheme="minorHAnsi" w:cstheme="minorHAnsi"/>
          <w:sz w:val="24"/>
          <w:szCs w:val="24"/>
        </w:rPr>
        <w:t>l</w:t>
      </w:r>
      <w:r w:rsidR="00672FBE">
        <w:rPr>
          <w:rFonts w:asciiTheme="minorHAnsi" w:hAnsiTheme="minorHAnsi" w:cstheme="minorHAnsi"/>
          <w:sz w:val="24"/>
          <w:szCs w:val="24"/>
        </w:rPr>
        <w:t>y</w:t>
      </w:r>
      <w:r w:rsidR="004D0968" w:rsidRPr="00277C53">
        <w:rPr>
          <w:rFonts w:asciiTheme="minorHAnsi" w:hAnsiTheme="minorHAnsi" w:cstheme="minorHAnsi"/>
          <w:sz w:val="24"/>
          <w:szCs w:val="24"/>
        </w:rPr>
        <w:t xml:space="preserve">, </w:t>
      </w:r>
      <w:r w:rsidR="009C31A2">
        <w:rPr>
          <w:rFonts w:asciiTheme="minorHAnsi" w:hAnsiTheme="minorHAnsi" w:cstheme="minorHAnsi"/>
          <w:sz w:val="24"/>
          <w:szCs w:val="24"/>
        </w:rPr>
        <w:t>K</w:t>
      </w:r>
      <w:r w:rsidR="004D0968" w:rsidRPr="00277C53">
        <w:rPr>
          <w:rFonts w:asciiTheme="minorHAnsi" w:hAnsiTheme="minorHAnsi" w:cstheme="minorHAnsi"/>
          <w:sz w:val="24"/>
          <w:szCs w:val="24"/>
        </w:rPr>
        <w:t>nowing</w:t>
      </w:r>
      <w:r w:rsidR="007B47B5">
        <w:rPr>
          <w:rFonts w:asciiTheme="minorHAnsi" w:hAnsiTheme="minorHAnsi" w:cstheme="minorHAnsi"/>
          <w:sz w:val="24"/>
          <w:szCs w:val="24"/>
        </w:rPr>
        <w:t>ly</w:t>
      </w:r>
      <w:r w:rsidR="004D0968" w:rsidRPr="00277C53">
        <w:rPr>
          <w:rFonts w:asciiTheme="minorHAnsi" w:hAnsiTheme="minorHAnsi" w:cstheme="minorHAnsi"/>
          <w:sz w:val="24"/>
          <w:szCs w:val="24"/>
        </w:rPr>
        <w:t>, or</w:t>
      </w:r>
      <w:r w:rsidR="00763168">
        <w:rPr>
          <w:rFonts w:asciiTheme="minorHAnsi" w:hAnsiTheme="minorHAnsi" w:cstheme="minorHAnsi"/>
          <w:sz w:val="24"/>
          <w:szCs w:val="24"/>
        </w:rPr>
        <w:t xml:space="preserve"> </w:t>
      </w:r>
      <w:r w:rsidR="009C31A2">
        <w:rPr>
          <w:rFonts w:asciiTheme="minorHAnsi" w:hAnsiTheme="minorHAnsi" w:cstheme="minorHAnsi"/>
          <w:sz w:val="24"/>
          <w:szCs w:val="24"/>
        </w:rPr>
        <w:t>R</w:t>
      </w:r>
      <w:r w:rsidR="004D0968" w:rsidRPr="00277C53">
        <w:rPr>
          <w:rFonts w:asciiTheme="minorHAnsi" w:hAnsiTheme="minorHAnsi" w:cstheme="minorHAnsi"/>
          <w:sz w:val="24"/>
          <w:szCs w:val="24"/>
        </w:rPr>
        <w:t>eckless</w:t>
      </w:r>
      <w:r w:rsidR="002F55BC">
        <w:rPr>
          <w:rFonts w:asciiTheme="minorHAnsi" w:hAnsiTheme="minorHAnsi" w:cstheme="minorHAnsi"/>
          <w:sz w:val="24"/>
          <w:szCs w:val="24"/>
        </w:rPr>
        <w:t>ly</w:t>
      </w:r>
      <w:r w:rsidR="00763168">
        <w:rPr>
          <w:rFonts w:asciiTheme="minorHAnsi" w:hAnsiTheme="minorHAnsi" w:cstheme="minorHAnsi"/>
          <w:sz w:val="24"/>
          <w:szCs w:val="24"/>
        </w:rPr>
        <w:t>;</w:t>
      </w:r>
      <w:r w:rsidR="000B4037">
        <w:rPr>
          <w:rFonts w:asciiTheme="minorHAnsi" w:hAnsiTheme="minorHAnsi" w:cstheme="minorHAnsi"/>
          <w:sz w:val="24"/>
          <w:szCs w:val="24"/>
        </w:rPr>
        <w:t xml:space="preserve"> and</w:t>
      </w:r>
    </w:p>
    <w:p w14:paraId="43A11ACF" w14:textId="77777777" w:rsidR="00733231" w:rsidRPr="00DE47F0" w:rsidRDefault="005548EE" w:rsidP="00AE266A">
      <w:pPr>
        <w:pStyle w:val="PlainText"/>
        <w:numPr>
          <w:ilvl w:val="0"/>
          <w:numId w:val="29"/>
        </w:numPr>
        <w:spacing w:line="360" w:lineRule="auto"/>
        <w:ind w:left="1350"/>
        <w:rPr>
          <w:rFonts w:asciiTheme="minorHAnsi" w:hAnsiTheme="minorHAnsi" w:cstheme="minorHAnsi"/>
          <w:sz w:val="24"/>
          <w:szCs w:val="24"/>
        </w:rPr>
      </w:pPr>
      <w:r w:rsidRPr="00DE47F0">
        <w:rPr>
          <w:rFonts w:asciiTheme="minorHAnsi" w:hAnsiTheme="minorHAnsi" w:cstheme="minorHAnsi"/>
          <w:sz w:val="24"/>
          <w:szCs w:val="24"/>
        </w:rPr>
        <w:t xml:space="preserve">identify the significant departure from accepted practices of </w:t>
      </w:r>
      <w:r w:rsidR="00733231" w:rsidRPr="00DE47F0">
        <w:rPr>
          <w:rFonts w:asciiTheme="minorHAnsi" w:hAnsiTheme="minorHAnsi" w:cstheme="minorHAnsi"/>
          <w:sz w:val="24"/>
          <w:szCs w:val="24"/>
        </w:rPr>
        <w:t>the relevant R</w:t>
      </w:r>
      <w:r w:rsidR="009C31A2" w:rsidRPr="00DE47F0">
        <w:rPr>
          <w:rFonts w:asciiTheme="minorHAnsi" w:hAnsiTheme="minorHAnsi" w:cstheme="minorHAnsi"/>
          <w:sz w:val="24"/>
          <w:szCs w:val="24"/>
        </w:rPr>
        <w:t>esearch community.</w:t>
      </w:r>
    </w:p>
    <w:p w14:paraId="168E4EDE" w14:textId="77777777" w:rsidR="00733231" w:rsidRDefault="0091469B" w:rsidP="00AE266A">
      <w:pPr>
        <w:pStyle w:val="PlainText"/>
        <w:numPr>
          <w:ilvl w:val="0"/>
          <w:numId w:val="18"/>
        </w:numPr>
        <w:spacing w:line="360" w:lineRule="auto"/>
        <w:ind w:left="990" w:hanging="270"/>
        <w:rPr>
          <w:rFonts w:asciiTheme="minorHAnsi" w:hAnsiTheme="minorHAnsi" w:cstheme="minorHAnsi"/>
          <w:sz w:val="24"/>
          <w:szCs w:val="24"/>
        </w:rPr>
      </w:pPr>
      <w:r>
        <w:rPr>
          <w:rFonts w:asciiTheme="minorHAnsi" w:hAnsiTheme="minorHAnsi" w:cstheme="minorHAnsi"/>
          <w:sz w:val="24"/>
          <w:szCs w:val="24"/>
        </w:rPr>
        <w:t>s</w:t>
      </w:r>
      <w:r w:rsidR="004D0968" w:rsidRPr="00733231">
        <w:rPr>
          <w:rFonts w:asciiTheme="minorHAnsi" w:hAnsiTheme="minorHAnsi" w:cstheme="minorHAnsi"/>
          <w:sz w:val="24"/>
          <w:szCs w:val="24"/>
        </w:rPr>
        <w:t>ummarize the facts and the analysis that support the conclusion and consider the merits of any reasonable explanation by the</w:t>
      </w:r>
      <w:r w:rsidR="007A6894" w:rsidRPr="00733231">
        <w:rPr>
          <w:rFonts w:asciiTheme="minorHAnsi" w:hAnsiTheme="minorHAnsi" w:cstheme="minorHAnsi"/>
          <w:sz w:val="24"/>
          <w:szCs w:val="24"/>
        </w:rPr>
        <w:t xml:space="preserve"> </w:t>
      </w:r>
      <w:r w:rsidR="001C7C1B" w:rsidRPr="00733231">
        <w:rPr>
          <w:rFonts w:asciiTheme="minorHAnsi" w:hAnsiTheme="minorHAnsi" w:cstheme="minorHAnsi"/>
          <w:sz w:val="24"/>
          <w:szCs w:val="24"/>
        </w:rPr>
        <w:t>R</w:t>
      </w:r>
      <w:r w:rsidR="004D0968" w:rsidRPr="00733231">
        <w:rPr>
          <w:rFonts w:asciiTheme="minorHAnsi" w:hAnsiTheme="minorHAnsi" w:cstheme="minorHAnsi"/>
          <w:sz w:val="24"/>
          <w:szCs w:val="24"/>
        </w:rPr>
        <w:t>espondent</w:t>
      </w:r>
      <w:r w:rsidR="002F55BC" w:rsidRPr="00733231">
        <w:rPr>
          <w:rFonts w:asciiTheme="minorHAnsi" w:hAnsiTheme="minorHAnsi" w:cstheme="minorHAnsi"/>
          <w:sz w:val="24"/>
          <w:szCs w:val="24"/>
        </w:rPr>
        <w:t>, including any effort by the Respondent to establish by a Preponderance of the Evidence that the Respondent did not engage in Research Misconduct because of honest error or a difference of opinion;</w:t>
      </w:r>
    </w:p>
    <w:p w14:paraId="6C74620D" w14:textId="77777777" w:rsidR="00DE47F0" w:rsidRDefault="0091469B" w:rsidP="00AE266A">
      <w:pPr>
        <w:pStyle w:val="PlainText"/>
        <w:numPr>
          <w:ilvl w:val="0"/>
          <w:numId w:val="18"/>
        </w:numPr>
        <w:spacing w:line="360" w:lineRule="auto"/>
        <w:ind w:left="990" w:hanging="270"/>
        <w:rPr>
          <w:rFonts w:asciiTheme="minorHAnsi" w:hAnsiTheme="minorHAnsi" w:cstheme="minorHAnsi"/>
          <w:sz w:val="24"/>
          <w:szCs w:val="24"/>
        </w:rPr>
      </w:pPr>
      <w:r>
        <w:rPr>
          <w:rFonts w:asciiTheme="minorHAnsi" w:hAnsiTheme="minorHAnsi" w:cstheme="minorHAnsi"/>
          <w:sz w:val="24"/>
          <w:szCs w:val="24"/>
        </w:rPr>
        <w:t>i</w:t>
      </w:r>
      <w:r w:rsidR="00733231" w:rsidRPr="00277C53">
        <w:rPr>
          <w:rFonts w:asciiTheme="minorHAnsi" w:hAnsiTheme="minorHAnsi" w:cstheme="minorHAnsi"/>
          <w:sz w:val="24"/>
          <w:szCs w:val="24"/>
        </w:rPr>
        <w:t xml:space="preserve">dentify the person responsible for the </w:t>
      </w:r>
      <w:r w:rsidR="00733231">
        <w:rPr>
          <w:rFonts w:asciiTheme="minorHAnsi" w:hAnsiTheme="minorHAnsi" w:cstheme="minorHAnsi"/>
          <w:sz w:val="24"/>
          <w:szCs w:val="24"/>
        </w:rPr>
        <w:t>Research M</w:t>
      </w:r>
      <w:r w:rsidR="00733231" w:rsidRPr="00277C53">
        <w:rPr>
          <w:rFonts w:asciiTheme="minorHAnsi" w:hAnsiTheme="minorHAnsi" w:cstheme="minorHAnsi"/>
          <w:sz w:val="24"/>
          <w:szCs w:val="24"/>
        </w:rPr>
        <w:t>isconduct</w:t>
      </w:r>
      <w:r w:rsidR="00742F93">
        <w:rPr>
          <w:rFonts w:asciiTheme="minorHAnsi" w:hAnsiTheme="minorHAnsi" w:cstheme="minorHAnsi"/>
          <w:sz w:val="24"/>
          <w:szCs w:val="24"/>
        </w:rPr>
        <w:t>;</w:t>
      </w:r>
    </w:p>
    <w:p w14:paraId="47E290E5" w14:textId="77777777" w:rsidR="00DE47F0" w:rsidRDefault="0091469B" w:rsidP="00AE266A">
      <w:pPr>
        <w:pStyle w:val="PlainText"/>
        <w:numPr>
          <w:ilvl w:val="0"/>
          <w:numId w:val="18"/>
        </w:numPr>
        <w:spacing w:line="360" w:lineRule="auto"/>
        <w:ind w:left="990"/>
        <w:rPr>
          <w:rFonts w:asciiTheme="minorHAnsi" w:hAnsiTheme="minorHAnsi" w:cstheme="minorHAnsi"/>
          <w:sz w:val="24"/>
          <w:szCs w:val="24"/>
        </w:rPr>
      </w:pPr>
      <w:r w:rsidRPr="00DE47F0">
        <w:rPr>
          <w:rFonts w:asciiTheme="minorHAnsi" w:hAnsiTheme="minorHAnsi" w:cstheme="minorHAnsi"/>
          <w:sz w:val="24"/>
          <w:szCs w:val="24"/>
        </w:rPr>
        <w:t>i</w:t>
      </w:r>
      <w:r w:rsidR="004D0968" w:rsidRPr="00DE47F0">
        <w:rPr>
          <w:rFonts w:asciiTheme="minorHAnsi" w:hAnsiTheme="minorHAnsi" w:cstheme="minorHAnsi"/>
          <w:sz w:val="24"/>
          <w:szCs w:val="24"/>
        </w:rPr>
        <w:t>dentify whether any publication need</w:t>
      </w:r>
      <w:r w:rsidR="009C31A2" w:rsidRPr="00DE47F0">
        <w:rPr>
          <w:rFonts w:asciiTheme="minorHAnsi" w:hAnsiTheme="minorHAnsi" w:cstheme="minorHAnsi"/>
          <w:sz w:val="24"/>
          <w:szCs w:val="24"/>
        </w:rPr>
        <w:t>s</w:t>
      </w:r>
      <w:r w:rsidR="004D0968" w:rsidRPr="00DE47F0">
        <w:rPr>
          <w:rFonts w:asciiTheme="minorHAnsi" w:hAnsiTheme="minorHAnsi" w:cstheme="minorHAnsi"/>
          <w:sz w:val="24"/>
          <w:szCs w:val="24"/>
        </w:rPr>
        <w:t xml:space="preserve"> correction or retraction; </w:t>
      </w:r>
    </w:p>
    <w:p w14:paraId="59DD8AEA" w14:textId="77777777" w:rsidR="00631C95" w:rsidRDefault="0091469B" w:rsidP="00AE266A">
      <w:pPr>
        <w:pStyle w:val="PlainText"/>
        <w:numPr>
          <w:ilvl w:val="0"/>
          <w:numId w:val="18"/>
        </w:numPr>
        <w:spacing w:line="360" w:lineRule="auto"/>
        <w:ind w:left="990"/>
        <w:rPr>
          <w:rFonts w:asciiTheme="minorHAnsi" w:hAnsiTheme="minorHAnsi" w:cstheme="minorHAnsi"/>
          <w:sz w:val="24"/>
          <w:szCs w:val="24"/>
        </w:rPr>
      </w:pPr>
      <w:r w:rsidRPr="00DE47F0">
        <w:rPr>
          <w:rFonts w:asciiTheme="minorHAnsi" w:hAnsiTheme="minorHAnsi" w:cstheme="minorHAnsi"/>
          <w:sz w:val="24"/>
          <w:szCs w:val="24"/>
        </w:rPr>
        <w:t>l</w:t>
      </w:r>
      <w:r w:rsidR="004D0968" w:rsidRPr="00DE47F0">
        <w:rPr>
          <w:rFonts w:asciiTheme="minorHAnsi" w:hAnsiTheme="minorHAnsi" w:cstheme="minorHAnsi"/>
          <w:sz w:val="24"/>
          <w:szCs w:val="24"/>
        </w:rPr>
        <w:t>ist any current support or known applications or</w:t>
      </w:r>
      <w:r w:rsidR="00366DD1" w:rsidRPr="00DE47F0">
        <w:rPr>
          <w:rFonts w:asciiTheme="minorHAnsi" w:hAnsiTheme="minorHAnsi" w:cstheme="minorHAnsi"/>
          <w:sz w:val="24"/>
          <w:szCs w:val="24"/>
        </w:rPr>
        <w:t xml:space="preserve"> </w:t>
      </w:r>
      <w:r w:rsidR="003A0A65" w:rsidRPr="00DE47F0">
        <w:rPr>
          <w:rFonts w:asciiTheme="minorHAnsi" w:hAnsiTheme="minorHAnsi" w:cstheme="minorHAnsi"/>
          <w:sz w:val="24"/>
          <w:szCs w:val="24"/>
        </w:rPr>
        <w:t xml:space="preserve">proposals for support that the </w:t>
      </w:r>
      <w:r w:rsidR="001C7C1B" w:rsidRPr="00DE47F0">
        <w:rPr>
          <w:rFonts w:asciiTheme="minorHAnsi" w:hAnsiTheme="minorHAnsi" w:cstheme="minorHAnsi"/>
          <w:sz w:val="24"/>
          <w:szCs w:val="24"/>
        </w:rPr>
        <w:t>R</w:t>
      </w:r>
      <w:r w:rsidR="004D0968" w:rsidRPr="00DE47F0">
        <w:rPr>
          <w:rFonts w:asciiTheme="minorHAnsi" w:hAnsiTheme="minorHAnsi" w:cstheme="minorHAnsi"/>
          <w:sz w:val="24"/>
          <w:szCs w:val="24"/>
        </w:rPr>
        <w:t xml:space="preserve">espondent has pending </w:t>
      </w:r>
      <w:r w:rsidR="00824399" w:rsidRPr="00DE47F0">
        <w:rPr>
          <w:rFonts w:asciiTheme="minorHAnsi" w:hAnsiTheme="minorHAnsi" w:cstheme="minorHAnsi"/>
          <w:sz w:val="24"/>
          <w:szCs w:val="24"/>
        </w:rPr>
        <w:t>with</w:t>
      </w:r>
      <w:r w:rsidR="002F55BC" w:rsidRPr="00DE47F0">
        <w:rPr>
          <w:rFonts w:asciiTheme="minorHAnsi" w:hAnsiTheme="minorHAnsi" w:cstheme="minorHAnsi"/>
          <w:sz w:val="24"/>
          <w:szCs w:val="24"/>
        </w:rPr>
        <w:t xml:space="preserve"> any government</w:t>
      </w:r>
      <w:r w:rsidR="007A6894" w:rsidRPr="00DE47F0">
        <w:rPr>
          <w:rFonts w:asciiTheme="minorHAnsi" w:hAnsiTheme="minorHAnsi" w:cstheme="minorHAnsi"/>
          <w:sz w:val="24"/>
          <w:szCs w:val="24"/>
        </w:rPr>
        <w:t xml:space="preserve"> </w:t>
      </w:r>
      <w:r w:rsidR="00824399" w:rsidRPr="00DE47F0">
        <w:rPr>
          <w:rFonts w:asciiTheme="minorHAnsi" w:hAnsiTheme="minorHAnsi" w:cstheme="minorHAnsi"/>
          <w:sz w:val="24"/>
          <w:szCs w:val="24"/>
        </w:rPr>
        <w:t>agencies</w:t>
      </w:r>
      <w:r w:rsidR="00742F93">
        <w:rPr>
          <w:rFonts w:asciiTheme="minorHAnsi" w:hAnsiTheme="minorHAnsi" w:cstheme="minorHAnsi"/>
          <w:sz w:val="24"/>
          <w:szCs w:val="24"/>
        </w:rPr>
        <w:t>;</w:t>
      </w:r>
    </w:p>
    <w:p w14:paraId="2327182A" w14:textId="77777777" w:rsidR="00631C95" w:rsidRDefault="0091469B" w:rsidP="00AE266A">
      <w:pPr>
        <w:pStyle w:val="PlainText"/>
        <w:numPr>
          <w:ilvl w:val="0"/>
          <w:numId w:val="18"/>
        </w:numPr>
        <w:spacing w:line="360" w:lineRule="auto"/>
        <w:ind w:left="990"/>
        <w:rPr>
          <w:rFonts w:asciiTheme="minorHAnsi" w:hAnsiTheme="minorHAnsi" w:cstheme="minorHAnsi"/>
          <w:sz w:val="24"/>
          <w:szCs w:val="24"/>
        </w:rPr>
      </w:pPr>
      <w:r w:rsidRPr="00631C95">
        <w:rPr>
          <w:rFonts w:asciiTheme="minorHAnsi" w:hAnsiTheme="minorHAnsi" w:cstheme="minorHAnsi"/>
          <w:sz w:val="24"/>
          <w:szCs w:val="24"/>
        </w:rPr>
        <w:t>i</w:t>
      </w:r>
      <w:r w:rsidR="00733231" w:rsidRPr="00631C95">
        <w:rPr>
          <w:rFonts w:asciiTheme="minorHAnsi" w:hAnsiTheme="minorHAnsi" w:cstheme="minorHAnsi"/>
          <w:sz w:val="24"/>
          <w:szCs w:val="24"/>
        </w:rPr>
        <w:t xml:space="preserve">nclude </w:t>
      </w:r>
      <w:r w:rsidR="00C600DF" w:rsidRPr="00631C95">
        <w:rPr>
          <w:rFonts w:asciiTheme="minorHAnsi" w:hAnsiTheme="minorHAnsi" w:cstheme="minorHAnsi"/>
          <w:sz w:val="24"/>
          <w:szCs w:val="24"/>
        </w:rPr>
        <w:t>comments made by the Respondent and/or the Complainant regarding the draft Investigation Report</w:t>
      </w:r>
      <w:r w:rsidR="00742F93" w:rsidRPr="00631C95">
        <w:rPr>
          <w:rFonts w:asciiTheme="minorHAnsi" w:hAnsiTheme="minorHAnsi" w:cstheme="minorHAnsi"/>
          <w:sz w:val="24"/>
          <w:szCs w:val="24"/>
        </w:rPr>
        <w:t>;</w:t>
      </w:r>
      <w:r w:rsidR="00824399" w:rsidRPr="00277C53">
        <w:rPr>
          <w:rStyle w:val="EndnoteReference"/>
          <w:rFonts w:asciiTheme="minorHAnsi" w:hAnsiTheme="minorHAnsi" w:cstheme="minorHAnsi"/>
          <w:sz w:val="24"/>
          <w:szCs w:val="24"/>
        </w:rPr>
        <w:endnoteReference w:id="97"/>
      </w:r>
    </w:p>
    <w:p w14:paraId="2DD6BEFA" w14:textId="77777777" w:rsidR="009C31A2" w:rsidRPr="00631C95" w:rsidRDefault="0091469B" w:rsidP="00AE266A">
      <w:pPr>
        <w:pStyle w:val="PlainText"/>
        <w:numPr>
          <w:ilvl w:val="0"/>
          <w:numId w:val="18"/>
        </w:numPr>
        <w:spacing w:line="360" w:lineRule="auto"/>
        <w:ind w:left="990"/>
        <w:rPr>
          <w:rFonts w:asciiTheme="minorHAnsi" w:hAnsiTheme="minorHAnsi" w:cstheme="minorHAnsi"/>
          <w:sz w:val="24"/>
          <w:szCs w:val="24"/>
        </w:rPr>
      </w:pPr>
      <w:r w:rsidRPr="00631C95">
        <w:rPr>
          <w:rFonts w:asciiTheme="minorHAnsi" w:hAnsiTheme="minorHAnsi" w:cstheme="minorHAnsi"/>
          <w:sz w:val="24"/>
          <w:szCs w:val="24"/>
        </w:rPr>
        <w:t>a</w:t>
      </w:r>
      <w:r w:rsidR="009C31A2" w:rsidRPr="00631C95">
        <w:rPr>
          <w:rFonts w:asciiTheme="minorHAnsi" w:hAnsiTheme="minorHAnsi" w:cstheme="minorHAnsi"/>
          <w:sz w:val="24"/>
          <w:szCs w:val="24"/>
        </w:rPr>
        <w:t xml:space="preserve"> recommendation regarding other steps to be taken, if any, </w:t>
      </w:r>
      <w:r w:rsidR="00733231" w:rsidRPr="00631C95">
        <w:rPr>
          <w:rFonts w:asciiTheme="minorHAnsi" w:hAnsiTheme="minorHAnsi" w:cstheme="minorHAnsi"/>
          <w:sz w:val="24"/>
          <w:szCs w:val="24"/>
        </w:rPr>
        <w:t>including Administrative Action.</w:t>
      </w:r>
    </w:p>
    <w:p w14:paraId="22694DBF" w14:textId="0402431B" w:rsidR="00BB7784" w:rsidRPr="00EE3221" w:rsidRDefault="00BB7784" w:rsidP="00A94A37">
      <w:pPr>
        <w:pStyle w:val="Heading2"/>
        <w:numPr>
          <w:ilvl w:val="0"/>
          <w:numId w:val="40"/>
        </w:numPr>
        <w:spacing w:line="360" w:lineRule="auto"/>
        <w:rPr>
          <w:rFonts w:asciiTheme="minorHAnsi" w:hAnsiTheme="minorHAnsi" w:cstheme="minorHAnsi"/>
        </w:rPr>
      </w:pPr>
      <w:bookmarkStart w:id="64" w:name="_Toc98261516"/>
      <w:r w:rsidRPr="00EE3221">
        <w:rPr>
          <w:rFonts w:asciiTheme="minorHAnsi" w:hAnsiTheme="minorHAnsi" w:cstheme="minorHAnsi"/>
        </w:rPr>
        <w:t xml:space="preserve">Notifying the </w:t>
      </w:r>
      <w:r w:rsidR="0098593C" w:rsidRPr="00EE3221">
        <w:rPr>
          <w:rFonts w:asciiTheme="minorHAnsi" w:hAnsiTheme="minorHAnsi" w:cstheme="minorHAnsi"/>
        </w:rPr>
        <w:t xml:space="preserve">Complainant and </w:t>
      </w:r>
      <w:r w:rsidRPr="00EE3221">
        <w:rPr>
          <w:rFonts w:asciiTheme="minorHAnsi" w:hAnsiTheme="minorHAnsi" w:cstheme="minorHAnsi"/>
        </w:rPr>
        <w:t>Respondent and Providing Opportunity to Comment</w:t>
      </w:r>
      <w:bookmarkEnd w:id="64"/>
    </w:p>
    <w:p w14:paraId="3CD85275" w14:textId="77777777" w:rsidR="006A67EF" w:rsidRPr="006A67EF" w:rsidRDefault="006A67EF" w:rsidP="00FC751B">
      <w:pPr>
        <w:pStyle w:val="ListParagraph"/>
        <w:numPr>
          <w:ilvl w:val="0"/>
          <w:numId w:val="35"/>
        </w:numPr>
        <w:spacing w:line="360" w:lineRule="auto"/>
        <w:rPr>
          <w:rFonts w:asciiTheme="minorHAnsi" w:hAnsiTheme="minorHAnsi" w:cstheme="minorHAnsi"/>
        </w:rPr>
      </w:pPr>
      <w:r>
        <w:rPr>
          <w:rFonts w:asciiTheme="minorHAnsi" w:eastAsiaTheme="majorEastAsia" w:hAnsiTheme="minorHAnsi" w:cstheme="minorHAnsi"/>
        </w:rPr>
        <w:t>The Respondent</w:t>
      </w:r>
    </w:p>
    <w:p w14:paraId="6ABA80F7" w14:textId="77777777" w:rsidR="00B418BE" w:rsidRDefault="004D0968" w:rsidP="00AE266A">
      <w:pPr>
        <w:pStyle w:val="ListParagraph"/>
        <w:numPr>
          <w:ilvl w:val="0"/>
          <w:numId w:val="46"/>
        </w:numPr>
        <w:spacing w:line="360" w:lineRule="auto"/>
        <w:ind w:left="1530"/>
        <w:rPr>
          <w:rFonts w:asciiTheme="minorHAnsi" w:hAnsiTheme="minorHAnsi" w:cstheme="minorHAnsi"/>
        </w:rPr>
      </w:pPr>
      <w:r w:rsidRPr="006A67EF">
        <w:rPr>
          <w:rFonts w:asciiTheme="minorHAnsi" w:eastAsiaTheme="majorEastAsia" w:hAnsiTheme="minorHAnsi" w:cstheme="minorHAnsi"/>
        </w:rPr>
        <w:t xml:space="preserve">The RIO must give the </w:t>
      </w:r>
      <w:r w:rsidR="001C7C1B" w:rsidRPr="006A67EF">
        <w:rPr>
          <w:rFonts w:asciiTheme="minorHAnsi" w:eastAsiaTheme="majorEastAsia" w:hAnsiTheme="minorHAnsi" w:cstheme="minorHAnsi"/>
        </w:rPr>
        <w:t>R</w:t>
      </w:r>
      <w:r w:rsidRPr="006A67EF">
        <w:rPr>
          <w:rFonts w:asciiTheme="minorHAnsi" w:eastAsiaTheme="majorEastAsia" w:hAnsiTheme="minorHAnsi" w:cstheme="minorHAnsi"/>
        </w:rPr>
        <w:t xml:space="preserve">espondent the draft </w:t>
      </w:r>
      <w:r w:rsidR="00BB7784" w:rsidRPr="006A67EF">
        <w:rPr>
          <w:rFonts w:asciiTheme="minorHAnsi" w:eastAsiaTheme="majorEastAsia" w:hAnsiTheme="minorHAnsi" w:cstheme="minorHAnsi"/>
        </w:rPr>
        <w:t>I</w:t>
      </w:r>
      <w:r w:rsidRPr="006A67EF">
        <w:rPr>
          <w:rFonts w:asciiTheme="minorHAnsi" w:eastAsiaTheme="majorEastAsia" w:hAnsiTheme="minorHAnsi" w:cstheme="minorHAnsi"/>
        </w:rPr>
        <w:t xml:space="preserve">nvestigation </w:t>
      </w:r>
      <w:r w:rsidR="00BB7784" w:rsidRPr="006A67EF">
        <w:rPr>
          <w:rFonts w:asciiTheme="minorHAnsi" w:eastAsiaTheme="majorEastAsia" w:hAnsiTheme="minorHAnsi" w:cstheme="minorHAnsi"/>
        </w:rPr>
        <w:t>R</w:t>
      </w:r>
      <w:r w:rsidRPr="006A67EF">
        <w:rPr>
          <w:rFonts w:asciiTheme="minorHAnsi" w:eastAsiaTheme="majorEastAsia" w:hAnsiTheme="minorHAnsi" w:cstheme="minorHAnsi"/>
        </w:rPr>
        <w:t xml:space="preserve">eport for comment and, concurrently, a copy of or supervised access to the </w:t>
      </w:r>
      <w:r w:rsidR="009C31A2" w:rsidRPr="006A67EF">
        <w:rPr>
          <w:rFonts w:asciiTheme="minorHAnsi" w:eastAsiaTheme="majorEastAsia" w:hAnsiTheme="minorHAnsi" w:cstheme="minorHAnsi"/>
        </w:rPr>
        <w:t>E</w:t>
      </w:r>
      <w:r w:rsidRPr="006A67EF">
        <w:rPr>
          <w:rFonts w:asciiTheme="minorHAnsi" w:eastAsiaTheme="majorEastAsia" w:hAnsiTheme="minorHAnsi" w:cstheme="minorHAnsi"/>
        </w:rPr>
        <w:t xml:space="preserve">vidence on which the report is based. </w:t>
      </w:r>
      <w:r w:rsidR="00BB7784" w:rsidRPr="006A67EF">
        <w:rPr>
          <w:rFonts w:asciiTheme="minorHAnsi" w:hAnsiTheme="minorHAnsi" w:cstheme="minorHAnsi"/>
        </w:rPr>
        <w:t>In distributing the draft Investigation R</w:t>
      </w:r>
      <w:r w:rsidR="005548EE" w:rsidRPr="006A67EF">
        <w:rPr>
          <w:rFonts w:asciiTheme="minorHAnsi" w:hAnsiTheme="minorHAnsi" w:cstheme="minorHAnsi"/>
        </w:rPr>
        <w:t xml:space="preserve">eport </w:t>
      </w:r>
      <w:r w:rsidR="00BB7784" w:rsidRPr="006A67EF">
        <w:rPr>
          <w:rFonts w:asciiTheme="minorHAnsi" w:hAnsiTheme="minorHAnsi" w:cstheme="minorHAnsi"/>
        </w:rPr>
        <w:t>to the Respondent, the RIO wil</w:t>
      </w:r>
      <w:r w:rsidR="008257E5">
        <w:rPr>
          <w:rFonts w:asciiTheme="minorHAnsi" w:hAnsiTheme="minorHAnsi" w:cstheme="minorHAnsi"/>
        </w:rPr>
        <w:t>l inform the Respondent of the C</w:t>
      </w:r>
      <w:r w:rsidR="00BB7784" w:rsidRPr="006A67EF">
        <w:rPr>
          <w:rFonts w:asciiTheme="minorHAnsi" w:hAnsiTheme="minorHAnsi" w:cstheme="minorHAnsi"/>
        </w:rPr>
        <w:t xml:space="preserve">onfidentiality of the report and may </w:t>
      </w:r>
      <w:r w:rsidR="00BB7784" w:rsidRPr="006A67EF">
        <w:rPr>
          <w:rFonts w:asciiTheme="minorHAnsi" w:hAnsiTheme="minorHAnsi" w:cstheme="minorHAnsi"/>
        </w:rPr>
        <w:lastRenderedPageBreak/>
        <w:t>establish r</w:t>
      </w:r>
      <w:r w:rsidR="008257E5">
        <w:rPr>
          <w:rFonts w:asciiTheme="minorHAnsi" w:hAnsiTheme="minorHAnsi" w:cstheme="minorHAnsi"/>
        </w:rPr>
        <w:t>easonable conditions to ensure C</w:t>
      </w:r>
      <w:r w:rsidR="00BB7784" w:rsidRPr="006A67EF">
        <w:rPr>
          <w:rFonts w:asciiTheme="minorHAnsi" w:hAnsiTheme="minorHAnsi" w:cstheme="minorHAnsi"/>
        </w:rPr>
        <w:t>onfidentiality</w:t>
      </w:r>
      <w:r w:rsidR="005548EE" w:rsidRPr="006A67EF">
        <w:rPr>
          <w:rFonts w:asciiTheme="minorHAnsi" w:hAnsiTheme="minorHAnsi" w:cstheme="minorHAnsi"/>
        </w:rPr>
        <w:t xml:space="preserve"> such as </w:t>
      </w:r>
      <w:r w:rsidR="00BB7784" w:rsidRPr="006A67EF">
        <w:rPr>
          <w:rFonts w:asciiTheme="minorHAnsi" w:hAnsiTheme="minorHAnsi" w:cstheme="minorHAnsi"/>
        </w:rPr>
        <w:t>sign</w:t>
      </w:r>
      <w:r w:rsidR="005548EE" w:rsidRPr="006A67EF">
        <w:rPr>
          <w:rFonts w:asciiTheme="minorHAnsi" w:hAnsiTheme="minorHAnsi" w:cstheme="minorHAnsi"/>
        </w:rPr>
        <w:t>ing</w:t>
      </w:r>
      <w:r w:rsidR="008257E5">
        <w:rPr>
          <w:rFonts w:asciiTheme="minorHAnsi" w:hAnsiTheme="minorHAnsi" w:cstheme="minorHAnsi"/>
        </w:rPr>
        <w:t xml:space="preserve"> a C</w:t>
      </w:r>
      <w:r w:rsidR="00BB7784" w:rsidRPr="006A67EF">
        <w:rPr>
          <w:rFonts w:asciiTheme="minorHAnsi" w:hAnsiTheme="minorHAnsi" w:cstheme="minorHAnsi"/>
        </w:rPr>
        <w:t xml:space="preserve">onfidentiality agreement. </w:t>
      </w:r>
    </w:p>
    <w:p w14:paraId="1EC1ACC6" w14:textId="6860C01E" w:rsidR="003C7254" w:rsidRDefault="004D0968" w:rsidP="00AE266A">
      <w:pPr>
        <w:pStyle w:val="ListParagraph"/>
        <w:numPr>
          <w:ilvl w:val="0"/>
          <w:numId w:val="46"/>
        </w:numPr>
        <w:spacing w:line="360" w:lineRule="auto"/>
        <w:ind w:left="1530"/>
        <w:rPr>
          <w:rFonts w:asciiTheme="minorHAnsi" w:hAnsiTheme="minorHAnsi" w:cstheme="minorHAnsi"/>
        </w:rPr>
      </w:pPr>
      <w:r w:rsidRPr="00B418BE">
        <w:rPr>
          <w:rFonts w:asciiTheme="minorHAnsi" w:hAnsiTheme="minorHAnsi" w:cstheme="minorHAnsi"/>
        </w:rPr>
        <w:t xml:space="preserve">The </w:t>
      </w:r>
      <w:r w:rsidR="001C7C1B" w:rsidRPr="00B418BE">
        <w:rPr>
          <w:rFonts w:asciiTheme="minorHAnsi" w:hAnsiTheme="minorHAnsi" w:cstheme="minorHAnsi"/>
        </w:rPr>
        <w:t>R</w:t>
      </w:r>
      <w:r w:rsidRPr="00B418BE">
        <w:rPr>
          <w:rFonts w:asciiTheme="minorHAnsi" w:hAnsiTheme="minorHAnsi" w:cstheme="minorHAnsi"/>
        </w:rPr>
        <w:t>espondent will be allowed 30 days from</w:t>
      </w:r>
      <w:r w:rsidR="007A6894" w:rsidRPr="00B418BE">
        <w:rPr>
          <w:rFonts w:asciiTheme="minorHAnsi" w:hAnsiTheme="minorHAnsi" w:cstheme="minorHAnsi"/>
        </w:rPr>
        <w:t xml:space="preserve"> </w:t>
      </w:r>
      <w:r w:rsidRPr="00B418BE">
        <w:rPr>
          <w:rFonts w:asciiTheme="minorHAnsi" w:hAnsiTheme="minorHAnsi" w:cstheme="minorHAnsi"/>
        </w:rPr>
        <w:t xml:space="preserve">the date </w:t>
      </w:r>
      <w:r w:rsidR="005548EE" w:rsidRPr="00B418BE">
        <w:rPr>
          <w:rFonts w:asciiTheme="minorHAnsi" w:hAnsiTheme="minorHAnsi" w:cstheme="minorHAnsi"/>
        </w:rPr>
        <w:t>the Respondent</w:t>
      </w:r>
      <w:r w:rsidRPr="00B418BE">
        <w:rPr>
          <w:rFonts w:asciiTheme="minorHAnsi" w:hAnsiTheme="minorHAnsi" w:cstheme="minorHAnsi"/>
        </w:rPr>
        <w:t xml:space="preserve"> receive</w:t>
      </w:r>
      <w:r w:rsidR="005548EE" w:rsidRPr="00B418BE">
        <w:rPr>
          <w:rFonts w:asciiTheme="minorHAnsi" w:hAnsiTheme="minorHAnsi" w:cstheme="minorHAnsi"/>
        </w:rPr>
        <w:t>s</w:t>
      </w:r>
      <w:r w:rsidRPr="00B418BE">
        <w:rPr>
          <w:rFonts w:asciiTheme="minorHAnsi" w:hAnsiTheme="minorHAnsi" w:cstheme="minorHAnsi"/>
        </w:rPr>
        <w:t xml:space="preserve"> the draft report to submit comments to the RIO. </w:t>
      </w:r>
      <w:r w:rsidR="00BB7784" w:rsidRPr="00B418BE">
        <w:rPr>
          <w:rFonts w:asciiTheme="minorHAnsi" w:hAnsiTheme="minorHAnsi" w:cstheme="minorHAnsi"/>
        </w:rPr>
        <w:t xml:space="preserve">If the draft Investigation Report is emailed to the Respondent, the date of receipt is considered to be the date the email is sent. For Research involving PHS Support, the Respondent </w:t>
      </w:r>
      <w:r w:rsidR="00E45EF4" w:rsidRPr="00B418BE">
        <w:rPr>
          <w:rFonts w:asciiTheme="minorHAnsi" w:hAnsiTheme="minorHAnsi" w:cstheme="minorHAnsi"/>
        </w:rPr>
        <w:t xml:space="preserve">must </w:t>
      </w:r>
      <w:r w:rsidR="00BB7784" w:rsidRPr="00B418BE">
        <w:rPr>
          <w:rFonts w:asciiTheme="minorHAnsi" w:hAnsiTheme="minorHAnsi" w:cstheme="minorHAnsi"/>
        </w:rPr>
        <w:t xml:space="preserve">be provided with access to 42 CFR Part 93. For Research involving NSF Support, the Respondent </w:t>
      </w:r>
      <w:r w:rsidR="00E45EF4" w:rsidRPr="00B418BE">
        <w:rPr>
          <w:rFonts w:asciiTheme="minorHAnsi" w:hAnsiTheme="minorHAnsi" w:cstheme="minorHAnsi"/>
        </w:rPr>
        <w:t xml:space="preserve">must </w:t>
      </w:r>
      <w:r w:rsidR="00BB7784" w:rsidRPr="00B418BE">
        <w:rPr>
          <w:rFonts w:asciiTheme="minorHAnsi" w:hAnsiTheme="minorHAnsi" w:cstheme="minorHAnsi"/>
        </w:rPr>
        <w:t>be provided with access to</w:t>
      </w:r>
      <w:r w:rsidR="00C600DF" w:rsidRPr="00B418BE">
        <w:rPr>
          <w:rFonts w:asciiTheme="minorHAnsi" w:hAnsiTheme="minorHAnsi" w:cstheme="minorHAnsi"/>
        </w:rPr>
        <w:t xml:space="preserve"> 45 CFR §689.</w:t>
      </w:r>
      <w:r w:rsidR="00BB7784" w:rsidRPr="00B418BE">
        <w:rPr>
          <w:rFonts w:asciiTheme="minorHAnsi" w:hAnsiTheme="minorHAnsi" w:cstheme="minorHAnsi"/>
        </w:rPr>
        <w:t xml:space="preserve"> The Respondent</w:t>
      </w:r>
      <w:r w:rsidR="0098593C" w:rsidRPr="00B418BE">
        <w:rPr>
          <w:rFonts w:asciiTheme="minorHAnsi" w:hAnsiTheme="minorHAnsi" w:cstheme="minorHAnsi"/>
        </w:rPr>
        <w:t xml:space="preserve"> </w:t>
      </w:r>
      <w:r w:rsidR="00E45EF4" w:rsidRPr="00B418BE">
        <w:rPr>
          <w:rFonts w:asciiTheme="minorHAnsi" w:hAnsiTheme="minorHAnsi" w:cstheme="minorHAnsi"/>
        </w:rPr>
        <w:t xml:space="preserve">must </w:t>
      </w:r>
      <w:r w:rsidR="0098593C" w:rsidRPr="00B418BE">
        <w:rPr>
          <w:rFonts w:asciiTheme="minorHAnsi" w:hAnsiTheme="minorHAnsi" w:cstheme="minorHAnsi"/>
        </w:rPr>
        <w:t>be provided with</w:t>
      </w:r>
      <w:r w:rsidR="00BB7784" w:rsidRPr="00B418BE">
        <w:rPr>
          <w:rFonts w:asciiTheme="minorHAnsi" w:hAnsiTheme="minorHAnsi" w:cstheme="minorHAnsi"/>
        </w:rPr>
        <w:t xml:space="preserve"> </w:t>
      </w:r>
      <w:r w:rsidR="005548EE" w:rsidRPr="00B418BE">
        <w:rPr>
          <w:rFonts w:asciiTheme="minorHAnsi" w:hAnsiTheme="minorHAnsi" w:cstheme="minorHAnsi"/>
        </w:rPr>
        <w:t>this P</w:t>
      </w:r>
      <w:r w:rsidR="00BB7784" w:rsidRPr="00B418BE">
        <w:rPr>
          <w:rFonts w:asciiTheme="minorHAnsi" w:hAnsiTheme="minorHAnsi" w:cstheme="minorHAnsi"/>
        </w:rPr>
        <w:t>olicy.</w:t>
      </w:r>
      <w:r w:rsidR="00BB7784" w:rsidRPr="00277C53">
        <w:rPr>
          <w:rStyle w:val="EndnoteReference"/>
          <w:rFonts w:asciiTheme="minorHAnsi" w:hAnsiTheme="minorHAnsi" w:cstheme="minorHAnsi"/>
        </w:rPr>
        <w:endnoteReference w:id="98"/>
      </w:r>
      <w:r w:rsidR="00BB7784" w:rsidRPr="00B418BE">
        <w:rPr>
          <w:rFonts w:asciiTheme="minorHAnsi" w:hAnsiTheme="minorHAnsi" w:cstheme="minorHAnsi"/>
        </w:rPr>
        <w:t xml:space="preserve"> </w:t>
      </w:r>
      <w:r w:rsidR="005548EE" w:rsidRPr="00B418BE">
        <w:rPr>
          <w:rFonts w:asciiTheme="minorHAnsi" w:hAnsiTheme="minorHAnsi" w:cstheme="minorHAnsi"/>
        </w:rPr>
        <w:t>The Respondent’s</w:t>
      </w:r>
      <w:r w:rsidR="00BB7784" w:rsidRPr="00B418BE">
        <w:rPr>
          <w:rFonts w:asciiTheme="minorHAnsi" w:hAnsiTheme="minorHAnsi" w:cstheme="minorHAnsi"/>
        </w:rPr>
        <w:t xml:space="preserve"> comments to the draft Investigation Report will be attached to the final Investigation Report. Based on the comments, the Investigation Committee may revise the report as appropriate before preparing its final Investigation Report. The committee </w:t>
      </w:r>
      <w:r w:rsidR="00E45EF4" w:rsidRPr="00B418BE">
        <w:rPr>
          <w:rFonts w:asciiTheme="minorHAnsi" w:hAnsiTheme="minorHAnsi" w:cstheme="minorHAnsi"/>
        </w:rPr>
        <w:t xml:space="preserve">must </w:t>
      </w:r>
      <w:r w:rsidR="00BB7784" w:rsidRPr="00B418BE">
        <w:rPr>
          <w:rFonts w:asciiTheme="minorHAnsi" w:hAnsiTheme="minorHAnsi" w:cstheme="minorHAnsi"/>
        </w:rPr>
        <w:t xml:space="preserve">deliver the final Investigation Report </w:t>
      </w:r>
      <w:r w:rsidR="0098593C" w:rsidRPr="00B418BE">
        <w:rPr>
          <w:rFonts w:asciiTheme="minorHAnsi" w:hAnsiTheme="minorHAnsi" w:cstheme="minorHAnsi"/>
        </w:rPr>
        <w:t>to the RIO.</w:t>
      </w:r>
      <w:r w:rsidR="00824399" w:rsidRPr="00277C53">
        <w:rPr>
          <w:rStyle w:val="EndnoteReference"/>
          <w:rFonts w:asciiTheme="minorHAnsi" w:hAnsiTheme="minorHAnsi" w:cstheme="minorHAnsi"/>
        </w:rPr>
        <w:endnoteReference w:id="99"/>
      </w:r>
    </w:p>
    <w:p w14:paraId="7933A5C5" w14:textId="77777777" w:rsidR="00FC751B" w:rsidRPr="00FC751B" w:rsidRDefault="00FC751B" w:rsidP="00FC751B">
      <w:pPr>
        <w:spacing w:line="360" w:lineRule="auto"/>
        <w:ind w:left="1080" w:hanging="360"/>
        <w:rPr>
          <w:rFonts w:asciiTheme="minorHAnsi" w:hAnsiTheme="minorHAnsi" w:cstheme="minorHAnsi"/>
        </w:rPr>
      </w:pPr>
      <w:r w:rsidRPr="00FC751B">
        <w:rPr>
          <w:rFonts w:asciiTheme="minorHAnsi" w:hAnsiTheme="minorHAnsi" w:cstheme="minorHAnsi"/>
        </w:rPr>
        <w:t>2.</w:t>
      </w:r>
      <w:r w:rsidRPr="00FC751B">
        <w:rPr>
          <w:rFonts w:asciiTheme="minorHAnsi" w:hAnsiTheme="minorHAnsi" w:cstheme="minorHAnsi"/>
        </w:rPr>
        <w:tab/>
        <w:t>Complainant</w:t>
      </w:r>
    </w:p>
    <w:p w14:paraId="62B71AD5" w14:textId="4D6B7738" w:rsidR="00FC751B" w:rsidRPr="00FC751B" w:rsidRDefault="00FC751B" w:rsidP="00FC751B">
      <w:pPr>
        <w:spacing w:line="360" w:lineRule="auto"/>
        <w:ind w:left="1170"/>
        <w:rPr>
          <w:rFonts w:asciiTheme="minorHAnsi" w:hAnsiTheme="minorHAnsi" w:cstheme="minorHAnsi"/>
        </w:rPr>
      </w:pPr>
      <w:r w:rsidRPr="00FC751B">
        <w:rPr>
          <w:rFonts w:asciiTheme="minorHAnsi" w:hAnsiTheme="minorHAnsi" w:cstheme="minorHAnsi"/>
        </w:rPr>
        <w:t xml:space="preserve">The RIO may provide the Complainant the draft Investigation Report or relevant portions of the report. The Complainant will be allowed 30 days from the date the Complainant received the draft Investigation report or relevant portions of it to submit comments to the RIO. If the draft Investigation Report is emailed to the Complainant, the date of receipt is considered to be the date the email is sent. If the Complainant comments on the draft report, the comments must be included and considered in the final report.  </w:t>
      </w:r>
    </w:p>
    <w:p w14:paraId="19AD7C5F" w14:textId="77777777" w:rsidR="003C7254" w:rsidRDefault="006B2AA3" w:rsidP="00A94A37">
      <w:pPr>
        <w:pStyle w:val="Heading2"/>
        <w:numPr>
          <w:ilvl w:val="0"/>
          <w:numId w:val="40"/>
        </w:numPr>
        <w:spacing w:line="360" w:lineRule="auto"/>
        <w:rPr>
          <w:rFonts w:asciiTheme="minorHAnsi" w:hAnsiTheme="minorHAnsi" w:cstheme="minorHAnsi"/>
        </w:rPr>
      </w:pPr>
      <w:bookmarkStart w:id="65" w:name="_Toc98261517"/>
      <w:bookmarkStart w:id="66" w:name="_Hlk89769551"/>
      <w:r w:rsidRPr="006A67EF">
        <w:rPr>
          <w:rFonts w:asciiTheme="minorHAnsi" w:hAnsiTheme="minorHAnsi" w:cstheme="minorHAnsi"/>
        </w:rPr>
        <w:t>Making</w:t>
      </w:r>
      <w:r w:rsidR="00DB2796" w:rsidRPr="006A67EF">
        <w:rPr>
          <w:rFonts w:asciiTheme="minorHAnsi" w:hAnsiTheme="minorHAnsi" w:cstheme="minorHAnsi"/>
        </w:rPr>
        <w:t xml:space="preserve"> the Institutional Decision and Providing Notice</w:t>
      </w:r>
      <w:bookmarkEnd w:id="65"/>
      <w:r w:rsidR="00DB2796" w:rsidRPr="006A67EF">
        <w:rPr>
          <w:rFonts w:asciiTheme="minorHAnsi" w:hAnsiTheme="minorHAnsi" w:cstheme="minorHAnsi"/>
        </w:rPr>
        <w:t xml:space="preserve"> </w:t>
      </w:r>
    </w:p>
    <w:p w14:paraId="2F890E6C" w14:textId="77777777" w:rsidR="00DB2796" w:rsidRDefault="00DB2796" w:rsidP="00AE266A">
      <w:pPr>
        <w:pStyle w:val="PlainText"/>
        <w:numPr>
          <w:ilvl w:val="3"/>
          <w:numId w:val="12"/>
        </w:numPr>
        <w:spacing w:line="360" w:lineRule="auto"/>
        <w:ind w:left="1080" w:hanging="270"/>
        <w:rPr>
          <w:rFonts w:asciiTheme="minorHAnsi" w:hAnsiTheme="minorHAnsi" w:cstheme="minorHAnsi"/>
          <w:sz w:val="24"/>
          <w:szCs w:val="24"/>
        </w:rPr>
      </w:pPr>
      <w:r>
        <w:rPr>
          <w:rFonts w:asciiTheme="minorHAnsi" w:hAnsiTheme="minorHAnsi" w:cstheme="minorHAnsi"/>
          <w:sz w:val="24"/>
          <w:szCs w:val="24"/>
        </w:rPr>
        <w:t>Institutional Decision by the Deciding Official</w:t>
      </w:r>
    </w:p>
    <w:p w14:paraId="37FB0AC5" w14:textId="77777777" w:rsidR="003C7254" w:rsidRDefault="00800AF5" w:rsidP="000038ED">
      <w:pPr>
        <w:pStyle w:val="PlainText"/>
        <w:spacing w:line="360" w:lineRule="auto"/>
        <w:ind w:left="1080"/>
        <w:rPr>
          <w:rFonts w:asciiTheme="minorHAnsi" w:hAnsiTheme="minorHAnsi" w:cstheme="minorHAnsi"/>
          <w:sz w:val="24"/>
          <w:szCs w:val="24"/>
        </w:rPr>
      </w:pPr>
      <w:r>
        <w:rPr>
          <w:rFonts w:asciiTheme="minorHAnsi" w:hAnsiTheme="minorHAnsi" w:cstheme="minorHAnsi"/>
          <w:sz w:val="24"/>
          <w:szCs w:val="24"/>
        </w:rPr>
        <w:t xml:space="preserve">After reviewing for compliance with this Policy, the RIO will </w:t>
      </w:r>
      <w:r w:rsidR="004D0968" w:rsidRPr="00277C53">
        <w:rPr>
          <w:rFonts w:asciiTheme="minorHAnsi" w:hAnsiTheme="minorHAnsi" w:cstheme="minorHAnsi"/>
          <w:sz w:val="24"/>
          <w:szCs w:val="24"/>
        </w:rPr>
        <w:t xml:space="preserve">transmit the </w:t>
      </w:r>
      <w:r w:rsidR="000C47C4">
        <w:rPr>
          <w:rFonts w:asciiTheme="minorHAnsi" w:hAnsiTheme="minorHAnsi" w:cstheme="minorHAnsi"/>
          <w:sz w:val="24"/>
          <w:szCs w:val="24"/>
        </w:rPr>
        <w:t>f</w:t>
      </w:r>
      <w:r w:rsidR="004D0968" w:rsidRPr="00277C53">
        <w:rPr>
          <w:rFonts w:asciiTheme="minorHAnsi" w:hAnsiTheme="minorHAnsi" w:cstheme="minorHAnsi"/>
          <w:sz w:val="24"/>
          <w:szCs w:val="24"/>
        </w:rPr>
        <w:t xml:space="preserve">inal </w:t>
      </w:r>
      <w:r w:rsidR="00B8168D">
        <w:rPr>
          <w:rFonts w:asciiTheme="minorHAnsi" w:hAnsiTheme="minorHAnsi" w:cstheme="minorHAnsi"/>
          <w:sz w:val="24"/>
          <w:szCs w:val="24"/>
        </w:rPr>
        <w:t>I</w:t>
      </w:r>
      <w:r w:rsidR="004D0968" w:rsidRPr="00277C53">
        <w:rPr>
          <w:rFonts w:asciiTheme="minorHAnsi" w:hAnsiTheme="minorHAnsi" w:cstheme="minorHAnsi"/>
          <w:sz w:val="24"/>
          <w:szCs w:val="24"/>
        </w:rPr>
        <w:t xml:space="preserve">nvestigation </w:t>
      </w:r>
      <w:r w:rsidR="000C47C4">
        <w:rPr>
          <w:rFonts w:asciiTheme="minorHAnsi" w:hAnsiTheme="minorHAnsi" w:cstheme="minorHAnsi"/>
          <w:sz w:val="24"/>
          <w:szCs w:val="24"/>
        </w:rPr>
        <w:t>R</w:t>
      </w:r>
      <w:r w:rsidR="004D0968" w:rsidRPr="00277C53">
        <w:rPr>
          <w:rFonts w:asciiTheme="minorHAnsi" w:hAnsiTheme="minorHAnsi" w:cstheme="minorHAnsi"/>
          <w:sz w:val="24"/>
          <w:szCs w:val="24"/>
        </w:rPr>
        <w:t>eport</w:t>
      </w:r>
      <w:r>
        <w:rPr>
          <w:rFonts w:asciiTheme="minorHAnsi" w:hAnsiTheme="minorHAnsi" w:cstheme="minorHAnsi"/>
          <w:sz w:val="24"/>
          <w:szCs w:val="24"/>
        </w:rPr>
        <w:t xml:space="preserve"> and its attachments</w:t>
      </w:r>
      <w:r w:rsidR="004D0968" w:rsidRPr="00277C53">
        <w:rPr>
          <w:rFonts w:asciiTheme="minorHAnsi" w:hAnsiTheme="minorHAnsi" w:cstheme="minorHAnsi"/>
          <w:sz w:val="24"/>
          <w:szCs w:val="24"/>
        </w:rPr>
        <w:t xml:space="preserve"> to the </w:t>
      </w:r>
      <w:r w:rsidR="00B8168D">
        <w:rPr>
          <w:rFonts w:asciiTheme="minorHAnsi" w:hAnsiTheme="minorHAnsi" w:cstheme="minorHAnsi"/>
          <w:sz w:val="24"/>
          <w:szCs w:val="24"/>
        </w:rPr>
        <w:t xml:space="preserve">Deciding Official. The </w:t>
      </w:r>
      <w:r w:rsidR="004D0968" w:rsidRPr="00277C53">
        <w:rPr>
          <w:rFonts w:asciiTheme="minorHAnsi" w:hAnsiTheme="minorHAnsi" w:cstheme="minorHAnsi"/>
          <w:sz w:val="24"/>
          <w:szCs w:val="24"/>
        </w:rPr>
        <w:t>D</w:t>
      </w:r>
      <w:r w:rsidR="00B8168D">
        <w:rPr>
          <w:rFonts w:asciiTheme="minorHAnsi" w:hAnsiTheme="minorHAnsi" w:cstheme="minorHAnsi"/>
          <w:sz w:val="24"/>
          <w:szCs w:val="24"/>
        </w:rPr>
        <w:t xml:space="preserve">eciding </w:t>
      </w:r>
      <w:r w:rsidR="004D0968" w:rsidRPr="00277C53">
        <w:rPr>
          <w:rFonts w:asciiTheme="minorHAnsi" w:hAnsiTheme="minorHAnsi" w:cstheme="minorHAnsi"/>
          <w:sz w:val="24"/>
          <w:szCs w:val="24"/>
        </w:rPr>
        <w:t>O</w:t>
      </w:r>
      <w:r w:rsidR="00B8168D">
        <w:rPr>
          <w:rFonts w:asciiTheme="minorHAnsi" w:hAnsiTheme="minorHAnsi" w:cstheme="minorHAnsi"/>
          <w:sz w:val="24"/>
          <w:szCs w:val="24"/>
        </w:rPr>
        <w:t>fficial</w:t>
      </w:r>
      <w:r w:rsidR="004D0968" w:rsidRPr="00277C53">
        <w:rPr>
          <w:rFonts w:asciiTheme="minorHAnsi" w:hAnsiTheme="minorHAnsi" w:cstheme="minorHAnsi"/>
          <w:sz w:val="24"/>
          <w:szCs w:val="24"/>
        </w:rPr>
        <w:t xml:space="preserve"> will </w:t>
      </w:r>
      <w:r w:rsidR="00B8168D">
        <w:rPr>
          <w:rFonts w:asciiTheme="minorHAnsi" w:hAnsiTheme="minorHAnsi" w:cstheme="minorHAnsi"/>
          <w:sz w:val="24"/>
          <w:szCs w:val="24"/>
        </w:rPr>
        <w:t>make the written Institutional Decision regarding</w:t>
      </w:r>
      <w:r w:rsidR="004D0968" w:rsidRPr="00277C53">
        <w:rPr>
          <w:rFonts w:asciiTheme="minorHAnsi" w:hAnsiTheme="minorHAnsi" w:cstheme="minorHAnsi"/>
          <w:sz w:val="24"/>
          <w:szCs w:val="24"/>
        </w:rPr>
        <w:t xml:space="preserve"> (1) whether the </w:t>
      </w:r>
      <w:r w:rsidR="00B8168D">
        <w:rPr>
          <w:rFonts w:asciiTheme="minorHAnsi" w:hAnsiTheme="minorHAnsi" w:cstheme="minorHAnsi"/>
          <w:sz w:val="24"/>
          <w:szCs w:val="24"/>
        </w:rPr>
        <w:t xml:space="preserve">university </w:t>
      </w:r>
      <w:r w:rsidR="004D0968" w:rsidRPr="00277C53">
        <w:rPr>
          <w:rFonts w:asciiTheme="minorHAnsi" w:hAnsiTheme="minorHAnsi" w:cstheme="minorHAnsi"/>
          <w:sz w:val="24"/>
          <w:szCs w:val="24"/>
        </w:rPr>
        <w:t>accepts the</w:t>
      </w:r>
      <w:r w:rsidR="001D7548" w:rsidRPr="00277C53">
        <w:rPr>
          <w:rFonts w:asciiTheme="minorHAnsi" w:hAnsiTheme="minorHAnsi" w:cstheme="minorHAnsi"/>
          <w:sz w:val="24"/>
          <w:szCs w:val="24"/>
        </w:rPr>
        <w:t xml:space="preserve"> </w:t>
      </w:r>
      <w:r w:rsidR="00B8168D">
        <w:rPr>
          <w:rFonts w:asciiTheme="minorHAnsi" w:hAnsiTheme="minorHAnsi" w:cstheme="minorHAnsi"/>
          <w:sz w:val="24"/>
          <w:szCs w:val="24"/>
        </w:rPr>
        <w:t>I</w:t>
      </w:r>
      <w:r w:rsidR="004D0968" w:rsidRPr="00277C53">
        <w:rPr>
          <w:rFonts w:asciiTheme="minorHAnsi" w:hAnsiTheme="minorHAnsi" w:cstheme="minorHAnsi"/>
          <w:sz w:val="24"/>
          <w:szCs w:val="24"/>
        </w:rPr>
        <w:t xml:space="preserve">nvestigation </w:t>
      </w:r>
      <w:r w:rsidR="00B8168D">
        <w:rPr>
          <w:rFonts w:asciiTheme="minorHAnsi" w:hAnsiTheme="minorHAnsi" w:cstheme="minorHAnsi"/>
          <w:sz w:val="24"/>
          <w:szCs w:val="24"/>
        </w:rPr>
        <w:t>R</w:t>
      </w:r>
      <w:r w:rsidR="004D0968" w:rsidRPr="00277C53">
        <w:rPr>
          <w:rFonts w:asciiTheme="minorHAnsi" w:hAnsiTheme="minorHAnsi" w:cstheme="minorHAnsi"/>
          <w:sz w:val="24"/>
          <w:szCs w:val="24"/>
        </w:rPr>
        <w:t xml:space="preserve">eport, its findings, and </w:t>
      </w:r>
      <w:r w:rsidR="000C47C4">
        <w:rPr>
          <w:rFonts w:asciiTheme="minorHAnsi" w:hAnsiTheme="minorHAnsi" w:cstheme="minorHAnsi"/>
          <w:sz w:val="24"/>
          <w:szCs w:val="24"/>
        </w:rPr>
        <w:t>any</w:t>
      </w:r>
      <w:r w:rsidR="004D0968" w:rsidRPr="00277C53">
        <w:rPr>
          <w:rFonts w:asciiTheme="minorHAnsi" w:hAnsiTheme="minorHAnsi" w:cstheme="minorHAnsi"/>
          <w:sz w:val="24"/>
          <w:szCs w:val="24"/>
        </w:rPr>
        <w:t xml:space="preserve"> recommended </w:t>
      </w:r>
      <w:r w:rsidR="000C47C4">
        <w:rPr>
          <w:rFonts w:asciiTheme="minorHAnsi" w:hAnsiTheme="minorHAnsi" w:cstheme="minorHAnsi"/>
          <w:sz w:val="24"/>
          <w:szCs w:val="24"/>
        </w:rPr>
        <w:t>Administrative A</w:t>
      </w:r>
      <w:r w:rsidR="004D0968" w:rsidRPr="00277C53">
        <w:rPr>
          <w:rFonts w:asciiTheme="minorHAnsi" w:hAnsiTheme="minorHAnsi" w:cstheme="minorHAnsi"/>
          <w:sz w:val="24"/>
          <w:szCs w:val="24"/>
        </w:rPr>
        <w:t xml:space="preserve">ction; and (2) </w:t>
      </w:r>
      <w:r w:rsidR="00B8168D">
        <w:rPr>
          <w:rFonts w:asciiTheme="minorHAnsi" w:hAnsiTheme="minorHAnsi" w:cstheme="minorHAnsi"/>
          <w:sz w:val="24"/>
          <w:szCs w:val="24"/>
        </w:rPr>
        <w:t xml:space="preserve">whether to impose any new or additional </w:t>
      </w:r>
      <w:r w:rsidR="000C47C4">
        <w:rPr>
          <w:rFonts w:asciiTheme="minorHAnsi" w:hAnsiTheme="minorHAnsi" w:cstheme="minorHAnsi"/>
          <w:sz w:val="24"/>
          <w:szCs w:val="24"/>
        </w:rPr>
        <w:t>Administrative Action</w:t>
      </w:r>
      <w:r w:rsidR="004D0968" w:rsidRPr="00277C53">
        <w:rPr>
          <w:rFonts w:asciiTheme="minorHAnsi" w:hAnsiTheme="minorHAnsi" w:cstheme="minorHAnsi"/>
          <w:sz w:val="24"/>
          <w:szCs w:val="24"/>
        </w:rPr>
        <w:t>.</w:t>
      </w:r>
      <w:r w:rsidR="00B8168D">
        <w:rPr>
          <w:rFonts w:asciiTheme="minorHAnsi" w:hAnsiTheme="minorHAnsi" w:cstheme="minorHAnsi"/>
          <w:sz w:val="24"/>
          <w:szCs w:val="24"/>
        </w:rPr>
        <w:t xml:space="preserve"> In making the Institutional Decision, </w:t>
      </w:r>
      <w:r w:rsidR="00BC613A" w:rsidRPr="009248D4">
        <w:rPr>
          <w:rFonts w:asciiTheme="minorHAnsi" w:hAnsiTheme="minorHAnsi" w:cstheme="minorHAnsi"/>
          <w:sz w:val="24"/>
          <w:szCs w:val="24"/>
        </w:rPr>
        <w:t xml:space="preserve">the Deciding Official </w:t>
      </w:r>
      <w:r w:rsidR="00BC613A">
        <w:rPr>
          <w:rFonts w:asciiTheme="minorHAnsi" w:hAnsiTheme="minorHAnsi" w:cstheme="minorHAnsi"/>
          <w:sz w:val="24"/>
          <w:szCs w:val="24"/>
        </w:rPr>
        <w:t>may</w:t>
      </w:r>
      <w:r w:rsidR="00BC613A" w:rsidRPr="009248D4">
        <w:rPr>
          <w:rFonts w:asciiTheme="minorHAnsi" w:hAnsiTheme="minorHAnsi" w:cstheme="minorHAnsi"/>
          <w:sz w:val="24"/>
          <w:szCs w:val="24"/>
        </w:rPr>
        <w:t xml:space="preserve"> consult with the RIO and </w:t>
      </w:r>
      <w:r w:rsidR="00BC613A" w:rsidRPr="009248D4">
        <w:rPr>
          <w:rFonts w:asciiTheme="minorHAnsi" w:hAnsiTheme="minorHAnsi" w:cstheme="minorHAnsi"/>
          <w:sz w:val="24"/>
          <w:szCs w:val="24"/>
        </w:rPr>
        <w:lastRenderedPageBreak/>
        <w:t>other appropriate university officials</w:t>
      </w:r>
      <w:r w:rsidR="00BC613A">
        <w:rPr>
          <w:rFonts w:asciiTheme="minorHAnsi" w:hAnsiTheme="minorHAnsi" w:cstheme="minorHAnsi"/>
          <w:sz w:val="24"/>
          <w:szCs w:val="24"/>
        </w:rPr>
        <w:t xml:space="preserve">. </w:t>
      </w:r>
      <w:r>
        <w:rPr>
          <w:rFonts w:asciiTheme="minorHAnsi" w:hAnsiTheme="minorHAnsi" w:cstheme="minorHAnsi"/>
          <w:sz w:val="24"/>
          <w:szCs w:val="24"/>
        </w:rPr>
        <w:t>T</w:t>
      </w:r>
      <w:r w:rsidR="00B8168D">
        <w:rPr>
          <w:rFonts w:asciiTheme="minorHAnsi" w:hAnsiTheme="minorHAnsi" w:cstheme="minorHAnsi"/>
          <w:sz w:val="24"/>
          <w:szCs w:val="24"/>
        </w:rPr>
        <w:t xml:space="preserve">he Deciding Official </w:t>
      </w:r>
      <w:r w:rsidR="00E45EF4">
        <w:rPr>
          <w:rFonts w:asciiTheme="minorHAnsi" w:hAnsiTheme="minorHAnsi" w:cstheme="minorHAnsi"/>
          <w:sz w:val="24"/>
          <w:szCs w:val="24"/>
        </w:rPr>
        <w:t xml:space="preserve">must </w:t>
      </w:r>
      <w:r w:rsidR="00B8168D">
        <w:rPr>
          <w:rFonts w:asciiTheme="minorHAnsi" w:hAnsiTheme="minorHAnsi" w:cstheme="minorHAnsi"/>
          <w:sz w:val="24"/>
          <w:szCs w:val="24"/>
        </w:rPr>
        <w:t>give considerable weight to the findings and recommendation of the Investigation Committee. I</w:t>
      </w:r>
      <w:r w:rsidR="00E964A3">
        <w:rPr>
          <w:rFonts w:asciiTheme="minorHAnsi" w:hAnsiTheme="minorHAnsi" w:cstheme="minorHAnsi"/>
          <w:sz w:val="24"/>
          <w:szCs w:val="24"/>
        </w:rPr>
        <w:t xml:space="preserve">f </w:t>
      </w:r>
      <w:r w:rsidR="00B8168D">
        <w:rPr>
          <w:rFonts w:asciiTheme="minorHAnsi" w:hAnsiTheme="minorHAnsi" w:cstheme="minorHAnsi"/>
          <w:sz w:val="24"/>
          <w:szCs w:val="24"/>
        </w:rPr>
        <w:t xml:space="preserve">the Deciding Official rejects the Investigation Committee’s findings and/or recommendations, then </w:t>
      </w:r>
      <w:r w:rsidR="004D0968" w:rsidRPr="00277C53">
        <w:rPr>
          <w:rFonts w:asciiTheme="minorHAnsi" w:hAnsiTheme="minorHAnsi" w:cstheme="minorHAnsi"/>
          <w:sz w:val="24"/>
          <w:szCs w:val="24"/>
        </w:rPr>
        <w:t xml:space="preserve">as part of </w:t>
      </w:r>
      <w:r w:rsidR="00B8168D">
        <w:rPr>
          <w:rFonts w:asciiTheme="minorHAnsi" w:hAnsiTheme="minorHAnsi" w:cstheme="minorHAnsi"/>
          <w:sz w:val="24"/>
          <w:szCs w:val="24"/>
        </w:rPr>
        <w:t>the Institutional Decision</w:t>
      </w:r>
      <w:r w:rsidR="00E964A3">
        <w:rPr>
          <w:rFonts w:asciiTheme="minorHAnsi" w:hAnsiTheme="minorHAnsi" w:cstheme="minorHAnsi"/>
          <w:sz w:val="24"/>
          <w:szCs w:val="24"/>
        </w:rPr>
        <w:t>,</w:t>
      </w:r>
      <w:r w:rsidR="00B8168D">
        <w:rPr>
          <w:rFonts w:asciiTheme="minorHAnsi" w:hAnsiTheme="minorHAnsi" w:cstheme="minorHAnsi"/>
          <w:sz w:val="24"/>
          <w:szCs w:val="24"/>
        </w:rPr>
        <w:t xml:space="preserve"> the Deciding Official </w:t>
      </w:r>
      <w:r>
        <w:rPr>
          <w:rFonts w:asciiTheme="minorHAnsi" w:hAnsiTheme="minorHAnsi" w:cstheme="minorHAnsi"/>
          <w:sz w:val="24"/>
          <w:szCs w:val="24"/>
        </w:rPr>
        <w:t xml:space="preserve">must provide a detailed written explanation </w:t>
      </w:r>
      <w:r w:rsidR="004D0968" w:rsidRPr="00277C53">
        <w:rPr>
          <w:rFonts w:asciiTheme="minorHAnsi" w:hAnsiTheme="minorHAnsi" w:cstheme="minorHAnsi"/>
          <w:sz w:val="24"/>
          <w:szCs w:val="24"/>
        </w:rPr>
        <w:t xml:space="preserve">for rendering a decision different from the findings of the </w:t>
      </w:r>
      <w:r w:rsidR="00B8168D">
        <w:rPr>
          <w:rFonts w:asciiTheme="minorHAnsi" w:hAnsiTheme="minorHAnsi" w:cstheme="minorHAnsi"/>
          <w:sz w:val="24"/>
          <w:szCs w:val="24"/>
        </w:rPr>
        <w:t>I</w:t>
      </w:r>
      <w:r w:rsidR="004D0968" w:rsidRPr="00277C53">
        <w:rPr>
          <w:rFonts w:asciiTheme="minorHAnsi" w:hAnsiTheme="minorHAnsi" w:cstheme="minorHAnsi"/>
          <w:sz w:val="24"/>
          <w:szCs w:val="24"/>
        </w:rPr>
        <w:t xml:space="preserve">nvestigation </w:t>
      </w:r>
      <w:r w:rsidR="00B8168D">
        <w:rPr>
          <w:rFonts w:asciiTheme="minorHAnsi" w:hAnsiTheme="minorHAnsi" w:cstheme="minorHAnsi"/>
          <w:sz w:val="24"/>
          <w:szCs w:val="24"/>
        </w:rPr>
        <w:t>C</w:t>
      </w:r>
      <w:r w:rsidR="004D0968" w:rsidRPr="00277C53">
        <w:rPr>
          <w:rFonts w:asciiTheme="minorHAnsi" w:hAnsiTheme="minorHAnsi" w:cstheme="minorHAnsi"/>
          <w:sz w:val="24"/>
          <w:szCs w:val="24"/>
        </w:rPr>
        <w:t>ommittee. Alternatively, the D</w:t>
      </w:r>
      <w:r w:rsidR="00B8168D">
        <w:rPr>
          <w:rFonts w:asciiTheme="minorHAnsi" w:hAnsiTheme="minorHAnsi" w:cstheme="minorHAnsi"/>
          <w:sz w:val="24"/>
          <w:szCs w:val="24"/>
        </w:rPr>
        <w:t xml:space="preserve">eciding </w:t>
      </w:r>
      <w:r w:rsidR="004D0968" w:rsidRPr="00277C53">
        <w:rPr>
          <w:rFonts w:asciiTheme="minorHAnsi" w:hAnsiTheme="minorHAnsi" w:cstheme="minorHAnsi"/>
          <w:sz w:val="24"/>
          <w:szCs w:val="24"/>
        </w:rPr>
        <w:t>O</w:t>
      </w:r>
      <w:r w:rsidR="00B8168D">
        <w:rPr>
          <w:rFonts w:asciiTheme="minorHAnsi" w:hAnsiTheme="minorHAnsi" w:cstheme="minorHAnsi"/>
          <w:sz w:val="24"/>
          <w:szCs w:val="24"/>
        </w:rPr>
        <w:t xml:space="preserve">fficial </w:t>
      </w:r>
      <w:r w:rsidR="004D0968" w:rsidRPr="00277C53">
        <w:rPr>
          <w:rFonts w:asciiTheme="minorHAnsi" w:hAnsiTheme="minorHAnsi" w:cstheme="minorHAnsi"/>
          <w:sz w:val="24"/>
          <w:szCs w:val="24"/>
        </w:rPr>
        <w:t>may</w:t>
      </w:r>
      <w:r w:rsidR="001D7548" w:rsidRPr="00277C53">
        <w:rPr>
          <w:rFonts w:asciiTheme="minorHAnsi" w:hAnsiTheme="minorHAnsi" w:cstheme="minorHAnsi"/>
          <w:sz w:val="24"/>
          <w:szCs w:val="24"/>
        </w:rPr>
        <w:t xml:space="preserve"> </w:t>
      </w:r>
      <w:r w:rsidR="004D0968" w:rsidRPr="00277C53">
        <w:rPr>
          <w:rFonts w:asciiTheme="minorHAnsi" w:hAnsiTheme="minorHAnsi" w:cstheme="minorHAnsi"/>
          <w:sz w:val="24"/>
          <w:szCs w:val="24"/>
        </w:rPr>
        <w:t xml:space="preserve">return the report to the </w:t>
      </w:r>
      <w:r w:rsidR="00B8168D">
        <w:rPr>
          <w:rFonts w:asciiTheme="minorHAnsi" w:hAnsiTheme="minorHAnsi" w:cstheme="minorHAnsi"/>
          <w:sz w:val="24"/>
          <w:szCs w:val="24"/>
        </w:rPr>
        <w:t>I</w:t>
      </w:r>
      <w:r w:rsidR="004D0968" w:rsidRPr="00277C53">
        <w:rPr>
          <w:rFonts w:asciiTheme="minorHAnsi" w:hAnsiTheme="minorHAnsi" w:cstheme="minorHAnsi"/>
          <w:sz w:val="24"/>
          <w:szCs w:val="24"/>
        </w:rPr>
        <w:t xml:space="preserve">nvestigation </w:t>
      </w:r>
      <w:r w:rsidR="00B8168D">
        <w:rPr>
          <w:rFonts w:asciiTheme="minorHAnsi" w:hAnsiTheme="minorHAnsi" w:cstheme="minorHAnsi"/>
          <w:sz w:val="24"/>
          <w:szCs w:val="24"/>
        </w:rPr>
        <w:t>C</w:t>
      </w:r>
      <w:r w:rsidR="004D0968" w:rsidRPr="00277C53">
        <w:rPr>
          <w:rFonts w:asciiTheme="minorHAnsi" w:hAnsiTheme="minorHAnsi" w:cstheme="minorHAnsi"/>
          <w:sz w:val="24"/>
          <w:szCs w:val="24"/>
        </w:rPr>
        <w:t>ommittee with a request for further fact-finding or analysis.</w:t>
      </w:r>
      <w:r w:rsidR="00970E61">
        <w:rPr>
          <w:rFonts w:asciiTheme="minorHAnsi" w:hAnsiTheme="minorHAnsi" w:cstheme="minorHAnsi"/>
          <w:sz w:val="24"/>
          <w:szCs w:val="24"/>
        </w:rPr>
        <w:t xml:space="preserve"> The Institu</w:t>
      </w:r>
      <w:r w:rsidR="009C31A2">
        <w:rPr>
          <w:rFonts w:asciiTheme="minorHAnsi" w:hAnsiTheme="minorHAnsi" w:cstheme="minorHAnsi"/>
          <w:sz w:val="24"/>
          <w:szCs w:val="24"/>
        </w:rPr>
        <w:t xml:space="preserve">tional Decision </w:t>
      </w:r>
      <w:r w:rsidR="00E45EF4">
        <w:rPr>
          <w:rFonts w:asciiTheme="minorHAnsi" w:hAnsiTheme="minorHAnsi" w:cstheme="minorHAnsi"/>
          <w:sz w:val="24"/>
          <w:szCs w:val="24"/>
        </w:rPr>
        <w:t xml:space="preserve">must </w:t>
      </w:r>
      <w:r w:rsidR="009C31A2">
        <w:rPr>
          <w:rFonts w:asciiTheme="minorHAnsi" w:hAnsiTheme="minorHAnsi" w:cstheme="minorHAnsi"/>
          <w:sz w:val="24"/>
          <w:szCs w:val="24"/>
        </w:rPr>
        <w:t>document Administrative Action</w:t>
      </w:r>
      <w:r w:rsidR="00970E61">
        <w:rPr>
          <w:rFonts w:asciiTheme="minorHAnsi" w:hAnsiTheme="minorHAnsi" w:cstheme="minorHAnsi"/>
          <w:sz w:val="24"/>
          <w:szCs w:val="24"/>
        </w:rPr>
        <w:t xml:space="preserve"> </w:t>
      </w:r>
      <w:r w:rsidR="009D7F86">
        <w:rPr>
          <w:rFonts w:asciiTheme="minorHAnsi" w:hAnsiTheme="minorHAnsi" w:cstheme="minorHAnsi"/>
          <w:sz w:val="24"/>
          <w:szCs w:val="24"/>
        </w:rPr>
        <w:t>imposed on the Respond</w:t>
      </w:r>
      <w:r w:rsidR="002A3B05">
        <w:rPr>
          <w:rFonts w:asciiTheme="minorHAnsi" w:hAnsiTheme="minorHAnsi" w:cstheme="minorHAnsi"/>
          <w:sz w:val="24"/>
          <w:szCs w:val="24"/>
        </w:rPr>
        <w:t>e</w:t>
      </w:r>
      <w:r w:rsidR="009D7F86">
        <w:rPr>
          <w:rFonts w:asciiTheme="minorHAnsi" w:hAnsiTheme="minorHAnsi" w:cstheme="minorHAnsi"/>
          <w:sz w:val="24"/>
          <w:szCs w:val="24"/>
        </w:rPr>
        <w:t>nt. The I</w:t>
      </w:r>
      <w:r w:rsidR="00970E61">
        <w:rPr>
          <w:rFonts w:asciiTheme="minorHAnsi" w:hAnsiTheme="minorHAnsi" w:cstheme="minorHAnsi"/>
          <w:sz w:val="24"/>
          <w:szCs w:val="24"/>
        </w:rPr>
        <w:t xml:space="preserve">nvestigation </w:t>
      </w:r>
      <w:r w:rsidR="009D7F86">
        <w:rPr>
          <w:rFonts w:asciiTheme="minorHAnsi" w:hAnsiTheme="minorHAnsi" w:cstheme="minorHAnsi"/>
          <w:sz w:val="24"/>
          <w:szCs w:val="24"/>
        </w:rPr>
        <w:t>is completed wh</w:t>
      </w:r>
      <w:r w:rsidR="00970E61">
        <w:rPr>
          <w:rFonts w:asciiTheme="minorHAnsi" w:hAnsiTheme="minorHAnsi" w:cstheme="minorHAnsi"/>
          <w:sz w:val="24"/>
          <w:szCs w:val="24"/>
        </w:rPr>
        <w:t>e</w:t>
      </w:r>
      <w:r w:rsidR="009D7F86">
        <w:rPr>
          <w:rFonts w:asciiTheme="minorHAnsi" w:hAnsiTheme="minorHAnsi" w:cstheme="minorHAnsi"/>
          <w:sz w:val="24"/>
          <w:szCs w:val="24"/>
        </w:rPr>
        <w:t>n</w:t>
      </w:r>
      <w:r w:rsidR="00970E61">
        <w:rPr>
          <w:rFonts w:asciiTheme="minorHAnsi" w:hAnsiTheme="minorHAnsi" w:cstheme="minorHAnsi"/>
          <w:sz w:val="24"/>
          <w:szCs w:val="24"/>
        </w:rPr>
        <w:t xml:space="preserve"> the Deciding Official completes the Institutional Decision.</w:t>
      </w:r>
    </w:p>
    <w:bookmarkEnd w:id="66"/>
    <w:p w14:paraId="34D8F09F" w14:textId="77777777" w:rsidR="00970E61" w:rsidRPr="009248D4" w:rsidRDefault="0089394C" w:rsidP="00AE266A">
      <w:pPr>
        <w:pStyle w:val="PlainText"/>
        <w:numPr>
          <w:ilvl w:val="3"/>
          <w:numId w:val="12"/>
        </w:numPr>
        <w:spacing w:line="360" w:lineRule="auto"/>
        <w:ind w:left="1080"/>
        <w:rPr>
          <w:rFonts w:asciiTheme="minorHAnsi" w:hAnsiTheme="minorHAnsi" w:cstheme="minorHAnsi"/>
          <w:sz w:val="24"/>
          <w:szCs w:val="24"/>
        </w:rPr>
      </w:pPr>
      <w:r w:rsidRPr="009248D4">
        <w:rPr>
          <w:rFonts w:asciiTheme="minorHAnsi" w:hAnsiTheme="minorHAnsi" w:cstheme="minorHAnsi"/>
          <w:sz w:val="24"/>
          <w:szCs w:val="24"/>
        </w:rPr>
        <w:t>Notifying the Respondent</w:t>
      </w:r>
    </w:p>
    <w:p w14:paraId="0193E16D" w14:textId="77777777" w:rsidR="0089394C" w:rsidRPr="00FE7369" w:rsidRDefault="0089394C" w:rsidP="000038ED">
      <w:pPr>
        <w:pStyle w:val="PlainText"/>
        <w:spacing w:line="360" w:lineRule="auto"/>
        <w:ind w:left="1080"/>
        <w:rPr>
          <w:rFonts w:asciiTheme="minorHAnsi" w:hAnsiTheme="minorHAnsi" w:cstheme="minorHAnsi"/>
          <w:sz w:val="24"/>
          <w:szCs w:val="24"/>
        </w:rPr>
      </w:pPr>
      <w:r w:rsidRPr="009248D4">
        <w:rPr>
          <w:rFonts w:asciiTheme="minorHAnsi" w:hAnsiTheme="minorHAnsi" w:cstheme="minorHAnsi"/>
          <w:sz w:val="24"/>
          <w:szCs w:val="24"/>
        </w:rPr>
        <w:t xml:space="preserve">The Deciding Official </w:t>
      </w:r>
      <w:r w:rsidR="00E45EF4">
        <w:rPr>
          <w:rFonts w:asciiTheme="minorHAnsi" w:hAnsiTheme="minorHAnsi" w:cstheme="minorHAnsi"/>
          <w:sz w:val="24"/>
          <w:szCs w:val="24"/>
        </w:rPr>
        <w:t xml:space="preserve">must </w:t>
      </w:r>
      <w:r w:rsidRPr="009248D4">
        <w:rPr>
          <w:rFonts w:asciiTheme="minorHAnsi" w:hAnsiTheme="minorHAnsi" w:cstheme="minorHAnsi"/>
          <w:sz w:val="24"/>
          <w:szCs w:val="24"/>
        </w:rPr>
        <w:t xml:space="preserve">notify the Respondent in writing of the Investigation Committee’s findings and the Institutional Decision. The Deciding Official </w:t>
      </w:r>
      <w:r w:rsidR="00E45EF4">
        <w:rPr>
          <w:rFonts w:asciiTheme="minorHAnsi" w:hAnsiTheme="minorHAnsi" w:cstheme="minorHAnsi"/>
          <w:sz w:val="24"/>
          <w:szCs w:val="24"/>
        </w:rPr>
        <w:t xml:space="preserve">must </w:t>
      </w:r>
      <w:r w:rsidRPr="009248D4">
        <w:rPr>
          <w:rFonts w:asciiTheme="minorHAnsi" w:hAnsiTheme="minorHAnsi" w:cstheme="minorHAnsi"/>
          <w:sz w:val="24"/>
          <w:szCs w:val="24"/>
        </w:rPr>
        <w:t>provide the Respondent with the Institutional Decision and the final Investigation Committee Report</w:t>
      </w:r>
      <w:r w:rsidR="00FE7369">
        <w:rPr>
          <w:rFonts w:asciiTheme="minorHAnsi" w:hAnsiTheme="minorHAnsi" w:cstheme="minorHAnsi"/>
          <w:sz w:val="24"/>
          <w:szCs w:val="24"/>
        </w:rPr>
        <w:t xml:space="preserve"> and </w:t>
      </w:r>
      <w:r w:rsidR="00E45EF4">
        <w:rPr>
          <w:rFonts w:asciiTheme="minorHAnsi" w:hAnsiTheme="minorHAnsi" w:cstheme="minorHAnsi"/>
          <w:sz w:val="24"/>
          <w:szCs w:val="24"/>
        </w:rPr>
        <w:t xml:space="preserve">must </w:t>
      </w:r>
      <w:r w:rsidR="00FE7369">
        <w:rPr>
          <w:rFonts w:asciiTheme="minorHAnsi" w:hAnsiTheme="minorHAnsi" w:cstheme="minorHAnsi"/>
          <w:sz w:val="24"/>
          <w:szCs w:val="24"/>
        </w:rPr>
        <w:t>provide a copy to the RIO</w:t>
      </w:r>
      <w:r w:rsidRPr="009248D4">
        <w:rPr>
          <w:rFonts w:asciiTheme="minorHAnsi" w:hAnsiTheme="minorHAnsi" w:cstheme="minorHAnsi"/>
          <w:sz w:val="24"/>
          <w:szCs w:val="24"/>
        </w:rPr>
        <w:t xml:space="preserve">.  </w:t>
      </w:r>
    </w:p>
    <w:p w14:paraId="213BC806" w14:textId="77777777" w:rsidR="003C7254" w:rsidRPr="009248D4" w:rsidRDefault="002A3B05" w:rsidP="000038ED">
      <w:pPr>
        <w:pStyle w:val="PlainText"/>
        <w:spacing w:line="360" w:lineRule="auto"/>
        <w:ind w:left="900" w:hanging="180"/>
        <w:rPr>
          <w:rFonts w:asciiTheme="minorHAnsi" w:hAnsiTheme="minorHAnsi" w:cstheme="minorHAnsi"/>
        </w:rPr>
      </w:pPr>
      <w:r>
        <w:rPr>
          <w:rFonts w:asciiTheme="minorHAnsi" w:hAnsiTheme="minorHAnsi" w:cstheme="minorHAnsi"/>
          <w:sz w:val="24"/>
          <w:szCs w:val="24"/>
        </w:rPr>
        <w:t xml:space="preserve">3. </w:t>
      </w:r>
      <w:r w:rsidR="00874A8A" w:rsidRPr="009248D4">
        <w:rPr>
          <w:rFonts w:asciiTheme="minorHAnsi" w:hAnsiTheme="minorHAnsi" w:cstheme="minorHAnsi"/>
          <w:sz w:val="24"/>
          <w:szCs w:val="24"/>
        </w:rPr>
        <w:t xml:space="preserve"> </w:t>
      </w:r>
      <w:r w:rsidR="004D0968" w:rsidRPr="009248D4">
        <w:rPr>
          <w:rFonts w:asciiTheme="minorHAnsi" w:hAnsiTheme="minorHAnsi" w:cstheme="minorHAnsi"/>
          <w:sz w:val="24"/>
          <w:szCs w:val="24"/>
        </w:rPr>
        <w:t>Noti</w:t>
      </w:r>
      <w:r w:rsidR="0089394C" w:rsidRPr="009248D4">
        <w:rPr>
          <w:rFonts w:asciiTheme="minorHAnsi" w:hAnsiTheme="minorHAnsi" w:cstheme="minorHAnsi"/>
          <w:sz w:val="24"/>
          <w:szCs w:val="24"/>
        </w:rPr>
        <w:t>fying</w:t>
      </w:r>
      <w:r w:rsidR="004D0968" w:rsidRPr="009248D4">
        <w:rPr>
          <w:rFonts w:asciiTheme="minorHAnsi" w:hAnsiTheme="minorHAnsi" w:cstheme="minorHAnsi"/>
          <w:sz w:val="24"/>
          <w:szCs w:val="24"/>
        </w:rPr>
        <w:t xml:space="preserve"> </w:t>
      </w:r>
      <w:r w:rsidR="0089394C" w:rsidRPr="009248D4">
        <w:rPr>
          <w:rFonts w:asciiTheme="minorHAnsi" w:hAnsiTheme="minorHAnsi" w:cstheme="minorHAnsi"/>
          <w:sz w:val="24"/>
          <w:szCs w:val="24"/>
        </w:rPr>
        <w:t xml:space="preserve">Government Agencies </w:t>
      </w:r>
    </w:p>
    <w:p w14:paraId="0D755537" w14:textId="77777777" w:rsidR="00035B7B" w:rsidRDefault="004D0968" w:rsidP="000038ED">
      <w:pPr>
        <w:pStyle w:val="PlainText"/>
        <w:spacing w:line="360" w:lineRule="auto"/>
        <w:ind w:left="990"/>
        <w:rPr>
          <w:rFonts w:asciiTheme="minorHAnsi" w:hAnsiTheme="minorHAnsi" w:cstheme="minorHAnsi"/>
          <w:sz w:val="24"/>
          <w:szCs w:val="24"/>
        </w:rPr>
      </w:pPr>
      <w:r w:rsidRPr="00277C53">
        <w:rPr>
          <w:rFonts w:asciiTheme="minorHAnsi" w:hAnsiTheme="minorHAnsi" w:cstheme="minorHAnsi"/>
          <w:sz w:val="24"/>
          <w:szCs w:val="24"/>
        </w:rPr>
        <w:t xml:space="preserve">Unless an extension has been granted, </w:t>
      </w:r>
      <w:r w:rsidR="002A3B05">
        <w:rPr>
          <w:rFonts w:asciiTheme="minorHAnsi" w:hAnsiTheme="minorHAnsi" w:cstheme="minorHAnsi"/>
          <w:sz w:val="24"/>
          <w:szCs w:val="24"/>
        </w:rPr>
        <w:t xml:space="preserve">by the end of </w:t>
      </w:r>
      <w:r w:rsidRPr="00277C53">
        <w:rPr>
          <w:rFonts w:asciiTheme="minorHAnsi" w:hAnsiTheme="minorHAnsi" w:cstheme="minorHAnsi"/>
          <w:sz w:val="24"/>
          <w:szCs w:val="24"/>
        </w:rPr>
        <w:t xml:space="preserve">the 120-day period for completing the </w:t>
      </w:r>
      <w:r w:rsidR="00FE7369">
        <w:rPr>
          <w:rFonts w:asciiTheme="minorHAnsi" w:hAnsiTheme="minorHAnsi" w:cstheme="minorHAnsi"/>
          <w:sz w:val="24"/>
          <w:szCs w:val="24"/>
        </w:rPr>
        <w:t>I</w:t>
      </w:r>
      <w:r w:rsidRPr="00277C53">
        <w:rPr>
          <w:rFonts w:asciiTheme="minorHAnsi" w:hAnsiTheme="minorHAnsi" w:cstheme="minorHAnsi"/>
          <w:sz w:val="24"/>
          <w:szCs w:val="24"/>
        </w:rPr>
        <w:t>nvestigation</w:t>
      </w:r>
      <w:r w:rsidR="00FE7369">
        <w:rPr>
          <w:rFonts w:asciiTheme="minorHAnsi" w:hAnsiTheme="minorHAnsi" w:cstheme="minorHAnsi"/>
          <w:sz w:val="24"/>
          <w:szCs w:val="24"/>
        </w:rPr>
        <w:t>, the RIO</w:t>
      </w:r>
      <w:r w:rsidRPr="00277C53">
        <w:rPr>
          <w:rFonts w:asciiTheme="minorHAnsi" w:hAnsiTheme="minorHAnsi" w:cstheme="minorHAnsi"/>
          <w:sz w:val="24"/>
          <w:szCs w:val="24"/>
        </w:rPr>
        <w:t xml:space="preserve"> </w:t>
      </w:r>
      <w:r w:rsidR="002A3B05">
        <w:rPr>
          <w:rFonts w:asciiTheme="minorHAnsi" w:hAnsiTheme="minorHAnsi" w:cstheme="minorHAnsi"/>
          <w:sz w:val="24"/>
          <w:szCs w:val="24"/>
        </w:rPr>
        <w:t xml:space="preserve">will </w:t>
      </w:r>
      <w:r w:rsidRPr="00277C53">
        <w:rPr>
          <w:rFonts w:asciiTheme="minorHAnsi" w:hAnsiTheme="minorHAnsi" w:cstheme="minorHAnsi"/>
          <w:sz w:val="24"/>
          <w:szCs w:val="24"/>
        </w:rPr>
        <w:t>submit the following to ORI</w:t>
      </w:r>
      <w:r w:rsidR="00323F08">
        <w:rPr>
          <w:rFonts w:asciiTheme="minorHAnsi" w:hAnsiTheme="minorHAnsi" w:cstheme="minorHAnsi"/>
          <w:sz w:val="24"/>
          <w:szCs w:val="24"/>
        </w:rPr>
        <w:t xml:space="preserve"> in matters in</w:t>
      </w:r>
      <w:r w:rsidR="00D11CD2">
        <w:rPr>
          <w:rFonts w:asciiTheme="minorHAnsi" w:hAnsiTheme="minorHAnsi" w:cstheme="minorHAnsi"/>
          <w:sz w:val="24"/>
          <w:szCs w:val="24"/>
        </w:rPr>
        <w:t>volving PHS Sponsored R</w:t>
      </w:r>
      <w:r w:rsidR="000F5B12">
        <w:rPr>
          <w:rFonts w:asciiTheme="minorHAnsi" w:hAnsiTheme="minorHAnsi" w:cstheme="minorHAnsi"/>
          <w:sz w:val="24"/>
          <w:szCs w:val="24"/>
        </w:rPr>
        <w:t>esearch. I</w:t>
      </w:r>
      <w:r w:rsidR="00323F08">
        <w:rPr>
          <w:rFonts w:asciiTheme="minorHAnsi" w:hAnsiTheme="minorHAnsi" w:cstheme="minorHAnsi"/>
          <w:sz w:val="24"/>
          <w:szCs w:val="24"/>
        </w:rPr>
        <w:t>n matters i</w:t>
      </w:r>
      <w:r w:rsidR="00D11CD2">
        <w:rPr>
          <w:rFonts w:asciiTheme="minorHAnsi" w:hAnsiTheme="minorHAnsi" w:cstheme="minorHAnsi"/>
          <w:sz w:val="24"/>
          <w:szCs w:val="24"/>
        </w:rPr>
        <w:t>nvolving NSF Sponsored R</w:t>
      </w:r>
      <w:r w:rsidR="000F5B12">
        <w:rPr>
          <w:rFonts w:asciiTheme="minorHAnsi" w:hAnsiTheme="minorHAnsi" w:cstheme="minorHAnsi"/>
          <w:sz w:val="24"/>
          <w:szCs w:val="24"/>
        </w:rPr>
        <w:t>esearch, the RIO will submit the following information to NSF OIG within the 180-day period for completing the report</w:t>
      </w:r>
      <w:r w:rsidRPr="00277C53">
        <w:rPr>
          <w:rFonts w:asciiTheme="minorHAnsi" w:hAnsiTheme="minorHAnsi" w:cstheme="minorHAnsi"/>
          <w:sz w:val="24"/>
          <w:szCs w:val="24"/>
        </w:rPr>
        <w:t>:</w:t>
      </w:r>
    </w:p>
    <w:p w14:paraId="6952E573" w14:textId="77777777" w:rsidR="00035B7B" w:rsidRDefault="002A3B05" w:rsidP="00AE266A">
      <w:pPr>
        <w:pStyle w:val="PlainText"/>
        <w:numPr>
          <w:ilvl w:val="0"/>
          <w:numId w:val="36"/>
        </w:numPr>
        <w:spacing w:line="360" w:lineRule="auto"/>
        <w:ind w:left="1260" w:hanging="270"/>
        <w:rPr>
          <w:rFonts w:asciiTheme="minorHAnsi" w:hAnsiTheme="minorHAnsi" w:cstheme="minorHAnsi"/>
          <w:sz w:val="24"/>
          <w:szCs w:val="24"/>
        </w:rPr>
      </w:pPr>
      <w:r>
        <w:rPr>
          <w:rFonts w:asciiTheme="minorHAnsi" w:hAnsiTheme="minorHAnsi" w:cstheme="minorHAnsi"/>
          <w:sz w:val="24"/>
          <w:szCs w:val="24"/>
        </w:rPr>
        <w:t>t</w:t>
      </w:r>
      <w:r w:rsidR="004D0968" w:rsidRPr="00277C53">
        <w:rPr>
          <w:rFonts w:asciiTheme="minorHAnsi" w:hAnsiTheme="minorHAnsi" w:cstheme="minorHAnsi"/>
          <w:sz w:val="24"/>
          <w:szCs w:val="24"/>
        </w:rPr>
        <w:t xml:space="preserve">he final </w:t>
      </w:r>
      <w:r w:rsidR="00323F08">
        <w:rPr>
          <w:rFonts w:asciiTheme="minorHAnsi" w:hAnsiTheme="minorHAnsi" w:cstheme="minorHAnsi"/>
          <w:sz w:val="24"/>
          <w:szCs w:val="24"/>
        </w:rPr>
        <w:t>I</w:t>
      </w:r>
      <w:r w:rsidR="004D0968" w:rsidRPr="00277C53">
        <w:rPr>
          <w:rFonts w:asciiTheme="minorHAnsi" w:hAnsiTheme="minorHAnsi" w:cstheme="minorHAnsi"/>
          <w:sz w:val="24"/>
          <w:szCs w:val="24"/>
        </w:rPr>
        <w:t xml:space="preserve">nvestigation </w:t>
      </w:r>
      <w:r w:rsidR="00323F08">
        <w:rPr>
          <w:rFonts w:asciiTheme="minorHAnsi" w:hAnsiTheme="minorHAnsi" w:cstheme="minorHAnsi"/>
          <w:sz w:val="24"/>
          <w:szCs w:val="24"/>
        </w:rPr>
        <w:t>R</w:t>
      </w:r>
      <w:r w:rsidR="004D0968" w:rsidRPr="00277C53">
        <w:rPr>
          <w:rFonts w:asciiTheme="minorHAnsi" w:hAnsiTheme="minorHAnsi" w:cstheme="minorHAnsi"/>
          <w:sz w:val="24"/>
          <w:szCs w:val="24"/>
        </w:rPr>
        <w:t>eport with all attachments</w:t>
      </w:r>
      <w:r w:rsidR="00035B7B">
        <w:rPr>
          <w:rFonts w:asciiTheme="minorHAnsi" w:hAnsiTheme="minorHAnsi" w:cstheme="minorHAnsi"/>
          <w:sz w:val="24"/>
          <w:szCs w:val="24"/>
        </w:rPr>
        <w:t>;</w:t>
      </w:r>
    </w:p>
    <w:p w14:paraId="2C395365" w14:textId="77777777" w:rsidR="00035B7B" w:rsidRDefault="006A67EF" w:rsidP="00AE266A">
      <w:pPr>
        <w:pStyle w:val="PlainText"/>
        <w:numPr>
          <w:ilvl w:val="0"/>
          <w:numId w:val="36"/>
        </w:numPr>
        <w:spacing w:line="360" w:lineRule="auto"/>
        <w:ind w:left="1260" w:hanging="270"/>
        <w:rPr>
          <w:rFonts w:asciiTheme="minorHAnsi" w:hAnsiTheme="minorHAnsi" w:cstheme="minorHAnsi"/>
          <w:sz w:val="24"/>
          <w:szCs w:val="24"/>
        </w:rPr>
      </w:pPr>
      <w:r>
        <w:rPr>
          <w:rFonts w:asciiTheme="minorHAnsi" w:hAnsiTheme="minorHAnsi" w:cstheme="minorHAnsi"/>
          <w:sz w:val="24"/>
          <w:szCs w:val="24"/>
        </w:rPr>
        <w:t>a</w:t>
      </w:r>
      <w:r w:rsidR="004D0968" w:rsidRPr="00277C53">
        <w:rPr>
          <w:rFonts w:asciiTheme="minorHAnsi" w:hAnsiTheme="minorHAnsi" w:cstheme="minorHAnsi"/>
          <w:sz w:val="24"/>
          <w:szCs w:val="24"/>
        </w:rPr>
        <w:t xml:space="preserve"> statement of whether the </w:t>
      </w:r>
      <w:r w:rsidR="00323F08">
        <w:rPr>
          <w:rFonts w:asciiTheme="minorHAnsi" w:hAnsiTheme="minorHAnsi" w:cstheme="minorHAnsi"/>
          <w:sz w:val="24"/>
          <w:szCs w:val="24"/>
        </w:rPr>
        <w:t>university</w:t>
      </w:r>
      <w:r w:rsidR="004D0968" w:rsidRPr="00277C53">
        <w:rPr>
          <w:rFonts w:asciiTheme="minorHAnsi" w:hAnsiTheme="minorHAnsi" w:cstheme="minorHAnsi"/>
          <w:sz w:val="24"/>
          <w:szCs w:val="24"/>
        </w:rPr>
        <w:t xml:space="preserve"> accepts the findings of the </w:t>
      </w:r>
      <w:r w:rsidR="00323F08">
        <w:rPr>
          <w:rFonts w:asciiTheme="minorHAnsi" w:hAnsiTheme="minorHAnsi" w:cstheme="minorHAnsi"/>
          <w:sz w:val="24"/>
          <w:szCs w:val="24"/>
        </w:rPr>
        <w:t>I</w:t>
      </w:r>
      <w:r w:rsidR="004D0968" w:rsidRPr="00277C53">
        <w:rPr>
          <w:rFonts w:asciiTheme="minorHAnsi" w:hAnsiTheme="minorHAnsi" w:cstheme="minorHAnsi"/>
          <w:sz w:val="24"/>
          <w:szCs w:val="24"/>
        </w:rPr>
        <w:t xml:space="preserve">nvestigation </w:t>
      </w:r>
      <w:r w:rsidR="00323F08">
        <w:rPr>
          <w:rFonts w:asciiTheme="minorHAnsi" w:hAnsiTheme="minorHAnsi" w:cstheme="minorHAnsi"/>
          <w:sz w:val="24"/>
          <w:szCs w:val="24"/>
        </w:rPr>
        <w:t>R</w:t>
      </w:r>
      <w:r w:rsidR="004D0968" w:rsidRPr="00277C53">
        <w:rPr>
          <w:rFonts w:asciiTheme="minorHAnsi" w:hAnsiTheme="minorHAnsi" w:cstheme="minorHAnsi"/>
          <w:sz w:val="24"/>
          <w:szCs w:val="24"/>
        </w:rPr>
        <w:t>eport</w:t>
      </w:r>
      <w:r w:rsidR="00035B7B">
        <w:rPr>
          <w:rFonts w:asciiTheme="minorHAnsi" w:hAnsiTheme="minorHAnsi" w:cstheme="minorHAnsi"/>
          <w:sz w:val="24"/>
          <w:szCs w:val="24"/>
        </w:rPr>
        <w:t>;</w:t>
      </w:r>
    </w:p>
    <w:p w14:paraId="2E4106FC" w14:textId="77777777" w:rsidR="00035B7B" w:rsidRDefault="006A67EF" w:rsidP="00AE266A">
      <w:pPr>
        <w:pStyle w:val="PlainText"/>
        <w:numPr>
          <w:ilvl w:val="0"/>
          <w:numId w:val="36"/>
        </w:numPr>
        <w:spacing w:line="360" w:lineRule="auto"/>
        <w:ind w:left="1260" w:hanging="270"/>
        <w:rPr>
          <w:rFonts w:asciiTheme="minorHAnsi" w:hAnsiTheme="minorHAnsi" w:cstheme="minorHAnsi"/>
          <w:sz w:val="24"/>
          <w:szCs w:val="24"/>
        </w:rPr>
      </w:pPr>
      <w:r>
        <w:rPr>
          <w:rFonts w:asciiTheme="minorHAnsi" w:hAnsiTheme="minorHAnsi" w:cstheme="minorHAnsi"/>
          <w:sz w:val="24"/>
          <w:szCs w:val="24"/>
        </w:rPr>
        <w:t>a</w:t>
      </w:r>
      <w:r w:rsidR="004D0968" w:rsidRPr="00277C53">
        <w:rPr>
          <w:rFonts w:asciiTheme="minorHAnsi" w:hAnsiTheme="minorHAnsi" w:cstheme="minorHAnsi"/>
          <w:sz w:val="24"/>
          <w:szCs w:val="24"/>
        </w:rPr>
        <w:t xml:space="preserve"> statement of whether the </w:t>
      </w:r>
      <w:r w:rsidR="00323F08">
        <w:rPr>
          <w:rFonts w:asciiTheme="minorHAnsi" w:hAnsiTheme="minorHAnsi" w:cstheme="minorHAnsi"/>
          <w:sz w:val="24"/>
          <w:szCs w:val="24"/>
        </w:rPr>
        <w:t>university</w:t>
      </w:r>
      <w:r w:rsidR="004D0968" w:rsidRPr="00277C53">
        <w:rPr>
          <w:rFonts w:asciiTheme="minorHAnsi" w:hAnsiTheme="minorHAnsi" w:cstheme="minorHAnsi"/>
          <w:sz w:val="24"/>
          <w:szCs w:val="24"/>
        </w:rPr>
        <w:t xml:space="preserve"> fo</w:t>
      </w:r>
      <w:r w:rsidR="001D7548" w:rsidRPr="00277C53">
        <w:rPr>
          <w:rFonts w:asciiTheme="minorHAnsi" w:hAnsiTheme="minorHAnsi" w:cstheme="minorHAnsi"/>
          <w:sz w:val="24"/>
          <w:szCs w:val="24"/>
        </w:rPr>
        <w:t xml:space="preserve">und </w:t>
      </w:r>
      <w:r w:rsidR="00323F08">
        <w:rPr>
          <w:rFonts w:asciiTheme="minorHAnsi" w:hAnsiTheme="minorHAnsi" w:cstheme="minorHAnsi"/>
          <w:sz w:val="24"/>
          <w:szCs w:val="24"/>
        </w:rPr>
        <w:t>Research M</w:t>
      </w:r>
      <w:r w:rsidR="001D7548" w:rsidRPr="00277C53">
        <w:rPr>
          <w:rFonts w:asciiTheme="minorHAnsi" w:hAnsiTheme="minorHAnsi" w:cstheme="minorHAnsi"/>
          <w:sz w:val="24"/>
          <w:szCs w:val="24"/>
        </w:rPr>
        <w:t xml:space="preserve">isconduct and, if so, who </w:t>
      </w:r>
      <w:r w:rsidR="005C3603" w:rsidRPr="00277C53">
        <w:rPr>
          <w:rFonts w:asciiTheme="minorHAnsi" w:hAnsiTheme="minorHAnsi" w:cstheme="minorHAnsi"/>
          <w:sz w:val="24"/>
          <w:szCs w:val="24"/>
        </w:rPr>
        <w:t>c</w:t>
      </w:r>
      <w:r w:rsidR="004D0968" w:rsidRPr="00277C53">
        <w:rPr>
          <w:rFonts w:asciiTheme="minorHAnsi" w:hAnsiTheme="minorHAnsi" w:cstheme="minorHAnsi"/>
          <w:sz w:val="24"/>
          <w:szCs w:val="24"/>
        </w:rPr>
        <w:t xml:space="preserve">ommitted the </w:t>
      </w:r>
      <w:r w:rsidR="00323F08">
        <w:rPr>
          <w:rFonts w:asciiTheme="minorHAnsi" w:hAnsiTheme="minorHAnsi" w:cstheme="minorHAnsi"/>
          <w:sz w:val="24"/>
          <w:szCs w:val="24"/>
        </w:rPr>
        <w:t>Research M</w:t>
      </w:r>
      <w:r w:rsidR="004D0968" w:rsidRPr="00277C53">
        <w:rPr>
          <w:rFonts w:asciiTheme="minorHAnsi" w:hAnsiTheme="minorHAnsi" w:cstheme="minorHAnsi"/>
          <w:sz w:val="24"/>
          <w:szCs w:val="24"/>
        </w:rPr>
        <w:t>isconduct; and</w:t>
      </w:r>
      <w:r w:rsidR="00035B7B">
        <w:rPr>
          <w:rFonts w:asciiTheme="minorHAnsi" w:hAnsiTheme="minorHAnsi" w:cstheme="minorHAnsi"/>
          <w:sz w:val="24"/>
          <w:szCs w:val="24"/>
        </w:rPr>
        <w:t>,</w:t>
      </w:r>
    </w:p>
    <w:p w14:paraId="0FB5BB5B" w14:textId="77777777" w:rsidR="003C7254" w:rsidRDefault="006A67EF" w:rsidP="00AE266A">
      <w:pPr>
        <w:pStyle w:val="PlainText"/>
        <w:numPr>
          <w:ilvl w:val="0"/>
          <w:numId w:val="36"/>
        </w:numPr>
        <w:spacing w:line="360" w:lineRule="auto"/>
        <w:ind w:left="1260" w:hanging="270"/>
        <w:rPr>
          <w:rFonts w:asciiTheme="minorHAnsi" w:hAnsiTheme="minorHAnsi" w:cstheme="minorHAnsi"/>
          <w:sz w:val="24"/>
          <w:szCs w:val="24"/>
        </w:rPr>
      </w:pPr>
      <w:r>
        <w:rPr>
          <w:rFonts w:asciiTheme="minorHAnsi" w:hAnsiTheme="minorHAnsi" w:cstheme="minorHAnsi"/>
          <w:sz w:val="24"/>
          <w:szCs w:val="24"/>
        </w:rPr>
        <w:t>a</w:t>
      </w:r>
      <w:r w:rsidR="004D0968" w:rsidRPr="00277C53">
        <w:rPr>
          <w:rFonts w:asciiTheme="minorHAnsi" w:hAnsiTheme="minorHAnsi" w:cstheme="minorHAnsi"/>
          <w:sz w:val="24"/>
          <w:szCs w:val="24"/>
        </w:rPr>
        <w:t xml:space="preserve"> description of any pending or completed </w:t>
      </w:r>
      <w:r w:rsidR="009C31A2">
        <w:rPr>
          <w:rFonts w:asciiTheme="minorHAnsi" w:hAnsiTheme="minorHAnsi" w:cstheme="minorHAnsi"/>
          <w:sz w:val="24"/>
          <w:szCs w:val="24"/>
        </w:rPr>
        <w:t>A</w:t>
      </w:r>
      <w:r w:rsidR="004D0968" w:rsidRPr="00277C53">
        <w:rPr>
          <w:rFonts w:asciiTheme="minorHAnsi" w:hAnsiTheme="minorHAnsi" w:cstheme="minorHAnsi"/>
          <w:sz w:val="24"/>
          <w:szCs w:val="24"/>
        </w:rPr>
        <w:t xml:space="preserve">dministrative </w:t>
      </w:r>
      <w:r w:rsidR="009C31A2">
        <w:rPr>
          <w:rFonts w:asciiTheme="minorHAnsi" w:hAnsiTheme="minorHAnsi" w:cstheme="minorHAnsi"/>
          <w:sz w:val="24"/>
          <w:szCs w:val="24"/>
        </w:rPr>
        <w:t>A</w:t>
      </w:r>
      <w:r w:rsidR="005F169A" w:rsidRPr="00277C53">
        <w:rPr>
          <w:rFonts w:asciiTheme="minorHAnsi" w:hAnsiTheme="minorHAnsi" w:cstheme="minorHAnsi"/>
          <w:sz w:val="24"/>
          <w:szCs w:val="24"/>
        </w:rPr>
        <w:t>ction.</w:t>
      </w:r>
      <w:r w:rsidR="005F169A" w:rsidRPr="00277C53">
        <w:rPr>
          <w:rStyle w:val="EndnoteReference"/>
          <w:rFonts w:asciiTheme="minorHAnsi" w:hAnsiTheme="minorHAnsi" w:cstheme="minorHAnsi"/>
          <w:sz w:val="24"/>
          <w:szCs w:val="24"/>
        </w:rPr>
        <w:endnoteReference w:id="100"/>
      </w:r>
    </w:p>
    <w:p w14:paraId="49E14250" w14:textId="07D81FAE" w:rsidR="0089394C" w:rsidRPr="003A0CAD" w:rsidRDefault="0089394C" w:rsidP="00A94A37">
      <w:pPr>
        <w:pStyle w:val="Heading2"/>
        <w:numPr>
          <w:ilvl w:val="0"/>
          <w:numId w:val="40"/>
        </w:numPr>
        <w:spacing w:line="360" w:lineRule="auto"/>
        <w:rPr>
          <w:rFonts w:asciiTheme="minorHAnsi" w:hAnsiTheme="minorHAnsi" w:cstheme="minorHAnsi"/>
        </w:rPr>
      </w:pPr>
      <w:bookmarkStart w:id="67" w:name="_Toc98261518"/>
      <w:r w:rsidRPr="003A0CAD">
        <w:rPr>
          <w:rFonts w:asciiTheme="minorHAnsi" w:hAnsiTheme="minorHAnsi" w:cstheme="minorHAnsi"/>
        </w:rPr>
        <w:lastRenderedPageBreak/>
        <w:t>Notifying Others</w:t>
      </w:r>
      <w:bookmarkEnd w:id="67"/>
    </w:p>
    <w:p w14:paraId="61B9D000" w14:textId="77777777" w:rsidR="0030190D" w:rsidRPr="009248D4" w:rsidRDefault="0089394C" w:rsidP="000038ED">
      <w:pPr>
        <w:spacing w:line="360" w:lineRule="auto"/>
        <w:ind w:left="720"/>
        <w:rPr>
          <w:rFonts w:asciiTheme="minorHAnsi" w:hAnsiTheme="minorHAnsi" w:cstheme="minorHAnsi"/>
        </w:rPr>
      </w:pPr>
      <w:r w:rsidRPr="009248D4">
        <w:rPr>
          <w:rFonts w:asciiTheme="minorHAnsi" w:hAnsiTheme="minorHAnsi" w:cstheme="minorHAnsi"/>
        </w:rPr>
        <w:t xml:space="preserve">Working in cooperation, the Deciding Official and the RIO </w:t>
      </w:r>
      <w:r w:rsidR="00733231">
        <w:rPr>
          <w:rFonts w:asciiTheme="minorHAnsi" w:hAnsiTheme="minorHAnsi" w:cstheme="minorHAnsi"/>
        </w:rPr>
        <w:t>may</w:t>
      </w:r>
      <w:r w:rsidRPr="009248D4">
        <w:rPr>
          <w:rFonts w:asciiTheme="minorHAnsi" w:hAnsiTheme="minorHAnsi" w:cstheme="minorHAnsi"/>
        </w:rPr>
        <w:t xml:space="preserve"> </w:t>
      </w:r>
      <w:r w:rsidR="002A3B05" w:rsidRPr="009248D4">
        <w:rPr>
          <w:rFonts w:asciiTheme="minorHAnsi" w:hAnsiTheme="minorHAnsi" w:cstheme="minorHAnsi"/>
        </w:rPr>
        <w:t xml:space="preserve">notify </w:t>
      </w:r>
      <w:r w:rsidR="00EE1F8A" w:rsidRPr="009248D4">
        <w:rPr>
          <w:rFonts w:asciiTheme="minorHAnsi" w:hAnsiTheme="minorHAnsi" w:cstheme="minorHAnsi"/>
        </w:rPr>
        <w:t>appropriate university officials</w:t>
      </w:r>
      <w:r w:rsidR="00EE1F8A">
        <w:rPr>
          <w:rFonts w:asciiTheme="minorHAnsi" w:hAnsiTheme="minorHAnsi" w:cstheme="minorHAnsi"/>
        </w:rPr>
        <w:t xml:space="preserve">. </w:t>
      </w:r>
      <w:r w:rsidRPr="009248D4">
        <w:rPr>
          <w:rFonts w:asciiTheme="minorHAnsi" w:hAnsiTheme="minorHAnsi" w:cstheme="minorHAnsi"/>
        </w:rPr>
        <w:t>The Deciding Official</w:t>
      </w:r>
      <w:r w:rsidR="0098456A">
        <w:rPr>
          <w:rFonts w:asciiTheme="minorHAnsi" w:hAnsiTheme="minorHAnsi" w:cstheme="minorHAnsi"/>
        </w:rPr>
        <w:t>,</w:t>
      </w:r>
      <w:r w:rsidRPr="009248D4">
        <w:rPr>
          <w:rFonts w:asciiTheme="minorHAnsi" w:hAnsiTheme="minorHAnsi" w:cstheme="minorHAnsi"/>
        </w:rPr>
        <w:t xml:space="preserve"> the RIO </w:t>
      </w:r>
      <w:r w:rsidR="0098456A">
        <w:rPr>
          <w:rFonts w:asciiTheme="minorHAnsi" w:hAnsiTheme="minorHAnsi" w:cstheme="minorHAnsi"/>
        </w:rPr>
        <w:t xml:space="preserve">and appropriate university officials </w:t>
      </w:r>
      <w:r w:rsidRPr="009248D4">
        <w:rPr>
          <w:rFonts w:asciiTheme="minorHAnsi" w:hAnsiTheme="minorHAnsi" w:cstheme="minorHAnsi"/>
        </w:rPr>
        <w:t>will cooperate to determine whether law enforcement agencies, professional societies, professional licensing boards, editors of journals, collaborators of the Respondent</w:t>
      </w:r>
      <w:r w:rsidR="00323F08" w:rsidRPr="009248D4">
        <w:rPr>
          <w:rFonts w:asciiTheme="minorHAnsi" w:hAnsiTheme="minorHAnsi" w:cstheme="minorHAnsi"/>
        </w:rPr>
        <w:t xml:space="preserve"> regarding the subject matter of the Investigation</w:t>
      </w:r>
      <w:r w:rsidRPr="009248D4">
        <w:rPr>
          <w:rFonts w:asciiTheme="minorHAnsi" w:hAnsiTheme="minorHAnsi" w:cstheme="minorHAnsi"/>
        </w:rPr>
        <w:t>, or other relevant entities or individuals should be notified of the outcome of the proceeding and how the notification should be made.</w:t>
      </w:r>
      <w:r w:rsidR="00323F08" w:rsidRPr="009248D4">
        <w:rPr>
          <w:rFonts w:asciiTheme="minorHAnsi" w:hAnsiTheme="minorHAnsi" w:cstheme="minorHAnsi"/>
        </w:rPr>
        <w:t xml:space="preserve"> The RIO is responsible for ensuring compliance with all notification requirements of funding or sponsoring agencies. The Deciding Official </w:t>
      </w:r>
      <w:r w:rsidR="00733231">
        <w:rPr>
          <w:rFonts w:asciiTheme="minorHAnsi" w:hAnsiTheme="minorHAnsi" w:cstheme="minorHAnsi"/>
        </w:rPr>
        <w:t xml:space="preserve">is </w:t>
      </w:r>
      <w:r w:rsidR="00323F08" w:rsidRPr="009248D4">
        <w:rPr>
          <w:rFonts w:asciiTheme="minorHAnsi" w:hAnsiTheme="minorHAnsi" w:cstheme="minorHAnsi"/>
        </w:rPr>
        <w:t>responsible for signing the required notifications.</w:t>
      </w:r>
    </w:p>
    <w:p w14:paraId="306D8125" w14:textId="2179AA34" w:rsidR="003C7254" w:rsidRPr="009248D4" w:rsidRDefault="004D0968" w:rsidP="00A94A37">
      <w:pPr>
        <w:pStyle w:val="Heading2"/>
        <w:numPr>
          <w:ilvl w:val="0"/>
          <w:numId w:val="40"/>
        </w:numPr>
        <w:spacing w:line="360" w:lineRule="auto"/>
        <w:rPr>
          <w:rFonts w:asciiTheme="minorHAnsi" w:hAnsiTheme="minorHAnsi" w:cstheme="minorHAnsi"/>
        </w:rPr>
      </w:pPr>
      <w:bookmarkStart w:id="68" w:name="_Toc98261519"/>
      <w:r w:rsidRPr="009248D4">
        <w:rPr>
          <w:rFonts w:asciiTheme="minorHAnsi" w:hAnsiTheme="minorHAnsi" w:cstheme="minorHAnsi"/>
        </w:rPr>
        <w:t>Maintaining Records</w:t>
      </w:r>
      <w:bookmarkEnd w:id="68"/>
    </w:p>
    <w:p w14:paraId="7400268E" w14:textId="77777777" w:rsidR="004D0968" w:rsidRDefault="004D0968" w:rsidP="000038ED">
      <w:pPr>
        <w:pStyle w:val="PlainText"/>
        <w:spacing w:line="360" w:lineRule="auto"/>
        <w:ind w:left="720"/>
        <w:rPr>
          <w:rFonts w:asciiTheme="minorHAnsi" w:hAnsiTheme="minorHAnsi" w:cstheme="minorHAnsi"/>
          <w:sz w:val="24"/>
          <w:szCs w:val="24"/>
        </w:rPr>
      </w:pPr>
      <w:r w:rsidRPr="00277C53">
        <w:rPr>
          <w:rFonts w:asciiTheme="minorHAnsi" w:hAnsiTheme="minorHAnsi" w:cstheme="minorHAnsi"/>
          <w:sz w:val="24"/>
          <w:szCs w:val="24"/>
        </w:rPr>
        <w:t xml:space="preserve">The RIO must maintain </w:t>
      </w:r>
      <w:r w:rsidR="00CE3696">
        <w:rPr>
          <w:rFonts w:asciiTheme="minorHAnsi" w:hAnsiTheme="minorHAnsi" w:cstheme="minorHAnsi"/>
          <w:sz w:val="24"/>
          <w:szCs w:val="24"/>
        </w:rPr>
        <w:t xml:space="preserve">the </w:t>
      </w:r>
      <w:r w:rsidRPr="00277C53">
        <w:rPr>
          <w:rFonts w:asciiTheme="minorHAnsi" w:hAnsiTheme="minorHAnsi" w:cstheme="minorHAnsi"/>
          <w:sz w:val="24"/>
          <w:szCs w:val="24"/>
        </w:rPr>
        <w:t>records of</w:t>
      </w:r>
      <w:r w:rsidR="001D7548" w:rsidRPr="00277C53">
        <w:rPr>
          <w:rFonts w:asciiTheme="minorHAnsi" w:hAnsiTheme="minorHAnsi" w:cstheme="minorHAnsi"/>
          <w:sz w:val="24"/>
          <w:szCs w:val="24"/>
        </w:rPr>
        <w:t xml:space="preserve"> </w:t>
      </w:r>
      <w:r w:rsidR="00CE3696">
        <w:rPr>
          <w:rFonts w:asciiTheme="minorHAnsi" w:hAnsiTheme="minorHAnsi" w:cstheme="minorHAnsi"/>
          <w:sz w:val="24"/>
          <w:szCs w:val="24"/>
        </w:rPr>
        <w:t>the R</w:t>
      </w:r>
      <w:r w:rsidRPr="00277C53">
        <w:rPr>
          <w:rFonts w:asciiTheme="minorHAnsi" w:hAnsiTheme="minorHAnsi" w:cstheme="minorHAnsi"/>
          <w:sz w:val="24"/>
          <w:szCs w:val="24"/>
        </w:rPr>
        <w:t>esearch</w:t>
      </w:r>
      <w:r w:rsidR="0046309A" w:rsidRPr="00277C53">
        <w:rPr>
          <w:rFonts w:asciiTheme="minorHAnsi" w:hAnsiTheme="minorHAnsi" w:cstheme="minorHAnsi"/>
          <w:sz w:val="24"/>
          <w:szCs w:val="24"/>
        </w:rPr>
        <w:t xml:space="preserve"> </w:t>
      </w:r>
      <w:r w:rsidR="00CE3696">
        <w:rPr>
          <w:rFonts w:asciiTheme="minorHAnsi" w:hAnsiTheme="minorHAnsi" w:cstheme="minorHAnsi"/>
          <w:sz w:val="24"/>
          <w:szCs w:val="24"/>
        </w:rPr>
        <w:t>M</w:t>
      </w:r>
      <w:r w:rsidRPr="00277C53">
        <w:rPr>
          <w:rFonts w:asciiTheme="minorHAnsi" w:hAnsiTheme="minorHAnsi" w:cstheme="minorHAnsi"/>
          <w:sz w:val="24"/>
          <w:szCs w:val="24"/>
        </w:rPr>
        <w:t xml:space="preserve">isconduct </w:t>
      </w:r>
      <w:r w:rsidR="002A3B05">
        <w:rPr>
          <w:rFonts w:asciiTheme="minorHAnsi" w:hAnsiTheme="minorHAnsi" w:cstheme="minorHAnsi"/>
          <w:sz w:val="24"/>
          <w:szCs w:val="24"/>
        </w:rPr>
        <w:t>P</w:t>
      </w:r>
      <w:r w:rsidRPr="00277C53">
        <w:rPr>
          <w:rFonts w:asciiTheme="minorHAnsi" w:hAnsiTheme="minorHAnsi" w:cstheme="minorHAnsi"/>
          <w:sz w:val="24"/>
          <w:szCs w:val="24"/>
        </w:rPr>
        <w:t>roceeding</w:t>
      </w:r>
      <w:r w:rsidR="00CE3696">
        <w:rPr>
          <w:rFonts w:asciiTheme="minorHAnsi" w:hAnsiTheme="minorHAnsi" w:cstheme="minorHAnsi"/>
          <w:sz w:val="24"/>
          <w:szCs w:val="24"/>
        </w:rPr>
        <w:t xml:space="preserve"> in a secur</w:t>
      </w:r>
      <w:r w:rsidR="00FE7369">
        <w:rPr>
          <w:rFonts w:asciiTheme="minorHAnsi" w:hAnsiTheme="minorHAnsi" w:cstheme="minorHAnsi"/>
          <w:sz w:val="24"/>
          <w:szCs w:val="24"/>
        </w:rPr>
        <w:t>e</w:t>
      </w:r>
      <w:r w:rsidR="00CE3696">
        <w:rPr>
          <w:rFonts w:asciiTheme="minorHAnsi" w:hAnsiTheme="minorHAnsi" w:cstheme="minorHAnsi"/>
          <w:sz w:val="24"/>
          <w:szCs w:val="24"/>
        </w:rPr>
        <w:t xml:space="preserve"> manner for the time period specified below after the date on which the Investigation concludes or any PHS</w:t>
      </w:r>
      <w:r w:rsidR="00FE7369">
        <w:rPr>
          <w:rFonts w:asciiTheme="minorHAnsi" w:hAnsiTheme="minorHAnsi" w:cstheme="minorHAnsi"/>
          <w:sz w:val="24"/>
          <w:szCs w:val="24"/>
        </w:rPr>
        <w:t>,</w:t>
      </w:r>
      <w:r w:rsidR="00CE3696">
        <w:rPr>
          <w:rFonts w:asciiTheme="minorHAnsi" w:hAnsiTheme="minorHAnsi" w:cstheme="minorHAnsi"/>
          <w:sz w:val="24"/>
          <w:szCs w:val="24"/>
        </w:rPr>
        <w:t xml:space="preserve"> NSF</w:t>
      </w:r>
      <w:r w:rsidR="00FE7369">
        <w:rPr>
          <w:rFonts w:asciiTheme="minorHAnsi" w:hAnsiTheme="minorHAnsi" w:cstheme="minorHAnsi"/>
          <w:sz w:val="24"/>
          <w:szCs w:val="24"/>
        </w:rPr>
        <w:t xml:space="preserve"> or other federal government</w:t>
      </w:r>
      <w:r w:rsidR="00CE3696">
        <w:rPr>
          <w:rFonts w:asciiTheme="minorHAnsi" w:hAnsiTheme="minorHAnsi" w:cstheme="minorHAnsi"/>
          <w:sz w:val="24"/>
          <w:szCs w:val="24"/>
        </w:rPr>
        <w:t xml:space="preserve"> proceeding inv</w:t>
      </w:r>
      <w:r w:rsidR="00FE7369">
        <w:rPr>
          <w:rFonts w:asciiTheme="minorHAnsi" w:hAnsiTheme="minorHAnsi" w:cstheme="minorHAnsi"/>
          <w:sz w:val="24"/>
          <w:szCs w:val="24"/>
        </w:rPr>
        <w:t>olving the Research Misconduct A</w:t>
      </w:r>
      <w:r w:rsidR="00CE3696">
        <w:rPr>
          <w:rFonts w:asciiTheme="minorHAnsi" w:hAnsiTheme="minorHAnsi" w:cstheme="minorHAnsi"/>
          <w:sz w:val="24"/>
          <w:szCs w:val="24"/>
        </w:rPr>
        <w:t>llegation is completed, whichever is later, unless ORI, NSF, OIG or another applicable government agency notifies the university that it no longer needs to retain the records or u</w:t>
      </w:r>
      <w:r w:rsidRPr="00277C53">
        <w:rPr>
          <w:rFonts w:asciiTheme="minorHAnsi" w:hAnsiTheme="minorHAnsi" w:cstheme="minorHAnsi"/>
          <w:sz w:val="24"/>
          <w:szCs w:val="24"/>
        </w:rPr>
        <w:t>nless custody has been transferred to HHS</w:t>
      </w:r>
      <w:r w:rsidR="00C858C2">
        <w:rPr>
          <w:rFonts w:asciiTheme="minorHAnsi" w:hAnsiTheme="minorHAnsi" w:cstheme="minorHAnsi"/>
          <w:sz w:val="24"/>
          <w:szCs w:val="24"/>
        </w:rPr>
        <w:t xml:space="preserve"> as provided for by 42 CFR § 93.317(5)(c)</w:t>
      </w:r>
      <w:r w:rsidR="002A3B05">
        <w:rPr>
          <w:rFonts w:asciiTheme="minorHAnsi" w:hAnsiTheme="minorHAnsi" w:cstheme="minorHAnsi"/>
          <w:sz w:val="24"/>
          <w:szCs w:val="24"/>
        </w:rPr>
        <w:t>.</w:t>
      </w:r>
      <w:r w:rsidR="005F169A" w:rsidRPr="00277C53">
        <w:rPr>
          <w:rStyle w:val="EndnoteReference"/>
          <w:rFonts w:asciiTheme="minorHAnsi" w:hAnsiTheme="minorHAnsi" w:cstheme="minorHAnsi"/>
          <w:sz w:val="24"/>
          <w:szCs w:val="24"/>
        </w:rPr>
        <w:endnoteReference w:id="101"/>
      </w:r>
      <w:r w:rsidRPr="00277C53">
        <w:rPr>
          <w:rFonts w:asciiTheme="minorHAnsi" w:hAnsiTheme="minorHAnsi" w:cstheme="minorHAnsi"/>
          <w:sz w:val="24"/>
          <w:szCs w:val="24"/>
        </w:rPr>
        <w:t xml:space="preserve"> The RIO is responsible for providing any information, documentation, </w:t>
      </w:r>
      <w:r w:rsidR="00FE7369">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FE7369">
        <w:rPr>
          <w:rFonts w:asciiTheme="minorHAnsi" w:hAnsiTheme="minorHAnsi" w:cstheme="minorHAnsi"/>
          <w:sz w:val="24"/>
          <w:szCs w:val="24"/>
        </w:rPr>
        <w:t>R</w:t>
      </w:r>
      <w:r w:rsidRPr="00277C53">
        <w:rPr>
          <w:rFonts w:asciiTheme="minorHAnsi" w:hAnsiTheme="minorHAnsi" w:cstheme="minorHAnsi"/>
          <w:sz w:val="24"/>
          <w:szCs w:val="24"/>
        </w:rPr>
        <w:t xml:space="preserve">ecords, </w:t>
      </w:r>
      <w:r w:rsidR="00170C7B">
        <w:rPr>
          <w:rFonts w:asciiTheme="minorHAnsi" w:hAnsiTheme="minorHAnsi" w:cstheme="minorHAnsi"/>
          <w:sz w:val="24"/>
          <w:szCs w:val="24"/>
        </w:rPr>
        <w:t>E</w:t>
      </w:r>
      <w:r w:rsidRPr="00277C53">
        <w:rPr>
          <w:rFonts w:asciiTheme="minorHAnsi" w:hAnsiTheme="minorHAnsi" w:cstheme="minorHAnsi"/>
          <w:sz w:val="24"/>
          <w:szCs w:val="24"/>
        </w:rPr>
        <w:t xml:space="preserve">vidence or clarification requested by ORI to carry out its review of an </w:t>
      </w:r>
      <w:r w:rsidR="002A3B05">
        <w:rPr>
          <w:rFonts w:asciiTheme="minorHAnsi" w:hAnsiTheme="minorHAnsi" w:cstheme="minorHAnsi"/>
          <w:sz w:val="24"/>
          <w:szCs w:val="24"/>
        </w:rPr>
        <w:t>A</w:t>
      </w:r>
      <w:r w:rsidRPr="00277C53">
        <w:rPr>
          <w:rFonts w:asciiTheme="minorHAnsi" w:hAnsiTheme="minorHAnsi" w:cstheme="minorHAnsi"/>
          <w:sz w:val="24"/>
          <w:szCs w:val="24"/>
        </w:rPr>
        <w:t xml:space="preserve">llegation of </w:t>
      </w:r>
      <w:r w:rsidR="00FE7369">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FE7369">
        <w:rPr>
          <w:rFonts w:asciiTheme="minorHAnsi" w:hAnsiTheme="minorHAnsi" w:cstheme="minorHAnsi"/>
          <w:sz w:val="24"/>
          <w:szCs w:val="24"/>
        </w:rPr>
        <w:t>M</w:t>
      </w:r>
      <w:r w:rsidRPr="00277C53">
        <w:rPr>
          <w:rFonts w:asciiTheme="minorHAnsi" w:hAnsiTheme="minorHAnsi" w:cstheme="minorHAnsi"/>
          <w:sz w:val="24"/>
          <w:szCs w:val="24"/>
        </w:rPr>
        <w:t xml:space="preserve">isconduct or of the </w:t>
      </w:r>
      <w:r w:rsidR="00FE7369">
        <w:rPr>
          <w:rFonts w:asciiTheme="minorHAnsi" w:hAnsiTheme="minorHAnsi" w:cstheme="minorHAnsi"/>
          <w:sz w:val="24"/>
          <w:szCs w:val="24"/>
        </w:rPr>
        <w:t>university</w:t>
      </w:r>
      <w:r w:rsidRPr="00277C53">
        <w:rPr>
          <w:rFonts w:asciiTheme="minorHAnsi" w:hAnsiTheme="minorHAnsi" w:cstheme="minorHAnsi"/>
          <w:sz w:val="24"/>
          <w:szCs w:val="24"/>
        </w:rPr>
        <w:t>’s h</w:t>
      </w:r>
      <w:r w:rsidR="005F169A" w:rsidRPr="00277C53">
        <w:rPr>
          <w:rFonts w:asciiTheme="minorHAnsi" w:hAnsiTheme="minorHAnsi" w:cstheme="minorHAnsi"/>
          <w:sz w:val="24"/>
          <w:szCs w:val="24"/>
        </w:rPr>
        <w:t xml:space="preserve">andling of </w:t>
      </w:r>
      <w:r w:rsidR="002A3B05">
        <w:rPr>
          <w:rFonts w:asciiTheme="minorHAnsi" w:hAnsiTheme="minorHAnsi" w:cstheme="minorHAnsi"/>
          <w:sz w:val="24"/>
          <w:szCs w:val="24"/>
        </w:rPr>
        <w:t>the</w:t>
      </w:r>
      <w:r w:rsidR="005F169A" w:rsidRPr="00277C53">
        <w:rPr>
          <w:rFonts w:asciiTheme="minorHAnsi" w:hAnsiTheme="minorHAnsi" w:cstheme="minorHAnsi"/>
          <w:sz w:val="24"/>
          <w:szCs w:val="24"/>
        </w:rPr>
        <w:t xml:space="preserve"> </w:t>
      </w:r>
      <w:r w:rsidR="002A3B05">
        <w:rPr>
          <w:rFonts w:asciiTheme="minorHAnsi" w:hAnsiTheme="minorHAnsi" w:cstheme="minorHAnsi"/>
          <w:sz w:val="24"/>
          <w:szCs w:val="24"/>
        </w:rPr>
        <w:t>A</w:t>
      </w:r>
      <w:r w:rsidR="005F169A" w:rsidRPr="00277C53">
        <w:rPr>
          <w:rFonts w:asciiTheme="minorHAnsi" w:hAnsiTheme="minorHAnsi" w:cstheme="minorHAnsi"/>
          <w:sz w:val="24"/>
          <w:szCs w:val="24"/>
        </w:rPr>
        <w:t>llegation.</w:t>
      </w:r>
      <w:r w:rsidR="005F169A" w:rsidRPr="00277C53">
        <w:rPr>
          <w:rStyle w:val="EndnoteReference"/>
          <w:rFonts w:asciiTheme="minorHAnsi" w:hAnsiTheme="minorHAnsi" w:cstheme="minorHAnsi"/>
          <w:sz w:val="24"/>
          <w:szCs w:val="24"/>
        </w:rPr>
        <w:endnoteReference w:id="102"/>
      </w:r>
      <w:r w:rsidRPr="00277C53">
        <w:rPr>
          <w:rFonts w:asciiTheme="minorHAnsi" w:hAnsiTheme="minorHAnsi" w:cstheme="minorHAnsi"/>
          <w:sz w:val="24"/>
          <w:szCs w:val="24"/>
        </w:rPr>
        <w:t xml:space="preserve"> </w:t>
      </w:r>
    </w:p>
    <w:p w14:paraId="44D405AE" w14:textId="77777777" w:rsidR="00C144B1" w:rsidRDefault="00CE3696" w:rsidP="00AE266A">
      <w:pPr>
        <w:pStyle w:val="PlainText"/>
        <w:numPr>
          <w:ilvl w:val="1"/>
          <w:numId w:val="35"/>
        </w:numPr>
        <w:spacing w:line="360" w:lineRule="auto"/>
        <w:ind w:left="1170" w:hanging="450"/>
        <w:rPr>
          <w:rFonts w:asciiTheme="minorHAnsi" w:hAnsiTheme="minorHAnsi" w:cstheme="minorHAnsi"/>
          <w:sz w:val="24"/>
          <w:szCs w:val="24"/>
        </w:rPr>
      </w:pPr>
      <w:r>
        <w:rPr>
          <w:rFonts w:asciiTheme="minorHAnsi" w:hAnsiTheme="minorHAnsi" w:cstheme="minorHAnsi"/>
          <w:sz w:val="24"/>
          <w:szCs w:val="24"/>
        </w:rPr>
        <w:t xml:space="preserve">For Federally-Sponsored Research, the RIO </w:t>
      </w:r>
      <w:r w:rsidR="00E45EF4">
        <w:rPr>
          <w:rFonts w:asciiTheme="minorHAnsi" w:hAnsiTheme="minorHAnsi" w:cstheme="minorHAnsi"/>
          <w:sz w:val="24"/>
          <w:szCs w:val="24"/>
        </w:rPr>
        <w:t xml:space="preserve">must </w:t>
      </w:r>
      <w:r>
        <w:rPr>
          <w:rFonts w:asciiTheme="minorHAnsi" w:hAnsiTheme="minorHAnsi" w:cstheme="minorHAnsi"/>
          <w:sz w:val="24"/>
          <w:szCs w:val="24"/>
        </w:rPr>
        <w:t>keep all records from the Inquiry Committee or otherwise related</w:t>
      </w:r>
      <w:r w:rsidR="00FE7369">
        <w:rPr>
          <w:rFonts w:asciiTheme="minorHAnsi" w:hAnsiTheme="minorHAnsi" w:cstheme="minorHAnsi"/>
          <w:sz w:val="24"/>
          <w:szCs w:val="24"/>
        </w:rPr>
        <w:t xml:space="preserve"> </w:t>
      </w:r>
      <w:r>
        <w:rPr>
          <w:rFonts w:asciiTheme="minorHAnsi" w:hAnsiTheme="minorHAnsi" w:cstheme="minorHAnsi"/>
          <w:sz w:val="24"/>
          <w:szCs w:val="24"/>
        </w:rPr>
        <w:t>to the Inquiry in a secur</w:t>
      </w:r>
      <w:r w:rsidR="00FE7369">
        <w:rPr>
          <w:rFonts w:asciiTheme="minorHAnsi" w:hAnsiTheme="minorHAnsi" w:cstheme="minorHAnsi"/>
          <w:sz w:val="24"/>
          <w:szCs w:val="24"/>
        </w:rPr>
        <w:t>e</w:t>
      </w:r>
      <w:r w:rsidR="002A3B05">
        <w:rPr>
          <w:rFonts w:asciiTheme="minorHAnsi" w:hAnsiTheme="minorHAnsi" w:cstheme="minorHAnsi"/>
          <w:sz w:val="24"/>
          <w:szCs w:val="24"/>
        </w:rPr>
        <w:t xml:space="preserve"> manner for seven</w:t>
      </w:r>
      <w:r>
        <w:rPr>
          <w:rFonts w:asciiTheme="minorHAnsi" w:hAnsiTheme="minorHAnsi" w:cstheme="minorHAnsi"/>
          <w:sz w:val="24"/>
          <w:szCs w:val="24"/>
        </w:rPr>
        <w:t xml:space="preserve"> years after the later of the date on which the Inquiry or any subsequent Investigation concluded, unless ORI has advised the RIO in writing </w:t>
      </w:r>
      <w:r w:rsidR="00FE7369">
        <w:rPr>
          <w:rFonts w:asciiTheme="minorHAnsi" w:hAnsiTheme="minorHAnsi" w:cstheme="minorHAnsi"/>
          <w:sz w:val="24"/>
          <w:szCs w:val="24"/>
        </w:rPr>
        <w:t>that</w:t>
      </w:r>
      <w:r>
        <w:rPr>
          <w:rFonts w:asciiTheme="minorHAnsi" w:hAnsiTheme="minorHAnsi" w:cstheme="minorHAnsi"/>
          <w:sz w:val="24"/>
          <w:szCs w:val="24"/>
        </w:rPr>
        <w:t xml:space="preserve"> the university no longer needs to retain the records. All records </w:t>
      </w:r>
      <w:r w:rsidR="00E45EF4">
        <w:rPr>
          <w:rFonts w:asciiTheme="minorHAnsi" w:hAnsiTheme="minorHAnsi" w:cstheme="minorHAnsi"/>
          <w:sz w:val="24"/>
          <w:szCs w:val="24"/>
        </w:rPr>
        <w:t xml:space="preserve">must </w:t>
      </w:r>
      <w:r>
        <w:rPr>
          <w:rFonts w:asciiTheme="minorHAnsi" w:hAnsiTheme="minorHAnsi" w:cstheme="minorHAnsi"/>
          <w:sz w:val="24"/>
          <w:szCs w:val="24"/>
        </w:rPr>
        <w:t xml:space="preserve">be made available upon request to government agencies as required by applicable government </w:t>
      </w:r>
      <w:r w:rsidR="002A3B05">
        <w:rPr>
          <w:rFonts w:asciiTheme="minorHAnsi" w:hAnsiTheme="minorHAnsi" w:cstheme="minorHAnsi"/>
          <w:sz w:val="24"/>
          <w:szCs w:val="24"/>
        </w:rPr>
        <w:t>regulations</w:t>
      </w:r>
      <w:r>
        <w:rPr>
          <w:rFonts w:asciiTheme="minorHAnsi" w:hAnsiTheme="minorHAnsi" w:cstheme="minorHAnsi"/>
          <w:sz w:val="24"/>
          <w:szCs w:val="24"/>
        </w:rPr>
        <w:t>.</w:t>
      </w:r>
      <w:r w:rsidR="00C600DF">
        <w:rPr>
          <w:rStyle w:val="EndnoteReference"/>
          <w:rFonts w:asciiTheme="minorHAnsi" w:hAnsiTheme="minorHAnsi" w:cstheme="minorHAnsi"/>
          <w:sz w:val="24"/>
          <w:szCs w:val="24"/>
        </w:rPr>
        <w:endnoteReference w:id="103"/>
      </w:r>
    </w:p>
    <w:p w14:paraId="14EAB3DD" w14:textId="77777777" w:rsidR="00C144B1" w:rsidRPr="00C144B1" w:rsidRDefault="00D11CD2" w:rsidP="00AE266A">
      <w:pPr>
        <w:pStyle w:val="PlainText"/>
        <w:numPr>
          <w:ilvl w:val="1"/>
          <w:numId w:val="35"/>
        </w:numPr>
        <w:spacing w:line="360" w:lineRule="auto"/>
        <w:ind w:left="1170" w:hanging="450"/>
        <w:rPr>
          <w:rFonts w:asciiTheme="minorHAnsi" w:hAnsiTheme="minorHAnsi" w:cstheme="minorHAnsi"/>
          <w:sz w:val="24"/>
          <w:szCs w:val="24"/>
        </w:rPr>
      </w:pPr>
      <w:r>
        <w:rPr>
          <w:rFonts w:asciiTheme="minorHAnsi" w:hAnsiTheme="minorHAnsi"/>
          <w:sz w:val="24"/>
          <w:szCs w:val="24"/>
        </w:rPr>
        <w:t>For R</w:t>
      </w:r>
      <w:r w:rsidR="00A35C2B" w:rsidRPr="00C144B1">
        <w:rPr>
          <w:rFonts w:asciiTheme="minorHAnsi" w:hAnsiTheme="minorHAnsi"/>
          <w:sz w:val="24"/>
          <w:szCs w:val="24"/>
        </w:rPr>
        <w:t xml:space="preserve">esearch that is not Federally-Sponsored Research, the RIO </w:t>
      </w:r>
      <w:r w:rsidR="00E45EF4">
        <w:rPr>
          <w:rFonts w:asciiTheme="minorHAnsi" w:hAnsiTheme="minorHAnsi"/>
          <w:sz w:val="24"/>
          <w:szCs w:val="24"/>
        </w:rPr>
        <w:t xml:space="preserve">must </w:t>
      </w:r>
      <w:r w:rsidR="00A35C2B" w:rsidRPr="00C144B1">
        <w:rPr>
          <w:rFonts w:asciiTheme="minorHAnsi" w:hAnsiTheme="minorHAnsi"/>
          <w:sz w:val="24"/>
          <w:szCs w:val="24"/>
        </w:rPr>
        <w:t>keep all records from the Inquiry Committee</w:t>
      </w:r>
      <w:r w:rsidR="00FE7369" w:rsidRPr="00C144B1">
        <w:rPr>
          <w:rFonts w:asciiTheme="minorHAnsi" w:hAnsiTheme="minorHAnsi"/>
          <w:sz w:val="24"/>
          <w:szCs w:val="24"/>
        </w:rPr>
        <w:t>, Investigation Committee</w:t>
      </w:r>
      <w:r w:rsidR="00A35C2B" w:rsidRPr="00C144B1">
        <w:rPr>
          <w:rFonts w:asciiTheme="minorHAnsi" w:hAnsiTheme="minorHAnsi"/>
          <w:sz w:val="24"/>
          <w:szCs w:val="24"/>
        </w:rPr>
        <w:t xml:space="preserve"> or otherwise related to the </w:t>
      </w:r>
      <w:r w:rsidR="00A35C2B" w:rsidRPr="00C144B1">
        <w:rPr>
          <w:rFonts w:asciiTheme="minorHAnsi" w:hAnsiTheme="minorHAnsi"/>
          <w:sz w:val="24"/>
          <w:szCs w:val="24"/>
        </w:rPr>
        <w:lastRenderedPageBreak/>
        <w:t xml:space="preserve">Inquiry </w:t>
      </w:r>
      <w:r w:rsidR="00FE7369" w:rsidRPr="00C144B1">
        <w:rPr>
          <w:rFonts w:asciiTheme="minorHAnsi" w:hAnsiTheme="minorHAnsi"/>
          <w:sz w:val="24"/>
          <w:szCs w:val="24"/>
        </w:rPr>
        <w:t xml:space="preserve">and/or Investigation </w:t>
      </w:r>
      <w:r w:rsidR="00A35C2B" w:rsidRPr="00C144B1">
        <w:rPr>
          <w:rFonts w:asciiTheme="minorHAnsi" w:hAnsiTheme="minorHAnsi"/>
          <w:sz w:val="24"/>
          <w:szCs w:val="24"/>
        </w:rPr>
        <w:t>in a secure manner for three years after the later of the date on which the Inquiry or any s</w:t>
      </w:r>
      <w:r w:rsidR="00FE7369" w:rsidRPr="00C144B1">
        <w:rPr>
          <w:rFonts w:asciiTheme="minorHAnsi" w:hAnsiTheme="minorHAnsi"/>
          <w:sz w:val="24"/>
          <w:szCs w:val="24"/>
        </w:rPr>
        <w:t>ubsequent</w:t>
      </w:r>
      <w:r w:rsidR="00A35C2B" w:rsidRPr="00C144B1">
        <w:rPr>
          <w:rFonts w:asciiTheme="minorHAnsi" w:hAnsiTheme="minorHAnsi"/>
          <w:sz w:val="24"/>
          <w:szCs w:val="24"/>
        </w:rPr>
        <w:t xml:space="preserve"> Investigation concluded</w:t>
      </w:r>
      <w:r w:rsidR="00A35C2B" w:rsidRPr="00C144B1">
        <w:t>.</w:t>
      </w:r>
    </w:p>
    <w:p w14:paraId="0B02DBFD" w14:textId="51570B38" w:rsidR="003C7254" w:rsidRPr="006B2AA3" w:rsidRDefault="00874A8A" w:rsidP="006F0872">
      <w:pPr>
        <w:pStyle w:val="Heading1"/>
        <w:spacing w:after="240"/>
        <w:rPr>
          <w:rFonts w:asciiTheme="minorHAnsi" w:hAnsiTheme="minorHAnsi" w:cstheme="minorHAnsi"/>
          <w:color w:val="auto"/>
        </w:rPr>
      </w:pPr>
      <w:bookmarkStart w:id="69" w:name="_Toc98261520"/>
      <w:r w:rsidRPr="006B2AA3">
        <w:rPr>
          <w:rFonts w:asciiTheme="minorHAnsi" w:hAnsiTheme="minorHAnsi" w:cstheme="minorHAnsi"/>
          <w:color w:val="auto"/>
        </w:rPr>
        <w:t>X</w:t>
      </w:r>
      <w:r w:rsidR="006B2AA3" w:rsidRPr="006B2AA3">
        <w:rPr>
          <w:rFonts w:asciiTheme="minorHAnsi" w:hAnsiTheme="minorHAnsi" w:cstheme="minorHAnsi"/>
          <w:color w:val="auto"/>
        </w:rPr>
        <w:t>II</w:t>
      </w:r>
      <w:r w:rsidRPr="006B2AA3">
        <w:rPr>
          <w:rFonts w:asciiTheme="minorHAnsi" w:hAnsiTheme="minorHAnsi" w:cstheme="minorHAnsi"/>
          <w:color w:val="auto"/>
        </w:rPr>
        <w:t xml:space="preserve">. </w:t>
      </w:r>
      <w:r w:rsidR="004D0968" w:rsidRPr="006B2AA3">
        <w:rPr>
          <w:rFonts w:asciiTheme="minorHAnsi" w:hAnsiTheme="minorHAnsi" w:cstheme="minorHAnsi"/>
          <w:color w:val="auto"/>
        </w:rPr>
        <w:t>Completin</w:t>
      </w:r>
      <w:r w:rsidR="00685207" w:rsidRPr="006B2AA3">
        <w:rPr>
          <w:rFonts w:asciiTheme="minorHAnsi" w:hAnsiTheme="minorHAnsi" w:cstheme="minorHAnsi"/>
          <w:color w:val="auto"/>
        </w:rPr>
        <w:t>g</w:t>
      </w:r>
      <w:r w:rsidR="004D0968" w:rsidRPr="006B2AA3">
        <w:rPr>
          <w:rFonts w:asciiTheme="minorHAnsi" w:hAnsiTheme="minorHAnsi" w:cstheme="minorHAnsi"/>
          <w:color w:val="auto"/>
        </w:rPr>
        <w:t xml:space="preserve"> </w:t>
      </w:r>
      <w:r w:rsidR="00120B77" w:rsidRPr="006B2AA3">
        <w:rPr>
          <w:rFonts w:asciiTheme="minorHAnsi" w:hAnsiTheme="minorHAnsi" w:cstheme="minorHAnsi"/>
          <w:color w:val="auto"/>
        </w:rPr>
        <w:t>Inquiries and Investigations</w:t>
      </w:r>
      <w:r w:rsidR="004D0968" w:rsidRPr="006B2AA3">
        <w:rPr>
          <w:rFonts w:asciiTheme="minorHAnsi" w:hAnsiTheme="minorHAnsi" w:cstheme="minorHAnsi"/>
          <w:color w:val="auto"/>
        </w:rPr>
        <w:t>; Reporting Premature Closures</w:t>
      </w:r>
      <w:bookmarkEnd w:id="69"/>
    </w:p>
    <w:p w14:paraId="07BE1CF4" w14:textId="77777777" w:rsidR="005C05E2" w:rsidRDefault="0046309A" w:rsidP="005A484B">
      <w:pPr>
        <w:pStyle w:val="PlainText"/>
        <w:spacing w:line="360" w:lineRule="auto"/>
        <w:ind w:left="360"/>
        <w:rPr>
          <w:rFonts w:asciiTheme="minorHAnsi" w:hAnsiTheme="minorHAnsi"/>
          <w:sz w:val="24"/>
          <w:szCs w:val="24"/>
        </w:rPr>
      </w:pPr>
      <w:r w:rsidRPr="00C144B1">
        <w:rPr>
          <w:rFonts w:asciiTheme="minorHAnsi" w:hAnsiTheme="minorHAnsi"/>
          <w:sz w:val="24"/>
          <w:szCs w:val="24"/>
        </w:rPr>
        <w:t>G</w:t>
      </w:r>
      <w:r w:rsidR="004D0968" w:rsidRPr="00C144B1">
        <w:rPr>
          <w:rFonts w:asciiTheme="minorHAnsi" w:hAnsiTheme="minorHAnsi"/>
          <w:sz w:val="24"/>
          <w:szCs w:val="24"/>
        </w:rPr>
        <w:t xml:space="preserve">enerally, all </w:t>
      </w:r>
      <w:r w:rsidR="00685207" w:rsidRPr="00C144B1">
        <w:rPr>
          <w:rFonts w:asciiTheme="minorHAnsi" w:hAnsiTheme="minorHAnsi"/>
          <w:sz w:val="24"/>
          <w:szCs w:val="24"/>
        </w:rPr>
        <w:t>I</w:t>
      </w:r>
      <w:r w:rsidR="004D0968" w:rsidRPr="00C144B1">
        <w:rPr>
          <w:rFonts w:asciiTheme="minorHAnsi" w:hAnsiTheme="minorHAnsi"/>
          <w:sz w:val="24"/>
          <w:szCs w:val="24"/>
        </w:rPr>
        <w:t xml:space="preserve">nquiries and </w:t>
      </w:r>
      <w:r w:rsidR="00685207" w:rsidRPr="00C144B1">
        <w:rPr>
          <w:rFonts w:asciiTheme="minorHAnsi" w:hAnsiTheme="minorHAnsi"/>
          <w:sz w:val="24"/>
          <w:szCs w:val="24"/>
        </w:rPr>
        <w:t>I</w:t>
      </w:r>
      <w:r w:rsidR="004D0968" w:rsidRPr="00C144B1">
        <w:rPr>
          <w:rFonts w:asciiTheme="minorHAnsi" w:hAnsiTheme="minorHAnsi"/>
          <w:sz w:val="24"/>
          <w:szCs w:val="24"/>
        </w:rPr>
        <w:t>nvestigations will be carried through to</w:t>
      </w:r>
      <w:r w:rsidR="001D7548" w:rsidRPr="00C144B1">
        <w:rPr>
          <w:rFonts w:asciiTheme="minorHAnsi" w:hAnsiTheme="minorHAnsi"/>
          <w:sz w:val="24"/>
          <w:szCs w:val="24"/>
        </w:rPr>
        <w:t xml:space="preserve"> </w:t>
      </w:r>
      <w:r w:rsidR="004D0968" w:rsidRPr="00C144B1">
        <w:rPr>
          <w:rFonts w:asciiTheme="minorHAnsi" w:hAnsiTheme="minorHAnsi"/>
          <w:sz w:val="24"/>
          <w:szCs w:val="24"/>
        </w:rPr>
        <w:t>completion and all si</w:t>
      </w:r>
      <w:r w:rsidRPr="00C144B1">
        <w:rPr>
          <w:rFonts w:asciiTheme="minorHAnsi" w:hAnsiTheme="minorHAnsi"/>
          <w:sz w:val="24"/>
          <w:szCs w:val="24"/>
        </w:rPr>
        <w:t>g</w:t>
      </w:r>
      <w:r w:rsidR="004D0968" w:rsidRPr="00C144B1">
        <w:rPr>
          <w:rFonts w:asciiTheme="minorHAnsi" w:hAnsiTheme="minorHAnsi"/>
          <w:sz w:val="24"/>
          <w:szCs w:val="24"/>
        </w:rPr>
        <w:t xml:space="preserve">nificant issues will be pursued diligently. </w:t>
      </w:r>
      <w:r w:rsidR="00685207" w:rsidRPr="00C144B1">
        <w:rPr>
          <w:rFonts w:asciiTheme="minorHAnsi" w:hAnsiTheme="minorHAnsi"/>
          <w:sz w:val="24"/>
          <w:szCs w:val="24"/>
        </w:rPr>
        <w:t>In the case of PHS Sponsored Research, t</w:t>
      </w:r>
      <w:r w:rsidR="004D0968" w:rsidRPr="00C144B1">
        <w:rPr>
          <w:rFonts w:asciiTheme="minorHAnsi" w:hAnsiTheme="minorHAnsi"/>
          <w:sz w:val="24"/>
          <w:szCs w:val="24"/>
        </w:rPr>
        <w:t>he RIO must</w:t>
      </w:r>
      <w:r w:rsidR="001D7548" w:rsidRPr="00C144B1">
        <w:rPr>
          <w:rFonts w:asciiTheme="minorHAnsi" w:hAnsiTheme="minorHAnsi"/>
          <w:sz w:val="24"/>
          <w:szCs w:val="24"/>
        </w:rPr>
        <w:t xml:space="preserve"> </w:t>
      </w:r>
      <w:r w:rsidR="004D0968" w:rsidRPr="00C144B1">
        <w:rPr>
          <w:rFonts w:asciiTheme="minorHAnsi" w:hAnsiTheme="minorHAnsi"/>
          <w:sz w:val="24"/>
          <w:szCs w:val="24"/>
        </w:rPr>
        <w:t>notify ORI</w:t>
      </w:r>
      <w:r w:rsidR="00733231">
        <w:rPr>
          <w:rFonts w:asciiTheme="minorHAnsi" w:hAnsiTheme="minorHAnsi"/>
          <w:sz w:val="24"/>
          <w:szCs w:val="24"/>
        </w:rPr>
        <w:t xml:space="preserve"> </w:t>
      </w:r>
      <w:r w:rsidR="004D0968" w:rsidRPr="00C144B1">
        <w:rPr>
          <w:rFonts w:asciiTheme="minorHAnsi" w:hAnsiTheme="minorHAnsi"/>
          <w:sz w:val="24"/>
          <w:szCs w:val="24"/>
        </w:rPr>
        <w:t>in advance i</w:t>
      </w:r>
      <w:r w:rsidR="00CA40E8">
        <w:rPr>
          <w:rFonts w:asciiTheme="minorHAnsi" w:hAnsiTheme="minorHAnsi"/>
          <w:sz w:val="24"/>
          <w:szCs w:val="24"/>
        </w:rPr>
        <w:t>f</w:t>
      </w:r>
      <w:r w:rsidR="004D0968" w:rsidRPr="00C144B1">
        <w:rPr>
          <w:rFonts w:asciiTheme="minorHAnsi" w:hAnsiTheme="minorHAnsi"/>
          <w:sz w:val="24"/>
          <w:szCs w:val="24"/>
        </w:rPr>
        <w:t xml:space="preserve"> </w:t>
      </w:r>
      <w:r w:rsidR="00685207" w:rsidRPr="00C144B1">
        <w:rPr>
          <w:rFonts w:asciiTheme="minorHAnsi" w:hAnsiTheme="minorHAnsi"/>
          <w:sz w:val="24"/>
          <w:szCs w:val="24"/>
        </w:rPr>
        <w:t xml:space="preserve">the university </w:t>
      </w:r>
      <w:r w:rsidR="004D0968" w:rsidRPr="00C144B1">
        <w:rPr>
          <w:rFonts w:asciiTheme="minorHAnsi" w:hAnsiTheme="minorHAnsi"/>
          <w:sz w:val="24"/>
          <w:szCs w:val="24"/>
        </w:rPr>
        <w:t xml:space="preserve">plans to close a </w:t>
      </w:r>
      <w:r w:rsidR="00685207" w:rsidRPr="00C144B1">
        <w:rPr>
          <w:rFonts w:asciiTheme="minorHAnsi" w:hAnsiTheme="minorHAnsi"/>
          <w:sz w:val="24"/>
          <w:szCs w:val="24"/>
        </w:rPr>
        <w:t xml:space="preserve">matter </w:t>
      </w:r>
      <w:r w:rsidR="004D0968" w:rsidRPr="00C144B1">
        <w:rPr>
          <w:rFonts w:asciiTheme="minorHAnsi" w:hAnsiTheme="minorHAnsi"/>
          <w:sz w:val="24"/>
          <w:szCs w:val="24"/>
        </w:rPr>
        <w:t xml:space="preserve">at the </w:t>
      </w:r>
      <w:r w:rsidR="00685207" w:rsidRPr="00C144B1">
        <w:rPr>
          <w:rFonts w:asciiTheme="minorHAnsi" w:hAnsiTheme="minorHAnsi"/>
          <w:sz w:val="24"/>
          <w:szCs w:val="24"/>
        </w:rPr>
        <w:t>I</w:t>
      </w:r>
      <w:r w:rsidR="004D0968" w:rsidRPr="00C144B1">
        <w:rPr>
          <w:rFonts w:asciiTheme="minorHAnsi" w:hAnsiTheme="minorHAnsi"/>
          <w:sz w:val="24"/>
          <w:szCs w:val="24"/>
        </w:rPr>
        <w:t>nquiry</w:t>
      </w:r>
      <w:r w:rsidR="00685207" w:rsidRPr="00C144B1">
        <w:rPr>
          <w:rFonts w:asciiTheme="minorHAnsi" w:hAnsiTheme="minorHAnsi"/>
          <w:sz w:val="24"/>
          <w:szCs w:val="24"/>
        </w:rPr>
        <w:t xml:space="preserve"> </w:t>
      </w:r>
      <w:r w:rsidR="00520B50" w:rsidRPr="00C144B1">
        <w:rPr>
          <w:rFonts w:asciiTheme="minorHAnsi" w:hAnsiTheme="minorHAnsi"/>
          <w:sz w:val="24"/>
          <w:szCs w:val="24"/>
        </w:rPr>
        <w:t xml:space="preserve">stage </w:t>
      </w:r>
      <w:r w:rsidR="00685207" w:rsidRPr="00C144B1">
        <w:rPr>
          <w:rFonts w:asciiTheme="minorHAnsi" w:hAnsiTheme="minorHAnsi"/>
          <w:sz w:val="24"/>
          <w:szCs w:val="24"/>
        </w:rPr>
        <w:t>or</w:t>
      </w:r>
      <w:r w:rsidR="004D0968" w:rsidRPr="00C144B1">
        <w:rPr>
          <w:rFonts w:asciiTheme="minorHAnsi" w:hAnsiTheme="minorHAnsi"/>
          <w:sz w:val="24"/>
          <w:szCs w:val="24"/>
        </w:rPr>
        <w:t xml:space="preserve"> </w:t>
      </w:r>
      <w:r w:rsidR="00520B50" w:rsidRPr="00C144B1">
        <w:rPr>
          <w:rFonts w:asciiTheme="minorHAnsi" w:hAnsiTheme="minorHAnsi"/>
          <w:sz w:val="24"/>
          <w:szCs w:val="24"/>
        </w:rPr>
        <w:t xml:space="preserve">before an </w:t>
      </w:r>
      <w:r w:rsidR="00685207" w:rsidRPr="00C144B1">
        <w:rPr>
          <w:rFonts w:asciiTheme="minorHAnsi" w:hAnsiTheme="minorHAnsi"/>
          <w:sz w:val="24"/>
          <w:szCs w:val="24"/>
        </w:rPr>
        <w:t>I</w:t>
      </w:r>
      <w:r w:rsidR="004D0968" w:rsidRPr="00C144B1">
        <w:rPr>
          <w:rFonts w:asciiTheme="minorHAnsi" w:hAnsiTheme="minorHAnsi"/>
          <w:sz w:val="24"/>
          <w:szCs w:val="24"/>
        </w:rPr>
        <w:t xml:space="preserve">nvestigation </w:t>
      </w:r>
      <w:r w:rsidR="00520B50" w:rsidRPr="00C144B1">
        <w:rPr>
          <w:rFonts w:asciiTheme="minorHAnsi" w:hAnsiTheme="minorHAnsi"/>
          <w:sz w:val="24"/>
          <w:szCs w:val="24"/>
        </w:rPr>
        <w:t>is complete</w:t>
      </w:r>
      <w:r w:rsidR="007E777F">
        <w:rPr>
          <w:rFonts w:asciiTheme="minorHAnsi" w:hAnsiTheme="minorHAnsi"/>
          <w:sz w:val="24"/>
          <w:szCs w:val="24"/>
        </w:rPr>
        <w:t>d</w:t>
      </w:r>
      <w:r w:rsidR="00520B50" w:rsidRPr="00C144B1">
        <w:rPr>
          <w:rFonts w:asciiTheme="minorHAnsi" w:hAnsiTheme="minorHAnsi"/>
          <w:sz w:val="24"/>
          <w:szCs w:val="24"/>
        </w:rPr>
        <w:t xml:space="preserve">. Early termination is permitted when the </w:t>
      </w:r>
      <w:r w:rsidR="001C7C1B" w:rsidRPr="00C144B1">
        <w:rPr>
          <w:rFonts w:asciiTheme="minorHAnsi" w:hAnsiTheme="minorHAnsi"/>
          <w:sz w:val="24"/>
          <w:szCs w:val="24"/>
        </w:rPr>
        <w:t>R</w:t>
      </w:r>
      <w:r w:rsidR="004D0968" w:rsidRPr="00C144B1">
        <w:rPr>
          <w:rFonts w:asciiTheme="minorHAnsi" w:hAnsiTheme="minorHAnsi"/>
          <w:sz w:val="24"/>
          <w:szCs w:val="24"/>
        </w:rPr>
        <w:t>espondent admit</w:t>
      </w:r>
      <w:r w:rsidR="00520B50" w:rsidRPr="00C144B1">
        <w:rPr>
          <w:rFonts w:asciiTheme="minorHAnsi" w:hAnsiTheme="minorHAnsi"/>
          <w:sz w:val="24"/>
          <w:szCs w:val="24"/>
        </w:rPr>
        <w:t>s</w:t>
      </w:r>
      <w:r w:rsidR="004D0968" w:rsidRPr="00C144B1">
        <w:rPr>
          <w:rFonts w:asciiTheme="minorHAnsi" w:hAnsiTheme="minorHAnsi"/>
          <w:sz w:val="24"/>
          <w:szCs w:val="24"/>
        </w:rPr>
        <w:t xml:space="preserve"> </w:t>
      </w:r>
      <w:r w:rsidR="007E777F">
        <w:rPr>
          <w:rFonts w:asciiTheme="minorHAnsi" w:hAnsiTheme="minorHAnsi"/>
          <w:sz w:val="24"/>
          <w:szCs w:val="24"/>
        </w:rPr>
        <w:t>committing Research Misconduct</w:t>
      </w:r>
      <w:r w:rsidR="00520B50" w:rsidRPr="00C144B1">
        <w:rPr>
          <w:rFonts w:asciiTheme="minorHAnsi" w:hAnsiTheme="minorHAnsi"/>
          <w:sz w:val="24"/>
          <w:szCs w:val="24"/>
        </w:rPr>
        <w:t xml:space="preserve"> and</w:t>
      </w:r>
      <w:r w:rsidR="004D0968" w:rsidRPr="00C144B1">
        <w:rPr>
          <w:rFonts w:asciiTheme="minorHAnsi" w:hAnsiTheme="minorHAnsi"/>
          <w:sz w:val="24"/>
          <w:szCs w:val="24"/>
        </w:rPr>
        <w:t xml:space="preserve"> a settlement with the </w:t>
      </w:r>
      <w:r w:rsidR="001C7C1B" w:rsidRPr="00C144B1">
        <w:rPr>
          <w:rFonts w:asciiTheme="minorHAnsi" w:hAnsiTheme="minorHAnsi"/>
          <w:sz w:val="24"/>
          <w:szCs w:val="24"/>
        </w:rPr>
        <w:t>R</w:t>
      </w:r>
      <w:r w:rsidR="004D0968" w:rsidRPr="00C144B1">
        <w:rPr>
          <w:rFonts w:asciiTheme="minorHAnsi" w:hAnsiTheme="minorHAnsi"/>
          <w:sz w:val="24"/>
          <w:szCs w:val="24"/>
        </w:rPr>
        <w:t>espondent has been reached</w:t>
      </w:r>
      <w:r w:rsidR="00520B50" w:rsidRPr="00C144B1">
        <w:rPr>
          <w:rFonts w:asciiTheme="minorHAnsi" w:hAnsiTheme="minorHAnsi"/>
          <w:sz w:val="24"/>
          <w:szCs w:val="24"/>
        </w:rPr>
        <w:t>.</w:t>
      </w:r>
    </w:p>
    <w:p w14:paraId="23697E48" w14:textId="77777777" w:rsidR="00170C7B" w:rsidRPr="00C144B1" w:rsidRDefault="00520B50" w:rsidP="00C160FC">
      <w:pPr>
        <w:pStyle w:val="PlainText"/>
        <w:spacing w:line="360" w:lineRule="auto"/>
        <w:ind w:left="360"/>
        <w:rPr>
          <w:rFonts w:asciiTheme="minorHAnsi" w:hAnsiTheme="minorHAnsi"/>
          <w:sz w:val="24"/>
          <w:szCs w:val="24"/>
        </w:rPr>
      </w:pPr>
      <w:r w:rsidRPr="00C144B1">
        <w:rPr>
          <w:rFonts w:asciiTheme="minorHAnsi" w:hAnsiTheme="minorHAnsi"/>
          <w:sz w:val="24"/>
          <w:szCs w:val="24"/>
        </w:rPr>
        <w:t xml:space="preserve">If a completed Investigation results in </w:t>
      </w:r>
      <w:r w:rsidR="004D0968" w:rsidRPr="00C144B1">
        <w:rPr>
          <w:rFonts w:asciiTheme="minorHAnsi" w:hAnsiTheme="minorHAnsi"/>
          <w:sz w:val="24"/>
          <w:szCs w:val="24"/>
        </w:rPr>
        <w:t xml:space="preserve">a finding of no </w:t>
      </w:r>
      <w:r w:rsidR="00685207" w:rsidRPr="00C144B1">
        <w:rPr>
          <w:rFonts w:asciiTheme="minorHAnsi" w:hAnsiTheme="minorHAnsi"/>
          <w:sz w:val="24"/>
          <w:szCs w:val="24"/>
        </w:rPr>
        <w:t>Research M</w:t>
      </w:r>
      <w:r w:rsidR="004D0968" w:rsidRPr="00C144B1">
        <w:rPr>
          <w:rFonts w:asciiTheme="minorHAnsi" w:hAnsiTheme="minorHAnsi"/>
          <w:sz w:val="24"/>
          <w:szCs w:val="24"/>
        </w:rPr>
        <w:t xml:space="preserve">isconduct, </w:t>
      </w:r>
      <w:r w:rsidRPr="00C144B1">
        <w:rPr>
          <w:rFonts w:asciiTheme="minorHAnsi" w:hAnsiTheme="minorHAnsi"/>
          <w:sz w:val="24"/>
          <w:szCs w:val="24"/>
        </w:rPr>
        <w:t xml:space="preserve">this finding </w:t>
      </w:r>
      <w:r w:rsidR="004D0968" w:rsidRPr="00C144B1">
        <w:rPr>
          <w:rFonts w:asciiTheme="minorHAnsi" w:hAnsiTheme="minorHAnsi"/>
          <w:sz w:val="24"/>
          <w:szCs w:val="24"/>
        </w:rPr>
        <w:t>must be reported to ORI</w:t>
      </w:r>
      <w:r w:rsidRPr="00C144B1">
        <w:rPr>
          <w:rFonts w:asciiTheme="minorHAnsi" w:hAnsiTheme="minorHAnsi"/>
          <w:sz w:val="24"/>
          <w:szCs w:val="24"/>
        </w:rPr>
        <w:t xml:space="preserve"> for PHS-sponsored Research</w:t>
      </w:r>
      <w:r w:rsidR="004D0968" w:rsidRPr="00C144B1">
        <w:rPr>
          <w:rFonts w:asciiTheme="minorHAnsi" w:hAnsiTheme="minorHAnsi"/>
          <w:sz w:val="24"/>
          <w:szCs w:val="24"/>
        </w:rPr>
        <w:t xml:space="preserve"> as </w:t>
      </w:r>
      <w:r w:rsidR="00685207" w:rsidRPr="00C144B1">
        <w:rPr>
          <w:rFonts w:asciiTheme="minorHAnsi" w:hAnsiTheme="minorHAnsi"/>
          <w:sz w:val="24"/>
          <w:szCs w:val="24"/>
        </w:rPr>
        <w:t>required</w:t>
      </w:r>
      <w:r w:rsidR="004D0968" w:rsidRPr="00C144B1">
        <w:rPr>
          <w:rFonts w:asciiTheme="minorHAnsi" w:hAnsiTheme="minorHAnsi"/>
          <w:sz w:val="24"/>
          <w:szCs w:val="24"/>
        </w:rPr>
        <w:t xml:space="preserve"> in th</w:t>
      </w:r>
      <w:r w:rsidR="005F169A" w:rsidRPr="00C144B1">
        <w:rPr>
          <w:rFonts w:asciiTheme="minorHAnsi" w:hAnsiTheme="minorHAnsi"/>
          <w:sz w:val="24"/>
          <w:szCs w:val="24"/>
        </w:rPr>
        <w:t xml:space="preserve">is </w:t>
      </w:r>
      <w:r w:rsidR="002A3B05" w:rsidRPr="00C144B1">
        <w:rPr>
          <w:rFonts w:asciiTheme="minorHAnsi" w:hAnsiTheme="minorHAnsi"/>
          <w:sz w:val="24"/>
          <w:szCs w:val="24"/>
        </w:rPr>
        <w:t>P</w:t>
      </w:r>
      <w:r w:rsidR="005F169A" w:rsidRPr="00C144B1">
        <w:rPr>
          <w:rFonts w:asciiTheme="minorHAnsi" w:hAnsiTheme="minorHAnsi"/>
          <w:sz w:val="24"/>
          <w:szCs w:val="24"/>
        </w:rPr>
        <w:t>olicy and 42 CFR § 93.315</w:t>
      </w:r>
      <w:r w:rsidR="00FE7369" w:rsidRPr="00C144B1">
        <w:rPr>
          <w:rFonts w:asciiTheme="minorHAnsi" w:hAnsiTheme="minorHAnsi"/>
          <w:sz w:val="24"/>
          <w:szCs w:val="24"/>
        </w:rPr>
        <w:t xml:space="preserve"> or to OIG</w:t>
      </w:r>
      <w:r w:rsidRPr="00C144B1">
        <w:rPr>
          <w:rFonts w:asciiTheme="minorHAnsi" w:hAnsiTheme="minorHAnsi"/>
          <w:sz w:val="24"/>
          <w:szCs w:val="24"/>
        </w:rPr>
        <w:t xml:space="preserve"> for NSF-sponsored Research</w:t>
      </w:r>
      <w:r w:rsidR="002A3B05" w:rsidRPr="00C144B1">
        <w:rPr>
          <w:rFonts w:asciiTheme="minorHAnsi" w:hAnsiTheme="minorHAnsi"/>
          <w:sz w:val="24"/>
          <w:szCs w:val="24"/>
        </w:rPr>
        <w:t>, as required in this P</w:t>
      </w:r>
      <w:r w:rsidR="00685207" w:rsidRPr="00C144B1">
        <w:rPr>
          <w:rFonts w:asciiTheme="minorHAnsi" w:hAnsiTheme="minorHAnsi"/>
          <w:sz w:val="24"/>
          <w:szCs w:val="24"/>
        </w:rPr>
        <w:t>olicy and</w:t>
      </w:r>
      <w:r w:rsidR="00F04B87" w:rsidRPr="00C144B1">
        <w:rPr>
          <w:rFonts w:asciiTheme="minorHAnsi" w:hAnsiTheme="minorHAnsi"/>
          <w:sz w:val="24"/>
          <w:szCs w:val="24"/>
        </w:rPr>
        <w:t xml:space="preserve"> 45 CFR §689.4</w:t>
      </w:r>
      <w:r w:rsidR="002A3B05" w:rsidRPr="00C144B1">
        <w:rPr>
          <w:rFonts w:asciiTheme="minorHAnsi" w:hAnsiTheme="minorHAnsi"/>
          <w:sz w:val="24"/>
          <w:szCs w:val="24"/>
        </w:rPr>
        <w:t>.</w:t>
      </w:r>
      <w:r w:rsidR="005F169A" w:rsidRPr="00C144B1">
        <w:rPr>
          <w:rFonts w:asciiTheme="minorHAnsi" w:hAnsiTheme="minorHAnsi"/>
          <w:sz w:val="24"/>
          <w:szCs w:val="24"/>
          <w:vertAlign w:val="superscript"/>
        </w:rPr>
        <w:endnoteReference w:id="104"/>
      </w:r>
      <w:r w:rsidR="004D0968" w:rsidRPr="00C144B1">
        <w:rPr>
          <w:rFonts w:asciiTheme="minorHAnsi" w:hAnsiTheme="minorHAnsi"/>
          <w:sz w:val="24"/>
          <w:szCs w:val="24"/>
        </w:rPr>
        <w:t xml:space="preserve"> </w:t>
      </w:r>
      <w:r w:rsidR="00DE3555" w:rsidRPr="00C144B1">
        <w:rPr>
          <w:rFonts w:asciiTheme="minorHAnsi" w:hAnsiTheme="minorHAnsi"/>
          <w:sz w:val="24"/>
          <w:szCs w:val="24"/>
        </w:rPr>
        <w:t>The resignation or termination of th</w:t>
      </w:r>
      <w:r w:rsidR="002A3B05" w:rsidRPr="00C144B1">
        <w:rPr>
          <w:rFonts w:asciiTheme="minorHAnsi" w:hAnsiTheme="minorHAnsi"/>
          <w:sz w:val="24"/>
          <w:szCs w:val="24"/>
        </w:rPr>
        <w:t>e Respondent</w:t>
      </w:r>
      <w:r w:rsidR="00DE3555" w:rsidRPr="00C144B1">
        <w:rPr>
          <w:rFonts w:asciiTheme="minorHAnsi" w:hAnsiTheme="minorHAnsi"/>
          <w:sz w:val="24"/>
          <w:szCs w:val="24"/>
        </w:rPr>
        <w:t xml:space="preserve"> before the conclusion of an Inquiry or Investigation </w:t>
      </w:r>
      <w:r w:rsidR="007E777F">
        <w:rPr>
          <w:rFonts w:asciiTheme="minorHAnsi" w:hAnsiTheme="minorHAnsi"/>
          <w:sz w:val="24"/>
          <w:szCs w:val="24"/>
        </w:rPr>
        <w:t>is</w:t>
      </w:r>
      <w:r w:rsidR="00E45EF4">
        <w:rPr>
          <w:rFonts w:asciiTheme="minorHAnsi" w:hAnsiTheme="minorHAnsi"/>
          <w:sz w:val="24"/>
          <w:szCs w:val="24"/>
        </w:rPr>
        <w:t xml:space="preserve"> </w:t>
      </w:r>
      <w:r w:rsidR="00DE3555" w:rsidRPr="00C144B1">
        <w:rPr>
          <w:rFonts w:asciiTheme="minorHAnsi" w:hAnsiTheme="minorHAnsi"/>
          <w:sz w:val="24"/>
          <w:szCs w:val="24"/>
        </w:rPr>
        <w:t>not sufficient justification to terminate an Inquiry or Investigation early.</w:t>
      </w:r>
    </w:p>
    <w:p w14:paraId="211E4821" w14:textId="6A48A737" w:rsidR="003C7254" w:rsidRPr="006B2AA3" w:rsidRDefault="00874A8A" w:rsidP="00C160FC">
      <w:pPr>
        <w:pStyle w:val="Heading1"/>
        <w:spacing w:line="360" w:lineRule="auto"/>
        <w:rPr>
          <w:rFonts w:asciiTheme="minorHAnsi" w:hAnsiTheme="minorHAnsi" w:cstheme="minorHAnsi"/>
          <w:color w:val="auto"/>
        </w:rPr>
      </w:pPr>
      <w:bookmarkStart w:id="70" w:name="_Toc98261521"/>
      <w:r w:rsidRPr="006B2AA3">
        <w:rPr>
          <w:rFonts w:asciiTheme="minorHAnsi" w:hAnsiTheme="minorHAnsi" w:cstheme="minorHAnsi"/>
          <w:color w:val="auto"/>
        </w:rPr>
        <w:t>X</w:t>
      </w:r>
      <w:r w:rsidR="006B2AA3" w:rsidRPr="006B2AA3">
        <w:rPr>
          <w:rFonts w:asciiTheme="minorHAnsi" w:hAnsiTheme="minorHAnsi" w:cstheme="minorHAnsi"/>
          <w:color w:val="auto"/>
        </w:rPr>
        <w:t>III</w:t>
      </w:r>
      <w:r w:rsidRPr="006B2AA3">
        <w:rPr>
          <w:rFonts w:asciiTheme="minorHAnsi" w:hAnsiTheme="minorHAnsi" w:cstheme="minorHAnsi"/>
          <w:color w:val="auto"/>
        </w:rPr>
        <w:t xml:space="preserve">. </w:t>
      </w:r>
      <w:r w:rsidR="004D0968" w:rsidRPr="006B2AA3">
        <w:rPr>
          <w:rFonts w:asciiTheme="minorHAnsi" w:hAnsiTheme="minorHAnsi" w:cstheme="minorHAnsi"/>
          <w:color w:val="auto"/>
        </w:rPr>
        <w:t>Institutional Administrative Action</w:t>
      </w:r>
      <w:bookmarkEnd w:id="70"/>
    </w:p>
    <w:p w14:paraId="21C1E7C4" w14:textId="77777777" w:rsidR="003C7254" w:rsidRPr="00277C53" w:rsidRDefault="004D0968" w:rsidP="005A484B">
      <w:pPr>
        <w:pStyle w:val="PlainText"/>
        <w:spacing w:line="360" w:lineRule="auto"/>
        <w:ind w:left="360"/>
        <w:rPr>
          <w:rFonts w:asciiTheme="minorHAnsi" w:hAnsiTheme="minorHAnsi" w:cstheme="minorHAnsi"/>
          <w:b/>
          <w:sz w:val="24"/>
          <w:szCs w:val="24"/>
        </w:rPr>
      </w:pPr>
      <w:r w:rsidRPr="00277C53">
        <w:rPr>
          <w:rFonts w:asciiTheme="minorHAnsi" w:hAnsiTheme="minorHAnsi" w:cstheme="minorHAnsi"/>
          <w:sz w:val="24"/>
          <w:szCs w:val="24"/>
        </w:rPr>
        <w:t>If the D</w:t>
      </w:r>
      <w:r w:rsidR="00795997">
        <w:rPr>
          <w:rFonts w:asciiTheme="minorHAnsi" w:hAnsiTheme="minorHAnsi" w:cstheme="minorHAnsi"/>
          <w:sz w:val="24"/>
          <w:szCs w:val="24"/>
        </w:rPr>
        <w:t xml:space="preserve">eciding </w:t>
      </w:r>
      <w:r w:rsidRPr="00277C53">
        <w:rPr>
          <w:rFonts w:asciiTheme="minorHAnsi" w:hAnsiTheme="minorHAnsi" w:cstheme="minorHAnsi"/>
          <w:sz w:val="24"/>
          <w:szCs w:val="24"/>
        </w:rPr>
        <w:t>O</w:t>
      </w:r>
      <w:r w:rsidR="00795997">
        <w:rPr>
          <w:rFonts w:asciiTheme="minorHAnsi" w:hAnsiTheme="minorHAnsi" w:cstheme="minorHAnsi"/>
          <w:sz w:val="24"/>
          <w:szCs w:val="24"/>
        </w:rPr>
        <w:t>fficial</w:t>
      </w:r>
      <w:r w:rsidRPr="00277C53">
        <w:rPr>
          <w:rFonts w:asciiTheme="minorHAnsi" w:hAnsiTheme="minorHAnsi" w:cstheme="minorHAnsi"/>
          <w:sz w:val="24"/>
          <w:szCs w:val="24"/>
        </w:rPr>
        <w:t xml:space="preserve"> determines that </w:t>
      </w:r>
      <w:r w:rsidR="00795997">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795997">
        <w:rPr>
          <w:rFonts w:asciiTheme="minorHAnsi" w:hAnsiTheme="minorHAnsi" w:cstheme="minorHAnsi"/>
          <w:sz w:val="24"/>
          <w:szCs w:val="24"/>
        </w:rPr>
        <w:t>M</w:t>
      </w:r>
      <w:r w:rsidRPr="00277C53">
        <w:rPr>
          <w:rFonts w:asciiTheme="minorHAnsi" w:hAnsiTheme="minorHAnsi" w:cstheme="minorHAnsi"/>
          <w:sz w:val="24"/>
          <w:szCs w:val="24"/>
        </w:rPr>
        <w:t>isconduct is substantiated by the findings</w:t>
      </w:r>
      <w:r w:rsidR="00445C09">
        <w:rPr>
          <w:rFonts w:asciiTheme="minorHAnsi" w:hAnsiTheme="minorHAnsi" w:cstheme="minorHAnsi"/>
          <w:sz w:val="24"/>
          <w:szCs w:val="24"/>
        </w:rPr>
        <w:t xml:space="preserve"> of an Investigation</w:t>
      </w:r>
      <w:r w:rsidRPr="00277C53">
        <w:rPr>
          <w:rFonts w:asciiTheme="minorHAnsi" w:hAnsiTheme="minorHAnsi" w:cstheme="minorHAnsi"/>
          <w:sz w:val="24"/>
          <w:szCs w:val="24"/>
        </w:rPr>
        <w:t xml:space="preserve">, </w:t>
      </w:r>
      <w:r w:rsidR="00874A8A">
        <w:rPr>
          <w:rFonts w:asciiTheme="minorHAnsi" w:hAnsiTheme="minorHAnsi" w:cstheme="minorHAnsi"/>
          <w:sz w:val="24"/>
          <w:szCs w:val="24"/>
        </w:rPr>
        <w:t>the D</w:t>
      </w:r>
      <w:r w:rsidR="00795997">
        <w:rPr>
          <w:rFonts w:asciiTheme="minorHAnsi" w:hAnsiTheme="minorHAnsi" w:cstheme="minorHAnsi"/>
          <w:sz w:val="24"/>
          <w:szCs w:val="24"/>
        </w:rPr>
        <w:t xml:space="preserve">eciding </w:t>
      </w:r>
      <w:r w:rsidR="00874A8A">
        <w:rPr>
          <w:rFonts w:asciiTheme="minorHAnsi" w:hAnsiTheme="minorHAnsi" w:cstheme="minorHAnsi"/>
          <w:sz w:val="24"/>
          <w:szCs w:val="24"/>
        </w:rPr>
        <w:t>O</w:t>
      </w:r>
      <w:r w:rsidR="00795997">
        <w:rPr>
          <w:rFonts w:asciiTheme="minorHAnsi" w:hAnsiTheme="minorHAnsi" w:cstheme="minorHAnsi"/>
          <w:sz w:val="24"/>
          <w:szCs w:val="24"/>
        </w:rPr>
        <w:t>fficial</w:t>
      </w:r>
      <w:r w:rsidR="00874A8A">
        <w:rPr>
          <w:rFonts w:asciiTheme="minorHAnsi" w:hAnsiTheme="minorHAnsi" w:cstheme="minorHAnsi"/>
          <w:sz w:val="24"/>
          <w:szCs w:val="24"/>
        </w:rPr>
        <w:t xml:space="preserve"> </w:t>
      </w:r>
      <w:r w:rsidRPr="00277C53">
        <w:rPr>
          <w:rFonts w:asciiTheme="minorHAnsi" w:hAnsiTheme="minorHAnsi" w:cstheme="minorHAnsi"/>
          <w:sz w:val="24"/>
          <w:szCs w:val="24"/>
        </w:rPr>
        <w:t>will de</w:t>
      </w:r>
      <w:r w:rsidR="00445C09">
        <w:rPr>
          <w:rFonts w:asciiTheme="minorHAnsi" w:hAnsiTheme="minorHAnsi" w:cstheme="minorHAnsi"/>
          <w:sz w:val="24"/>
          <w:szCs w:val="24"/>
        </w:rPr>
        <w:t xml:space="preserve">termine </w:t>
      </w:r>
      <w:r w:rsidRPr="00277C53">
        <w:rPr>
          <w:rFonts w:asciiTheme="minorHAnsi" w:hAnsiTheme="minorHAnsi" w:cstheme="minorHAnsi"/>
          <w:sz w:val="24"/>
          <w:szCs w:val="24"/>
        </w:rPr>
        <w:t xml:space="preserve">the </w:t>
      </w:r>
      <w:r w:rsidR="002A3B05">
        <w:rPr>
          <w:rFonts w:asciiTheme="minorHAnsi" w:hAnsiTheme="minorHAnsi" w:cstheme="minorHAnsi"/>
          <w:sz w:val="24"/>
          <w:szCs w:val="24"/>
        </w:rPr>
        <w:t>Administrative A</w:t>
      </w:r>
      <w:r w:rsidRPr="00277C53">
        <w:rPr>
          <w:rFonts w:asciiTheme="minorHAnsi" w:hAnsiTheme="minorHAnsi" w:cstheme="minorHAnsi"/>
          <w:sz w:val="24"/>
          <w:szCs w:val="24"/>
        </w:rPr>
        <w:t>ction to be taken, after consult</w:t>
      </w:r>
      <w:r w:rsidR="00445C09">
        <w:rPr>
          <w:rFonts w:asciiTheme="minorHAnsi" w:hAnsiTheme="minorHAnsi" w:cstheme="minorHAnsi"/>
          <w:sz w:val="24"/>
          <w:szCs w:val="24"/>
        </w:rPr>
        <w:t>ing</w:t>
      </w:r>
      <w:r w:rsidRPr="00277C53">
        <w:rPr>
          <w:rFonts w:asciiTheme="minorHAnsi" w:hAnsiTheme="minorHAnsi" w:cstheme="minorHAnsi"/>
          <w:sz w:val="24"/>
          <w:szCs w:val="24"/>
        </w:rPr>
        <w:t xml:space="preserve"> with the RIO</w:t>
      </w:r>
      <w:r w:rsidR="009C1D6B">
        <w:rPr>
          <w:rFonts w:asciiTheme="minorHAnsi" w:hAnsiTheme="minorHAnsi" w:cstheme="minorHAnsi"/>
          <w:sz w:val="24"/>
          <w:szCs w:val="24"/>
        </w:rPr>
        <w:t xml:space="preserve"> and other appropriate university officials</w:t>
      </w:r>
      <w:r w:rsidRPr="00277C53">
        <w:rPr>
          <w:rFonts w:asciiTheme="minorHAnsi" w:hAnsiTheme="minorHAnsi" w:cstheme="minorHAnsi"/>
          <w:sz w:val="24"/>
          <w:szCs w:val="24"/>
        </w:rPr>
        <w:t xml:space="preserve">. The </w:t>
      </w:r>
      <w:r w:rsidR="002A3B05">
        <w:rPr>
          <w:rFonts w:asciiTheme="minorHAnsi" w:hAnsiTheme="minorHAnsi" w:cstheme="minorHAnsi"/>
          <w:sz w:val="24"/>
          <w:szCs w:val="24"/>
        </w:rPr>
        <w:t>A</w:t>
      </w:r>
      <w:r w:rsidRPr="00277C53">
        <w:rPr>
          <w:rFonts w:asciiTheme="minorHAnsi" w:hAnsiTheme="minorHAnsi" w:cstheme="minorHAnsi"/>
          <w:sz w:val="24"/>
          <w:szCs w:val="24"/>
        </w:rPr>
        <w:t xml:space="preserve">dministrative </w:t>
      </w:r>
      <w:r w:rsidR="002A3B05">
        <w:rPr>
          <w:rFonts w:asciiTheme="minorHAnsi" w:hAnsiTheme="minorHAnsi" w:cstheme="minorHAnsi"/>
          <w:sz w:val="24"/>
          <w:szCs w:val="24"/>
        </w:rPr>
        <w:t>A</w:t>
      </w:r>
      <w:r w:rsidRPr="00277C53">
        <w:rPr>
          <w:rFonts w:asciiTheme="minorHAnsi" w:hAnsiTheme="minorHAnsi" w:cstheme="minorHAnsi"/>
          <w:sz w:val="24"/>
          <w:szCs w:val="24"/>
        </w:rPr>
        <w:t>ction may include:</w:t>
      </w:r>
    </w:p>
    <w:p w14:paraId="26E51283" w14:textId="77777777" w:rsidR="003C7254" w:rsidRPr="00277C53" w:rsidRDefault="009C1D6B" w:rsidP="00AE266A">
      <w:pPr>
        <w:pStyle w:val="PlainText"/>
        <w:numPr>
          <w:ilvl w:val="0"/>
          <w:numId w:val="10"/>
        </w:numPr>
        <w:spacing w:line="360" w:lineRule="auto"/>
        <w:ind w:left="720"/>
        <w:rPr>
          <w:rFonts w:asciiTheme="minorHAnsi" w:hAnsiTheme="minorHAnsi" w:cstheme="minorHAnsi"/>
          <w:b/>
          <w:sz w:val="24"/>
          <w:szCs w:val="24"/>
        </w:rPr>
      </w:pPr>
      <w:r>
        <w:rPr>
          <w:rFonts w:asciiTheme="minorHAnsi" w:hAnsiTheme="minorHAnsi" w:cstheme="minorHAnsi"/>
          <w:sz w:val="24"/>
          <w:szCs w:val="24"/>
        </w:rPr>
        <w:t>w</w:t>
      </w:r>
      <w:r w:rsidR="004D0968" w:rsidRPr="00277C53">
        <w:rPr>
          <w:rFonts w:asciiTheme="minorHAnsi" w:hAnsiTheme="minorHAnsi" w:cstheme="minorHAnsi"/>
          <w:sz w:val="24"/>
          <w:szCs w:val="24"/>
        </w:rPr>
        <w:t xml:space="preserve">ithdrawal or correction of all pending or published abstracts and papers emanating from the </w:t>
      </w:r>
      <w:r w:rsidR="00FE7369">
        <w:rPr>
          <w:rFonts w:asciiTheme="minorHAnsi" w:hAnsiTheme="minorHAnsi" w:cstheme="minorHAnsi"/>
          <w:sz w:val="24"/>
          <w:szCs w:val="24"/>
        </w:rPr>
        <w:t>R</w:t>
      </w:r>
      <w:r w:rsidR="004D0968" w:rsidRPr="00277C53">
        <w:rPr>
          <w:rFonts w:asciiTheme="minorHAnsi" w:hAnsiTheme="minorHAnsi" w:cstheme="minorHAnsi"/>
          <w:sz w:val="24"/>
          <w:szCs w:val="24"/>
        </w:rPr>
        <w:t>esearch where</w:t>
      </w:r>
      <w:r w:rsidR="003C7254" w:rsidRPr="00277C53">
        <w:rPr>
          <w:rFonts w:asciiTheme="minorHAnsi" w:hAnsiTheme="minorHAnsi" w:cstheme="minorHAnsi"/>
          <w:sz w:val="24"/>
          <w:szCs w:val="24"/>
        </w:rPr>
        <w:t xml:space="preserve"> </w:t>
      </w:r>
      <w:r w:rsidR="00795997">
        <w:rPr>
          <w:rFonts w:asciiTheme="minorHAnsi" w:hAnsiTheme="minorHAnsi" w:cstheme="minorHAnsi"/>
          <w:sz w:val="24"/>
          <w:szCs w:val="24"/>
        </w:rPr>
        <w:t>R</w:t>
      </w:r>
      <w:r w:rsidR="003C7254" w:rsidRPr="00277C53">
        <w:rPr>
          <w:rFonts w:asciiTheme="minorHAnsi" w:hAnsiTheme="minorHAnsi" w:cstheme="minorHAnsi"/>
          <w:sz w:val="24"/>
          <w:szCs w:val="24"/>
        </w:rPr>
        <w:t xml:space="preserve">esearch </w:t>
      </w:r>
      <w:r w:rsidR="00795997">
        <w:rPr>
          <w:rFonts w:asciiTheme="minorHAnsi" w:hAnsiTheme="minorHAnsi" w:cstheme="minorHAnsi"/>
          <w:sz w:val="24"/>
          <w:szCs w:val="24"/>
        </w:rPr>
        <w:t>M</w:t>
      </w:r>
      <w:r w:rsidR="003C7254" w:rsidRPr="00277C53">
        <w:rPr>
          <w:rFonts w:asciiTheme="minorHAnsi" w:hAnsiTheme="minorHAnsi" w:cstheme="minorHAnsi"/>
          <w:sz w:val="24"/>
          <w:szCs w:val="24"/>
        </w:rPr>
        <w:t>isconduct was found;</w:t>
      </w:r>
    </w:p>
    <w:p w14:paraId="3D03E9EE" w14:textId="77777777" w:rsidR="003C7254" w:rsidRPr="00277C53" w:rsidRDefault="009C1D6B" w:rsidP="00AE266A">
      <w:pPr>
        <w:pStyle w:val="PlainText"/>
        <w:numPr>
          <w:ilvl w:val="0"/>
          <w:numId w:val="10"/>
        </w:numPr>
        <w:spacing w:line="360" w:lineRule="auto"/>
        <w:ind w:left="720"/>
        <w:rPr>
          <w:rFonts w:asciiTheme="minorHAnsi" w:hAnsiTheme="minorHAnsi" w:cstheme="minorHAnsi"/>
          <w:b/>
          <w:sz w:val="24"/>
          <w:szCs w:val="24"/>
        </w:rPr>
      </w:pPr>
      <w:r>
        <w:rPr>
          <w:rFonts w:asciiTheme="minorHAnsi" w:hAnsiTheme="minorHAnsi" w:cstheme="minorHAnsi"/>
          <w:sz w:val="24"/>
          <w:szCs w:val="24"/>
        </w:rPr>
        <w:t>r</w:t>
      </w:r>
      <w:r w:rsidR="004D0968" w:rsidRPr="00277C53">
        <w:rPr>
          <w:rFonts w:asciiTheme="minorHAnsi" w:hAnsiTheme="minorHAnsi" w:cstheme="minorHAnsi"/>
          <w:sz w:val="24"/>
          <w:szCs w:val="24"/>
        </w:rPr>
        <w:t>emoval of the responsible person from the particular project, letter of reprimand, special monitoring of future work, probation, suspension, salary reduction, or initiation of steps leading to possible rank reductio</w:t>
      </w:r>
      <w:r w:rsidR="003C7254" w:rsidRPr="00277C53">
        <w:rPr>
          <w:rFonts w:asciiTheme="minorHAnsi" w:hAnsiTheme="minorHAnsi" w:cstheme="minorHAnsi"/>
          <w:sz w:val="24"/>
          <w:szCs w:val="24"/>
        </w:rPr>
        <w:t>n or termination of employment;</w:t>
      </w:r>
    </w:p>
    <w:p w14:paraId="5A322E18" w14:textId="77777777" w:rsidR="00C144B1" w:rsidRPr="00C144B1" w:rsidRDefault="009C1D6B" w:rsidP="00AE266A">
      <w:pPr>
        <w:pStyle w:val="PlainText"/>
        <w:numPr>
          <w:ilvl w:val="0"/>
          <w:numId w:val="10"/>
        </w:numPr>
        <w:spacing w:line="360" w:lineRule="auto"/>
        <w:ind w:left="720"/>
        <w:rPr>
          <w:rFonts w:asciiTheme="minorHAnsi" w:hAnsiTheme="minorHAnsi" w:cstheme="minorHAnsi"/>
          <w:b/>
          <w:sz w:val="24"/>
          <w:szCs w:val="24"/>
        </w:rPr>
      </w:pPr>
      <w:r>
        <w:rPr>
          <w:rFonts w:asciiTheme="minorHAnsi" w:hAnsiTheme="minorHAnsi" w:cstheme="minorHAnsi"/>
          <w:sz w:val="24"/>
          <w:szCs w:val="24"/>
        </w:rPr>
        <w:t>r</w:t>
      </w:r>
      <w:r w:rsidR="004D0968" w:rsidRPr="00277C53">
        <w:rPr>
          <w:rFonts w:asciiTheme="minorHAnsi" w:hAnsiTheme="minorHAnsi" w:cstheme="minorHAnsi"/>
          <w:sz w:val="24"/>
          <w:szCs w:val="24"/>
        </w:rPr>
        <w:t>estitution of funds to the grantor agency as appropriate; and</w:t>
      </w:r>
      <w:r w:rsidR="00C144B1">
        <w:rPr>
          <w:rFonts w:asciiTheme="minorHAnsi" w:hAnsiTheme="minorHAnsi" w:cstheme="minorHAnsi"/>
          <w:sz w:val="24"/>
          <w:szCs w:val="24"/>
        </w:rPr>
        <w:t xml:space="preserve"> o</w:t>
      </w:r>
      <w:r w:rsidR="004D0968" w:rsidRPr="00C144B1">
        <w:rPr>
          <w:rFonts w:asciiTheme="minorHAnsi" w:hAnsiTheme="minorHAnsi" w:cstheme="minorHAnsi"/>
          <w:sz w:val="24"/>
          <w:szCs w:val="24"/>
        </w:rPr>
        <w:t xml:space="preserve">ther action appropriate to the </w:t>
      </w:r>
      <w:r w:rsidR="00FE7369" w:rsidRPr="00C144B1">
        <w:rPr>
          <w:rFonts w:asciiTheme="minorHAnsi" w:hAnsiTheme="minorHAnsi" w:cstheme="minorHAnsi"/>
          <w:sz w:val="24"/>
          <w:szCs w:val="24"/>
        </w:rPr>
        <w:t>Research M</w:t>
      </w:r>
      <w:r w:rsidR="004D0968" w:rsidRPr="00C144B1">
        <w:rPr>
          <w:rFonts w:asciiTheme="minorHAnsi" w:hAnsiTheme="minorHAnsi" w:cstheme="minorHAnsi"/>
          <w:sz w:val="24"/>
          <w:szCs w:val="24"/>
        </w:rPr>
        <w:t>isconduct.</w:t>
      </w:r>
    </w:p>
    <w:p w14:paraId="521F385E" w14:textId="591B042E" w:rsidR="003C7254" w:rsidRPr="006B2AA3" w:rsidRDefault="00874A8A" w:rsidP="005A484B">
      <w:pPr>
        <w:pStyle w:val="Heading1"/>
        <w:spacing w:line="360" w:lineRule="auto"/>
        <w:rPr>
          <w:rFonts w:asciiTheme="minorHAnsi" w:hAnsiTheme="minorHAnsi" w:cstheme="minorHAnsi"/>
          <w:color w:val="auto"/>
        </w:rPr>
      </w:pPr>
      <w:bookmarkStart w:id="71" w:name="_Toc98261522"/>
      <w:r w:rsidRPr="006B2AA3">
        <w:rPr>
          <w:rFonts w:asciiTheme="minorHAnsi" w:hAnsiTheme="minorHAnsi" w:cstheme="minorHAnsi"/>
          <w:color w:val="auto"/>
        </w:rPr>
        <w:lastRenderedPageBreak/>
        <w:t>XI</w:t>
      </w:r>
      <w:r w:rsidR="006B2AA3" w:rsidRPr="006B2AA3">
        <w:rPr>
          <w:rFonts w:asciiTheme="minorHAnsi" w:hAnsiTheme="minorHAnsi" w:cstheme="minorHAnsi"/>
          <w:color w:val="auto"/>
        </w:rPr>
        <w:t>V</w:t>
      </w:r>
      <w:r w:rsidRPr="006B2AA3">
        <w:rPr>
          <w:rFonts w:asciiTheme="minorHAnsi" w:hAnsiTheme="minorHAnsi" w:cstheme="minorHAnsi"/>
          <w:color w:val="auto"/>
        </w:rPr>
        <w:t xml:space="preserve">. </w:t>
      </w:r>
      <w:r w:rsidR="004D0968" w:rsidRPr="006B2AA3">
        <w:rPr>
          <w:rFonts w:asciiTheme="minorHAnsi" w:hAnsiTheme="minorHAnsi" w:cstheme="minorHAnsi"/>
          <w:color w:val="auto"/>
        </w:rPr>
        <w:t>Other Considerations</w:t>
      </w:r>
      <w:r w:rsidR="00120B77" w:rsidRPr="006B2AA3">
        <w:rPr>
          <w:rFonts w:asciiTheme="minorHAnsi" w:hAnsiTheme="minorHAnsi" w:cstheme="minorHAnsi"/>
          <w:color w:val="auto"/>
        </w:rPr>
        <w:t xml:space="preserve"> for Inquiries and Investigations</w:t>
      </w:r>
      <w:bookmarkEnd w:id="71"/>
    </w:p>
    <w:p w14:paraId="12C24C56" w14:textId="7134C18B" w:rsidR="003C7254" w:rsidRPr="009248D4" w:rsidRDefault="004D0968" w:rsidP="001859A8">
      <w:pPr>
        <w:pStyle w:val="Heading2"/>
        <w:numPr>
          <w:ilvl w:val="0"/>
          <w:numId w:val="60"/>
        </w:numPr>
        <w:spacing w:line="360" w:lineRule="auto"/>
        <w:ind w:left="720"/>
        <w:rPr>
          <w:rFonts w:asciiTheme="minorHAnsi" w:hAnsiTheme="minorHAnsi" w:cstheme="minorHAnsi"/>
        </w:rPr>
      </w:pPr>
      <w:bookmarkStart w:id="72" w:name="_Toc98261523"/>
      <w:r w:rsidRPr="009248D4">
        <w:rPr>
          <w:rFonts w:asciiTheme="minorHAnsi" w:hAnsiTheme="minorHAnsi" w:cstheme="minorHAnsi"/>
        </w:rPr>
        <w:t>Termination or Resignation Prior to Comp</w:t>
      </w:r>
      <w:r w:rsidR="003C7254" w:rsidRPr="009248D4">
        <w:rPr>
          <w:rFonts w:asciiTheme="minorHAnsi" w:hAnsiTheme="minorHAnsi" w:cstheme="minorHAnsi"/>
        </w:rPr>
        <w:t>leting Inquiry or Investigation</w:t>
      </w:r>
      <w:bookmarkEnd w:id="72"/>
    </w:p>
    <w:p w14:paraId="42F73F15" w14:textId="77777777" w:rsidR="005B19D0" w:rsidRDefault="004D0968" w:rsidP="000038ED">
      <w:pPr>
        <w:pStyle w:val="NoSpacing"/>
        <w:spacing w:line="360" w:lineRule="auto"/>
        <w:ind w:left="720"/>
        <w:rPr>
          <w:rFonts w:asciiTheme="minorHAnsi" w:hAnsiTheme="minorHAnsi" w:cstheme="minorHAnsi"/>
        </w:rPr>
      </w:pPr>
      <w:r w:rsidRPr="00277C53">
        <w:rPr>
          <w:rFonts w:asciiTheme="minorHAnsi" w:hAnsiTheme="minorHAnsi" w:cstheme="minorHAnsi"/>
        </w:rPr>
        <w:t xml:space="preserve">The termination of the </w:t>
      </w:r>
      <w:r w:rsidR="001C7C1B">
        <w:rPr>
          <w:rFonts w:asciiTheme="minorHAnsi" w:hAnsiTheme="minorHAnsi" w:cstheme="minorHAnsi"/>
        </w:rPr>
        <w:t>R</w:t>
      </w:r>
      <w:r w:rsidRPr="00277C53">
        <w:rPr>
          <w:rFonts w:asciiTheme="minorHAnsi" w:hAnsiTheme="minorHAnsi" w:cstheme="minorHAnsi"/>
        </w:rPr>
        <w:t xml:space="preserve">espondent's </w:t>
      </w:r>
      <w:r w:rsidR="00DB1566">
        <w:rPr>
          <w:rFonts w:asciiTheme="minorHAnsi" w:hAnsiTheme="minorHAnsi" w:cstheme="minorHAnsi"/>
        </w:rPr>
        <w:t>university</w:t>
      </w:r>
      <w:r w:rsidRPr="00277C53">
        <w:rPr>
          <w:rFonts w:asciiTheme="minorHAnsi" w:hAnsiTheme="minorHAnsi" w:cstheme="minorHAnsi"/>
        </w:rPr>
        <w:t xml:space="preserve"> employment, by resignation or otherwise, before or after an </w:t>
      </w:r>
      <w:r w:rsidR="00FE7369">
        <w:rPr>
          <w:rFonts w:asciiTheme="minorHAnsi" w:hAnsiTheme="minorHAnsi" w:cstheme="minorHAnsi"/>
        </w:rPr>
        <w:t>A</w:t>
      </w:r>
      <w:r w:rsidRPr="00277C53">
        <w:rPr>
          <w:rFonts w:asciiTheme="minorHAnsi" w:hAnsiTheme="minorHAnsi" w:cstheme="minorHAnsi"/>
        </w:rPr>
        <w:t xml:space="preserve">llegation of </w:t>
      </w:r>
      <w:r w:rsidR="00DB1566">
        <w:rPr>
          <w:rFonts w:asciiTheme="minorHAnsi" w:hAnsiTheme="minorHAnsi" w:cstheme="minorHAnsi"/>
        </w:rPr>
        <w:t>R</w:t>
      </w:r>
      <w:r w:rsidRPr="00277C53">
        <w:rPr>
          <w:rFonts w:asciiTheme="minorHAnsi" w:hAnsiTheme="minorHAnsi" w:cstheme="minorHAnsi"/>
        </w:rPr>
        <w:t xml:space="preserve">esearch </w:t>
      </w:r>
      <w:r w:rsidR="00DB1566">
        <w:rPr>
          <w:rFonts w:asciiTheme="minorHAnsi" w:hAnsiTheme="minorHAnsi" w:cstheme="minorHAnsi"/>
        </w:rPr>
        <w:t>M</w:t>
      </w:r>
      <w:r w:rsidRPr="00277C53">
        <w:rPr>
          <w:rFonts w:asciiTheme="minorHAnsi" w:hAnsiTheme="minorHAnsi" w:cstheme="minorHAnsi"/>
        </w:rPr>
        <w:t xml:space="preserve">isconduct has been reported, </w:t>
      </w:r>
      <w:r w:rsidR="00E45EF4">
        <w:rPr>
          <w:rFonts w:asciiTheme="minorHAnsi" w:hAnsiTheme="minorHAnsi" w:cstheme="minorHAnsi"/>
        </w:rPr>
        <w:t xml:space="preserve">must </w:t>
      </w:r>
      <w:r w:rsidR="00195549">
        <w:rPr>
          <w:rFonts w:asciiTheme="minorHAnsi" w:hAnsiTheme="minorHAnsi" w:cstheme="minorHAnsi"/>
        </w:rPr>
        <w:t xml:space="preserve">not be sufficient justification to </w:t>
      </w:r>
      <w:r w:rsidRPr="00277C53">
        <w:rPr>
          <w:rFonts w:asciiTheme="minorHAnsi" w:hAnsiTheme="minorHAnsi" w:cstheme="minorHAnsi"/>
        </w:rPr>
        <w:t xml:space="preserve">preclude or terminate the </w:t>
      </w:r>
      <w:r w:rsidR="00195549">
        <w:rPr>
          <w:rFonts w:asciiTheme="minorHAnsi" w:hAnsiTheme="minorHAnsi" w:cstheme="minorHAnsi"/>
        </w:rPr>
        <w:t>R</w:t>
      </w:r>
      <w:r w:rsidRPr="00277C53">
        <w:rPr>
          <w:rFonts w:asciiTheme="minorHAnsi" w:hAnsiTheme="minorHAnsi" w:cstheme="minorHAnsi"/>
        </w:rPr>
        <w:t xml:space="preserve">esearch </w:t>
      </w:r>
      <w:r w:rsidR="00195549">
        <w:rPr>
          <w:rFonts w:asciiTheme="minorHAnsi" w:hAnsiTheme="minorHAnsi" w:cstheme="minorHAnsi"/>
        </w:rPr>
        <w:t>M</w:t>
      </w:r>
      <w:r w:rsidRPr="00277C53">
        <w:rPr>
          <w:rFonts w:asciiTheme="minorHAnsi" w:hAnsiTheme="minorHAnsi" w:cstheme="minorHAnsi"/>
        </w:rPr>
        <w:t xml:space="preserve">isconduct </w:t>
      </w:r>
      <w:r w:rsidR="001D7548" w:rsidRPr="00277C53">
        <w:rPr>
          <w:rFonts w:asciiTheme="minorHAnsi" w:hAnsiTheme="minorHAnsi" w:cstheme="minorHAnsi"/>
        </w:rPr>
        <w:t>p</w:t>
      </w:r>
      <w:r w:rsidRPr="00277C53">
        <w:rPr>
          <w:rFonts w:asciiTheme="minorHAnsi" w:hAnsiTheme="minorHAnsi" w:cstheme="minorHAnsi"/>
        </w:rPr>
        <w:t xml:space="preserve">roceeding or otherwise limit any of the </w:t>
      </w:r>
      <w:r w:rsidR="00170C7B">
        <w:rPr>
          <w:rFonts w:asciiTheme="minorHAnsi" w:hAnsiTheme="minorHAnsi" w:cstheme="minorHAnsi"/>
        </w:rPr>
        <w:t>university</w:t>
      </w:r>
      <w:r w:rsidRPr="00277C53">
        <w:rPr>
          <w:rFonts w:asciiTheme="minorHAnsi" w:hAnsiTheme="minorHAnsi" w:cstheme="minorHAnsi"/>
        </w:rPr>
        <w:t>’s responsi</w:t>
      </w:r>
      <w:r w:rsidR="0046309A" w:rsidRPr="00277C53">
        <w:rPr>
          <w:rFonts w:asciiTheme="minorHAnsi" w:hAnsiTheme="minorHAnsi" w:cstheme="minorHAnsi"/>
        </w:rPr>
        <w:t>bilities under 42 CFR Part 93</w:t>
      </w:r>
      <w:r w:rsidR="00195549">
        <w:rPr>
          <w:rFonts w:asciiTheme="minorHAnsi" w:hAnsiTheme="minorHAnsi" w:cstheme="minorHAnsi"/>
        </w:rPr>
        <w:t xml:space="preserve"> or </w:t>
      </w:r>
      <w:r w:rsidR="00C41DB3">
        <w:rPr>
          <w:rFonts w:asciiTheme="minorHAnsi" w:hAnsiTheme="minorHAnsi" w:cstheme="minorHAnsi"/>
        </w:rPr>
        <w:t>45 CFR Part 698</w:t>
      </w:r>
      <w:r w:rsidR="0046309A" w:rsidRPr="00277C53">
        <w:rPr>
          <w:rFonts w:asciiTheme="minorHAnsi" w:hAnsiTheme="minorHAnsi" w:cstheme="minorHAnsi"/>
        </w:rPr>
        <w:t>.</w:t>
      </w:r>
    </w:p>
    <w:p w14:paraId="223BD92E" w14:textId="77777777" w:rsidR="005B19D0" w:rsidRPr="00277C53" w:rsidRDefault="004D0968" w:rsidP="000038ED">
      <w:pPr>
        <w:pStyle w:val="PlainText"/>
        <w:spacing w:line="360" w:lineRule="auto"/>
        <w:ind w:left="720"/>
        <w:rPr>
          <w:rFonts w:asciiTheme="minorHAnsi" w:hAnsiTheme="minorHAnsi" w:cstheme="minorHAnsi"/>
          <w:sz w:val="24"/>
          <w:szCs w:val="24"/>
        </w:rPr>
      </w:pPr>
      <w:r w:rsidRPr="00277C53">
        <w:rPr>
          <w:rFonts w:asciiTheme="minorHAnsi" w:hAnsiTheme="minorHAnsi" w:cstheme="minorHAnsi"/>
          <w:sz w:val="24"/>
          <w:szCs w:val="24"/>
        </w:rPr>
        <w:t xml:space="preserve">If the </w:t>
      </w:r>
      <w:r w:rsidR="001C7C1B">
        <w:rPr>
          <w:rFonts w:asciiTheme="minorHAnsi" w:hAnsiTheme="minorHAnsi" w:cstheme="minorHAnsi"/>
          <w:sz w:val="24"/>
          <w:szCs w:val="24"/>
        </w:rPr>
        <w:t>R</w:t>
      </w:r>
      <w:r w:rsidRPr="00277C53">
        <w:rPr>
          <w:rFonts w:asciiTheme="minorHAnsi" w:hAnsiTheme="minorHAnsi" w:cstheme="minorHAnsi"/>
          <w:sz w:val="24"/>
          <w:szCs w:val="24"/>
        </w:rPr>
        <w:t xml:space="preserve">espondent, without admitting to the </w:t>
      </w:r>
      <w:r w:rsidR="00195549">
        <w:rPr>
          <w:rFonts w:asciiTheme="minorHAnsi" w:hAnsiTheme="minorHAnsi" w:cstheme="minorHAnsi"/>
          <w:sz w:val="24"/>
          <w:szCs w:val="24"/>
        </w:rPr>
        <w:t>Research M</w:t>
      </w:r>
      <w:r w:rsidRPr="00277C53">
        <w:rPr>
          <w:rFonts w:asciiTheme="minorHAnsi" w:hAnsiTheme="minorHAnsi" w:cstheme="minorHAnsi"/>
          <w:sz w:val="24"/>
          <w:szCs w:val="24"/>
        </w:rPr>
        <w:t xml:space="preserve">isconduct, elects to resign after the </w:t>
      </w:r>
      <w:r w:rsidR="00195549">
        <w:rPr>
          <w:rFonts w:asciiTheme="minorHAnsi" w:hAnsiTheme="minorHAnsi" w:cstheme="minorHAnsi"/>
          <w:sz w:val="24"/>
          <w:szCs w:val="24"/>
        </w:rPr>
        <w:t>university</w:t>
      </w:r>
      <w:r w:rsidRPr="00277C53">
        <w:rPr>
          <w:rFonts w:asciiTheme="minorHAnsi" w:hAnsiTheme="minorHAnsi" w:cstheme="minorHAnsi"/>
          <w:sz w:val="24"/>
          <w:szCs w:val="24"/>
        </w:rPr>
        <w:t xml:space="preserve"> receives an </w:t>
      </w:r>
      <w:r w:rsidR="00195549">
        <w:rPr>
          <w:rFonts w:asciiTheme="minorHAnsi" w:hAnsiTheme="minorHAnsi" w:cstheme="minorHAnsi"/>
          <w:sz w:val="24"/>
          <w:szCs w:val="24"/>
        </w:rPr>
        <w:t>A</w:t>
      </w:r>
      <w:r w:rsidRPr="00277C53">
        <w:rPr>
          <w:rFonts w:asciiTheme="minorHAnsi" w:hAnsiTheme="minorHAnsi" w:cstheme="minorHAnsi"/>
          <w:sz w:val="24"/>
          <w:szCs w:val="24"/>
        </w:rPr>
        <w:t xml:space="preserve">llegation of </w:t>
      </w:r>
      <w:r w:rsidR="00FE7369">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FE7369">
        <w:rPr>
          <w:rFonts w:asciiTheme="minorHAnsi" w:hAnsiTheme="minorHAnsi" w:cstheme="minorHAnsi"/>
          <w:sz w:val="24"/>
          <w:szCs w:val="24"/>
        </w:rPr>
        <w:t>M</w:t>
      </w:r>
      <w:r w:rsidRPr="00277C53">
        <w:rPr>
          <w:rFonts w:asciiTheme="minorHAnsi" w:hAnsiTheme="minorHAnsi" w:cstheme="minorHAnsi"/>
          <w:sz w:val="24"/>
          <w:szCs w:val="24"/>
        </w:rPr>
        <w:t xml:space="preserve">isconduct, </w:t>
      </w:r>
      <w:r w:rsidR="00195549">
        <w:rPr>
          <w:rFonts w:asciiTheme="minorHAnsi" w:hAnsiTheme="minorHAnsi" w:cstheme="minorHAnsi"/>
          <w:sz w:val="24"/>
          <w:szCs w:val="24"/>
        </w:rPr>
        <w:t xml:space="preserve">then </w:t>
      </w:r>
      <w:r w:rsidRPr="00277C53">
        <w:rPr>
          <w:rFonts w:asciiTheme="minorHAnsi" w:hAnsiTheme="minorHAnsi" w:cstheme="minorHAnsi"/>
          <w:sz w:val="24"/>
          <w:szCs w:val="24"/>
        </w:rPr>
        <w:t xml:space="preserve">the </w:t>
      </w:r>
      <w:r w:rsidR="00FE7369">
        <w:rPr>
          <w:rFonts w:asciiTheme="minorHAnsi" w:hAnsiTheme="minorHAnsi" w:cstheme="minorHAnsi"/>
          <w:sz w:val="24"/>
          <w:szCs w:val="24"/>
        </w:rPr>
        <w:t>A</w:t>
      </w:r>
      <w:r w:rsidRPr="00277C53">
        <w:rPr>
          <w:rFonts w:asciiTheme="minorHAnsi" w:hAnsiTheme="minorHAnsi" w:cstheme="minorHAnsi"/>
          <w:sz w:val="24"/>
          <w:szCs w:val="24"/>
        </w:rPr>
        <w:t xml:space="preserve">ssessment of the </w:t>
      </w:r>
      <w:r w:rsidR="00195549">
        <w:rPr>
          <w:rFonts w:asciiTheme="minorHAnsi" w:hAnsiTheme="minorHAnsi" w:cstheme="minorHAnsi"/>
          <w:sz w:val="24"/>
          <w:szCs w:val="24"/>
        </w:rPr>
        <w:t>A</w:t>
      </w:r>
      <w:r w:rsidRPr="00277C53">
        <w:rPr>
          <w:rFonts w:asciiTheme="minorHAnsi" w:hAnsiTheme="minorHAnsi" w:cstheme="minorHAnsi"/>
          <w:sz w:val="24"/>
          <w:szCs w:val="24"/>
        </w:rPr>
        <w:t xml:space="preserve">llegation will proceed, as well as the </w:t>
      </w:r>
      <w:r w:rsidR="00195549">
        <w:rPr>
          <w:rFonts w:asciiTheme="minorHAnsi" w:hAnsiTheme="minorHAnsi" w:cstheme="minorHAnsi"/>
          <w:sz w:val="24"/>
          <w:szCs w:val="24"/>
        </w:rPr>
        <w:t>I</w:t>
      </w:r>
      <w:r w:rsidRPr="00277C53">
        <w:rPr>
          <w:rFonts w:asciiTheme="minorHAnsi" w:hAnsiTheme="minorHAnsi" w:cstheme="minorHAnsi"/>
          <w:sz w:val="24"/>
          <w:szCs w:val="24"/>
        </w:rPr>
        <w:t xml:space="preserve">nquiry and </w:t>
      </w:r>
      <w:r w:rsidR="00195549">
        <w:rPr>
          <w:rFonts w:asciiTheme="minorHAnsi" w:hAnsiTheme="minorHAnsi" w:cstheme="minorHAnsi"/>
          <w:sz w:val="24"/>
          <w:szCs w:val="24"/>
        </w:rPr>
        <w:t>I</w:t>
      </w:r>
      <w:r w:rsidRPr="00277C53">
        <w:rPr>
          <w:rFonts w:asciiTheme="minorHAnsi" w:hAnsiTheme="minorHAnsi" w:cstheme="minorHAnsi"/>
          <w:sz w:val="24"/>
          <w:szCs w:val="24"/>
        </w:rPr>
        <w:t xml:space="preserve">nvestigation, as appropriate based on the outcome of the preceding steps. If the </w:t>
      </w:r>
      <w:r w:rsidR="001C7C1B">
        <w:rPr>
          <w:rFonts w:asciiTheme="minorHAnsi" w:hAnsiTheme="minorHAnsi" w:cstheme="minorHAnsi"/>
          <w:sz w:val="24"/>
          <w:szCs w:val="24"/>
        </w:rPr>
        <w:t>R</w:t>
      </w:r>
      <w:r w:rsidRPr="00277C53">
        <w:rPr>
          <w:rFonts w:asciiTheme="minorHAnsi" w:hAnsiTheme="minorHAnsi" w:cstheme="minorHAnsi"/>
          <w:sz w:val="24"/>
          <w:szCs w:val="24"/>
        </w:rPr>
        <w:t>espondent refuses to participate in the</w:t>
      </w:r>
      <w:r w:rsidR="00445C09">
        <w:rPr>
          <w:rFonts w:asciiTheme="minorHAnsi" w:hAnsiTheme="minorHAnsi" w:cstheme="minorHAnsi"/>
          <w:sz w:val="24"/>
          <w:szCs w:val="24"/>
        </w:rPr>
        <w:t xml:space="preserve"> Research Misconduct P</w:t>
      </w:r>
      <w:r w:rsidRPr="00277C53">
        <w:rPr>
          <w:rFonts w:asciiTheme="minorHAnsi" w:hAnsiTheme="minorHAnsi" w:cstheme="minorHAnsi"/>
          <w:sz w:val="24"/>
          <w:szCs w:val="24"/>
        </w:rPr>
        <w:t xml:space="preserve">rocess after resignation, </w:t>
      </w:r>
      <w:r w:rsidR="00445C09">
        <w:rPr>
          <w:rFonts w:asciiTheme="minorHAnsi" w:hAnsiTheme="minorHAnsi" w:cstheme="minorHAnsi"/>
          <w:sz w:val="24"/>
          <w:szCs w:val="24"/>
        </w:rPr>
        <w:t xml:space="preserve">then </w:t>
      </w:r>
      <w:r w:rsidRPr="00277C53">
        <w:rPr>
          <w:rFonts w:asciiTheme="minorHAnsi" w:hAnsiTheme="minorHAnsi" w:cstheme="minorHAnsi"/>
          <w:sz w:val="24"/>
          <w:szCs w:val="24"/>
        </w:rPr>
        <w:t xml:space="preserve">the RIO and any </w:t>
      </w:r>
      <w:r w:rsidR="00195549">
        <w:rPr>
          <w:rFonts w:asciiTheme="minorHAnsi" w:hAnsiTheme="minorHAnsi" w:cstheme="minorHAnsi"/>
          <w:sz w:val="24"/>
          <w:szCs w:val="24"/>
        </w:rPr>
        <w:t>I</w:t>
      </w:r>
      <w:r w:rsidRPr="00277C53">
        <w:rPr>
          <w:rFonts w:asciiTheme="minorHAnsi" w:hAnsiTheme="minorHAnsi" w:cstheme="minorHAnsi"/>
          <w:sz w:val="24"/>
          <w:szCs w:val="24"/>
        </w:rPr>
        <w:t xml:space="preserve">nquiry or </w:t>
      </w:r>
      <w:r w:rsidR="00195549">
        <w:rPr>
          <w:rFonts w:asciiTheme="minorHAnsi" w:hAnsiTheme="minorHAnsi" w:cstheme="minorHAnsi"/>
          <w:sz w:val="24"/>
          <w:szCs w:val="24"/>
        </w:rPr>
        <w:t>I</w:t>
      </w:r>
      <w:r w:rsidRPr="00277C53">
        <w:rPr>
          <w:rFonts w:asciiTheme="minorHAnsi" w:hAnsiTheme="minorHAnsi" w:cstheme="minorHAnsi"/>
          <w:sz w:val="24"/>
          <w:szCs w:val="24"/>
        </w:rPr>
        <w:t xml:space="preserve">nvestigation </w:t>
      </w:r>
      <w:r w:rsidR="00195549">
        <w:rPr>
          <w:rFonts w:asciiTheme="minorHAnsi" w:hAnsiTheme="minorHAnsi" w:cstheme="minorHAnsi"/>
          <w:sz w:val="24"/>
          <w:szCs w:val="24"/>
        </w:rPr>
        <w:t>C</w:t>
      </w:r>
      <w:r w:rsidRPr="00277C53">
        <w:rPr>
          <w:rFonts w:asciiTheme="minorHAnsi" w:hAnsiTheme="minorHAnsi" w:cstheme="minorHAnsi"/>
          <w:sz w:val="24"/>
          <w:szCs w:val="24"/>
        </w:rPr>
        <w:t xml:space="preserve">ommittee will use their best efforts to reach a conclusion concerning the </w:t>
      </w:r>
      <w:r w:rsidR="00195549">
        <w:rPr>
          <w:rFonts w:asciiTheme="minorHAnsi" w:hAnsiTheme="minorHAnsi" w:cstheme="minorHAnsi"/>
          <w:sz w:val="24"/>
          <w:szCs w:val="24"/>
        </w:rPr>
        <w:t>A</w:t>
      </w:r>
      <w:r w:rsidRPr="00277C53">
        <w:rPr>
          <w:rFonts w:asciiTheme="minorHAnsi" w:hAnsiTheme="minorHAnsi" w:cstheme="minorHAnsi"/>
          <w:sz w:val="24"/>
          <w:szCs w:val="24"/>
        </w:rPr>
        <w:t xml:space="preserve">llegation, noting in the report the </w:t>
      </w:r>
      <w:r w:rsidR="001C7C1B">
        <w:rPr>
          <w:rFonts w:asciiTheme="minorHAnsi" w:hAnsiTheme="minorHAnsi" w:cstheme="minorHAnsi"/>
          <w:sz w:val="24"/>
          <w:szCs w:val="24"/>
        </w:rPr>
        <w:t>R</w:t>
      </w:r>
      <w:r w:rsidRPr="00277C53">
        <w:rPr>
          <w:rFonts w:asciiTheme="minorHAnsi" w:hAnsiTheme="minorHAnsi" w:cstheme="minorHAnsi"/>
          <w:sz w:val="24"/>
          <w:szCs w:val="24"/>
        </w:rPr>
        <w:t xml:space="preserve">espondent's failure to cooperate </w:t>
      </w:r>
      <w:r w:rsidR="005B19D0" w:rsidRPr="00277C53">
        <w:rPr>
          <w:rFonts w:asciiTheme="minorHAnsi" w:hAnsiTheme="minorHAnsi" w:cstheme="minorHAnsi"/>
          <w:sz w:val="24"/>
          <w:szCs w:val="24"/>
        </w:rPr>
        <w:t xml:space="preserve">and its effect on the </w:t>
      </w:r>
      <w:r w:rsidR="00445C09">
        <w:rPr>
          <w:rFonts w:asciiTheme="minorHAnsi" w:hAnsiTheme="minorHAnsi" w:cstheme="minorHAnsi"/>
          <w:sz w:val="24"/>
          <w:szCs w:val="24"/>
        </w:rPr>
        <w:t xml:space="preserve">Research Misconduct </w:t>
      </w:r>
      <w:r w:rsidR="0068228A">
        <w:rPr>
          <w:rFonts w:asciiTheme="minorHAnsi" w:hAnsiTheme="minorHAnsi" w:cstheme="minorHAnsi"/>
          <w:sz w:val="24"/>
          <w:szCs w:val="24"/>
        </w:rPr>
        <w:t xml:space="preserve"> </w:t>
      </w:r>
      <w:r w:rsidR="00170C7B">
        <w:rPr>
          <w:rFonts w:asciiTheme="minorHAnsi" w:hAnsiTheme="minorHAnsi" w:cstheme="minorHAnsi"/>
          <w:sz w:val="24"/>
          <w:szCs w:val="24"/>
        </w:rPr>
        <w:t>Proceeding</w:t>
      </w:r>
      <w:r w:rsidR="005B19D0" w:rsidRPr="00277C53">
        <w:rPr>
          <w:rFonts w:asciiTheme="minorHAnsi" w:hAnsiTheme="minorHAnsi" w:cstheme="minorHAnsi"/>
          <w:sz w:val="24"/>
          <w:szCs w:val="24"/>
        </w:rPr>
        <w:t>.</w:t>
      </w:r>
    </w:p>
    <w:p w14:paraId="6D07774D" w14:textId="09C19F17" w:rsidR="005B19D0" w:rsidRDefault="006B2AA3" w:rsidP="001859A8">
      <w:pPr>
        <w:pStyle w:val="Heading2"/>
        <w:numPr>
          <w:ilvl w:val="0"/>
          <w:numId w:val="60"/>
        </w:numPr>
        <w:spacing w:line="360" w:lineRule="auto"/>
        <w:ind w:left="720"/>
        <w:rPr>
          <w:rFonts w:asciiTheme="minorHAnsi" w:hAnsiTheme="minorHAnsi" w:cstheme="minorHAnsi"/>
        </w:rPr>
      </w:pPr>
      <w:bookmarkStart w:id="73" w:name="_Toc98261524"/>
      <w:r w:rsidRPr="009248D4">
        <w:rPr>
          <w:rFonts w:asciiTheme="minorHAnsi" w:hAnsiTheme="minorHAnsi" w:cstheme="minorHAnsi"/>
        </w:rPr>
        <w:t>Resto</w:t>
      </w:r>
      <w:r>
        <w:rPr>
          <w:rFonts w:asciiTheme="minorHAnsi" w:hAnsiTheme="minorHAnsi" w:cstheme="minorHAnsi"/>
        </w:rPr>
        <w:t>r</w:t>
      </w:r>
      <w:r w:rsidR="009C1D6B">
        <w:rPr>
          <w:rFonts w:asciiTheme="minorHAnsi" w:hAnsiTheme="minorHAnsi" w:cstheme="minorHAnsi"/>
        </w:rPr>
        <w:t>ation of</w:t>
      </w:r>
      <w:r w:rsidR="00795997">
        <w:rPr>
          <w:rFonts w:asciiTheme="minorHAnsi" w:hAnsiTheme="minorHAnsi" w:cstheme="minorHAnsi"/>
        </w:rPr>
        <w:t xml:space="preserve"> </w:t>
      </w:r>
      <w:r w:rsidR="005B19D0" w:rsidRPr="009248D4">
        <w:rPr>
          <w:rFonts w:asciiTheme="minorHAnsi" w:hAnsiTheme="minorHAnsi" w:cstheme="minorHAnsi"/>
        </w:rPr>
        <w:t>Reputation</w:t>
      </w:r>
      <w:r w:rsidR="00795997">
        <w:rPr>
          <w:rFonts w:asciiTheme="minorHAnsi" w:hAnsiTheme="minorHAnsi" w:cstheme="minorHAnsi"/>
        </w:rPr>
        <w:t>s</w:t>
      </w:r>
      <w:bookmarkEnd w:id="73"/>
    </w:p>
    <w:p w14:paraId="5278AAA6" w14:textId="12D41209" w:rsidR="005B19D0" w:rsidRDefault="004D0968" w:rsidP="005A484B">
      <w:pPr>
        <w:pStyle w:val="PlainText"/>
        <w:spacing w:line="360" w:lineRule="auto"/>
        <w:ind w:left="720"/>
        <w:rPr>
          <w:rFonts w:asciiTheme="minorHAnsi" w:hAnsiTheme="minorHAnsi" w:cstheme="minorHAnsi"/>
          <w:sz w:val="24"/>
          <w:szCs w:val="24"/>
        </w:rPr>
      </w:pPr>
      <w:r w:rsidRPr="00277C53">
        <w:rPr>
          <w:rFonts w:asciiTheme="minorHAnsi" w:hAnsiTheme="minorHAnsi" w:cstheme="minorHAnsi"/>
          <w:sz w:val="24"/>
          <w:szCs w:val="24"/>
        </w:rPr>
        <w:t>Following a</w:t>
      </w:r>
      <w:r w:rsidR="000E78DF">
        <w:rPr>
          <w:rFonts w:asciiTheme="minorHAnsi" w:hAnsiTheme="minorHAnsi" w:cstheme="minorHAnsi"/>
          <w:sz w:val="24"/>
          <w:szCs w:val="24"/>
        </w:rPr>
        <w:t>n</w:t>
      </w:r>
      <w:r w:rsidRPr="00277C53">
        <w:rPr>
          <w:rFonts w:asciiTheme="minorHAnsi" w:hAnsiTheme="minorHAnsi" w:cstheme="minorHAnsi"/>
          <w:sz w:val="24"/>
          <w:szCs w:val="24"/>
        </w:rPr>
        <w:t xml:space="preserve"> </w:t>
      </w:r>
      <w:r w:rsidR="00195549">
        <w:rPr>
          <w:rFonts w:asciiTheme="minorHAnsi" w:hAnsiTheme="minorHAnsi" w:cstheme="minorHAnsi"/>
          <w:sz w:val="24"/>
          <w:szCs w:val="24"/>
        </w:rPr>
        <w:t xml:space="preserve">Institutional Decision of </w:t>
      </w:r>
      <w:r w:rsidRPr="00277C53">
        <w:rPr>
          <w:rFonts w:asciiTheme="minorHAnsi" w:hAnsiTheme="minorHAnsi" w:cstheme="minorHAnsi"/>
          <w:sz w:val="24"/>
          <w:szCs w:val="24"/>
        </w:rPr>
        <w:t xml:space="preserve">no </w:t>
      </w:r>
      <w:r w:rsidR="00195549">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195549">
        <w:rPr>
          <w:rFonts w:asciiTheme="minorHAnsi" w:hAnsiTheme="minorHAnsi" w:cstheme="minorHAnsi"/>
          <w:sz w:val="24"/>
          <w:szCs w:val="24"/>
        </w:rPr>
        <w:t>M</w:t>
      </w:r>
      <w:r w:rsidRPr="00277C53">
        <w:rPr>
          <w:rFonts w:asciiTheme="minorHAnsi" w:hAnsiTheme="minorHAnsi" w:cstheme="minorHAnsi"/>
          <w:sz w:val="24"/>
          <w:szCs w:val="24"/>
        </w:rPr>
        <w:t>isconduct, including ORI concurrence where required by 42 CFR Part 93</w:t>
      </w:r>
      <w:r w:rsidR="00195549">
        <w:rPr>
          <w:rFonts w:asciiTheme="minorHAnsi" w:hAnsiTheme="minorHAnsi" w:cstheme="minorHAnsi"/>
          <w:sz w:val="24"/>
          <w:szCs w:val="24"/>
        </w:rPr>
        <w:t xml:space="preserve"> or NSF concurrence where required by </w:t>
      </w:r>
      <w:r w:rsidR="00C41DB3">
        <w:rPr>
          <w:rFonts w:asciiTheme="minorHAnsi" w:hAnsiTheme="minorHAnsi" w:cstheme="minorHAnsi"/>
          <w:sz w:val="24"/>
          <w:szCs w:val="24"/>
        </w:rPr>
        <w:t>45 CFR Part 689</w:t>
      </w:r>
      <w:r w:rsidRPr="00277C53">
        <w:rPr>
          <w:rFonts w:asciiTheme="minorHAnsi" w:hAnsiTheme="minorHAnsi" w:cstheme="minorHAnsi"/>
          <w:sz w:val="24"/>
          <w:szCs w:val="24"/>
        </w:rPr>
        <w:t xml:space="preserve">, the RIO </w:t>
      </w:r>
      <w:r w:rsidR="00C826E7">
        <w:rPr>
          <w:rFonts w:asciiTheme="minorHAnsi" w:hAnsiTheme="minorHAnsi" w:cstheme="minorHAnsi"/>
          <w:sz w:val="24"/>
          <w:szCs w:val="24"/>
        </w:rPr>
        <w:t>will</w:t>
      </w:r>
      <w:r w:rsidRPr="00277C53">
        <w:rPr>
          <w:rFonts w:asciiTheme="minorHAnsi" w:hAnsiTheme="minorHAnsi" w:cstheme="minorHAnsi"/>
          <w:sz w:val="24"/>
          <w:szCs w:val="24"/>
        </w:rPr>
        <w:t xml:space="preserve">, at the request of the </w:t>
      </w:r>
      <w:r w:rsidR="001C7C1B">
        <w:rPr>
          <w:rFonts w:asciiTheme="minorHAnsi" w:hAnsiTheme="minorHAnsi" w:cstheme="minorHAnsi"/>
          <w:sz w:val="24"/>
          <w:szCs w:val="24"/>
        </w:rPr>
        <w:t>R</w:t>
      </w:r>
      <w:r w:rsidRPr="00277C53">
        <w:rPr>
          <w:rFonts w:asciiTheme="minorHAnsi" w:hAnsiTheme="minorHAnsi" w:cstheme="minorHAnsi"/>
          <w:sz w:val="24"/>
          <w:szCs w:val="24"/>
        </w:rPr>
        <w:t>espondent, undertake all reasonable and practical efforts to restor</w:t>
      </w:r>
      <w:r w:rsidR="005F169A" w:rsidRPr="00277C53">
        <w:rPr>
          <w:rFonts w:asciiTheme="minorHAnsi" w:hAnsiTheme="minorHAnsi" w:cstheme="minorHAnsi"/>
          <w:sz w:val="24"/>
          <w:szCs w:val="24"/>
        </w:rPr>
        <w:t xml:space="preserve">e the </w:t>
      </w:r>
      <w:r w:rsidR="001C7C1B">
        <w:rPr>
          <w:rFonts w:asciiTheme="minorHAnsi" w:hAnsiTheme="minorHAnsi" w:cstheme="minorHAnsi"/>
          <w:sz w:val="24"/>
          <w:szCs w:val="24"/>
        </w:rPr>
        <w:t>R</w:t>
      </w:r>
      <w:r w:rsidR="005F169A" w:rsidRPr="00277C53">
        <w:rPr>
          <w:rFonts w:asciiTheme="minorHAnsi" w:hAnsiTheme="minorHAnsi" w:cstheme="minorHAnsi"/>
          <w:sz w:val="24"/>
          <w:szCs w:val="24"/>
        </w:rPr>
        <w:t>espondent</w:t>
      </w:r>
      <w:r w:rsidR="00243512">
        <w:rPr>
          <w:rFonts w:asciiTheme="minorHAnsi" w:hAnsiTheme="minorHAnsi" w:cstheme="minorHAnsi"/>
          <w:sz w:val="24"/>
          <w:szCs w:val="24"/>
        </w:rPr>
        <w:t>’</w:t>
      </w:r>
      <w:r w:rsidR="005F169A" w:rsidRPr="00277C53">
        <w:rPr>
          <w:rFonts w:asciiTheme="minorHAnsi" w:hAnsiTheme="minorHAnsi" w:cstheme="minorHAnsi"/>
          <w:sz w:val="24"/>
          <w:szCs w:val="24"/>
        </w:rPr>
        <w:t>s reputation.</w:t>
      </w:r>
      <w:r w:rsidR="005F169A" w:rsidRPr="00277C53">
        <w:rPr>
          <w:rStyle w:val="EndnoteReference"/>
          <w:rFonts w:asciiTheme="minorHAnsi" w:hAnsiTheme="minorHAnsi" w:cstheme="minorHAnsi"/>
          <w:sz w:val="24"/>
          <w:szCs w:val="24"/>
        </w:rPr>
        <w:endnoteReference w:id="105"/>
      </w:r>
      <w:r w:rsidR="005F169A" w:rsidRPr="00277C53">
        <w:rPr>
          <w:rFonts w:asciiTheme="minorHAnsi" w:hAnsiTheme="minorHAnsi" w:cstheme="minorHAnsi"/>
          <w:sz w:val="24"/>
          <w:szCs w:val="24"/>
        </w:rPr>
        <w:t xml:space="preserve"> </w:t>
      </w:r>
      <w:r w:rsidRPr="00277C53">
        <w:rPr>
          <w:rFonts w:asciiTheme="minorHAnsi" w:hAnsiTheme="minorHAnsi" w:cstheme="minorHAnsi"/>
          <w:sz w:val="24"/>
          <w:szCs w:val="24"/>
        </w:rPr>
        <w:t xml:space="preserve">Depending on the particular circumstances and the views of the </w:t>
      </w:r>
      <w:r w:rsidR="001C7C1B">
        <w:rPr>
          <w:rFonts w:asciiTheme="minorHAnsi" w:hAnsiTheme="minorHAnsi" w:cstheme="minorHAnsi"/>
          <w:sz w:val="24"/>
          <w:szCs w:val="24"/>
        </w:rPr>
        <w:t>R</w:t>
      </w:r>
      <w:r w:rsidRPr="00277C53">
        <w:rPr>
          <w:rFonts w:asciiTheme="minorHAnsi" w:hAnsiTheme="minorHAnsi" w:cstheme="minorHAnsi"/>
          <w:sz w:val="24"/>
          <w:szCs w:val="24"/>
        </w:rPr>
        <w:t xml:space="preserve">espondent, the RIO should consider notifying those individuals </w:t>
      </w:r>
      <w:r w:rsidR="00CC462B">
        <w:rPr>
          <w:rFonts w:asciiTheme="minorHAnsi" w:hAnsiTheme="minorHAnsi" w:cstheme="minorHAnsi"/>
          <w:sz w:val="24"/>
          <w:szCs w:val="24"/>
        </w:rPr>
        <w:t xml:space="preserve">who are </w:t>
      </w:r>
      <w:r w:rsidRPr="00277C53">
        <w:rPr>
          <w:rFonts w:asciiTheme="minorHAnsi" w:hAnsiTheme="minorHAnsi" w:cstheme="minorHAnsi"/>
          <w:sz w:val="24"/>
          <w:szCs w:val="24"/>
        </w:rPr>
        <w:t xml:space="preserve">aware of or involved in the </w:t>
      </w:r>
      <w:r w:rsidR="00195549">
        <w:rPr>
          <w:rFonts w:asciiTheme="minorHAnsi" w:hAnsiTheme="minorHAnsi" w:cstheme="minorHAnsi"/>
          <w:sz w:val="24"/>
          <w:szCs w:val="24"/>
        </w:rPr>
        <w:t>I</w:t>
      </w:r>
      <w:r w:rsidRPr="00277C53">
        <w:rPr>
          <w:rFonts w:asciiTheme="minorHAnsi" w:hAnsiTheme="minorHAnsi" w:cstheme="minorHAnsi"/>
          <w:sz w:val="24"/>
          <w:szCs w:val="24"/>
        </w:rPr>
        <w:t xml:space="preserve">nvestigation of the final outcome, publicizing the final outcome in any forum in which the </w:t>
      </w:r>
      <w:r w:rsidR="000E78DF">
        <w:rPr>
          <w:rFonts w:asciiTheme="minorHAnsi" w:hAnsiTheme="minorHAnsi" w:cstheme="minorHAnsi"/>
          <w:sz w:val="24"/>
          <w:szCs w:val="24"/>
        </w:rPr>
        <w:t>A</w:t>
      </w:r>
      <w:r w:rsidRPr="00277C53">
        <w:rPr>
          <w:rFonts w:asciiTheme="minorHAnsi" w:hAnsiTheme="minorHAnsi" w:cstheme="minorHAnsi"/>
          <w:sz w:val="24"/>
          <w:szCs w:val="24"/>
        </w:rPr>
        <w:t xml:space="preserve">llegation of </w:t>
      </w:r>
      <w:r w:rsidR="00195549">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195549">
        <w:rPr>
          <w:rFonts w:asciiTheme="minorHAnsi" w:hAnsiTheme="minorHAnsi" w:cstheme="minorHAnsi"/>
          <w:sz w:val="24"/>
          <w:szCs w:val="24"/>
        </w:rPr>
        <w:t>M</w:t>
      </w:r>
      <w:r w:rsidRPr="00277C53">
        <w:rPr>
          <w:rFonts w:asciiTheme="minorHAnsi" w:hAnsiTheme="minorHAnsi" w:cstheme="minorHAnsi"/>
          <w:sz w:val="24"/>
          <w:szCs w:val="24"/>
        </w:rPr>
        <w:t xml:space="preserve">isconduct was previously publicized, and expunging all reference to the </w:t>
      </w:r>
      <w:r w:rsidR="00195549">
        <w:rPr>
          <w:rFonts w:asciiTheme="minorHAnsi" w:hAnsiTheme="minorHAnsi" w:cstheme="minorHAnsi"/>
          <w:sz w:val="24"/>
          <w:szCs w:val="24"/>
        </w:rPr>
        <w:t>R</w:t>
      </w:r>
      <w:r w:rsidRPr="00277C53">
        <w:rPr>
          <w:rFonts w:asciiTheme="minorHAnsi" w:hAnsiTheme="minorHAnsi" w:cstheme="minorHAnsi"/>
          <w:sz w:val="24"/>
          <w:szCs w:val="24"/>
        </w:rPr>
        <w:t xml:space="preserve">esearch </w:t>
      </w:r>
      <w:r w:rsidR="00195549">
        <w:rPr>
          <w:rFonts w:asciiTheme="minorHAnsi" w:hAnsiTheme="minorHAnsi" w:cstheme="minorHAnsi"/>
          <w:sz w:val="24"/>
          <w:szCs w:val="24"/>
        </w:rPr>
        <w:t>M</w:t>
      </w:r>
      <w:r w:rsidRPr="00277C53">
        <w:rPr>
          <w:rFonts w:asciiTheme="minorHAnsi" w:hAnsiTheme="minorHAnsi" w:cstheme="minorHAnsi"/>
          <w:sz w:val="24"/>
          <w:szCs w:val="24"/>
        </w:rPr>
        <w:t xml:space="preserve">isconduct </w:t>
      </w:r>
      <w:r w:rsidR="000E78DF">
        <w:rPr>
          <w:rFonts w:asciiTheme="minorHAnsi" w:hAnsiTheme="minorHAnsi" w:cstheme="minorHAnsi"/>
          <w:sz w:val="24"/>
          <w:szCs w:val="24"/>
        </w:rPr>
        <w:t>A</w:t>
      </w:r>
      <w:r w:rsidRPr="00277C53">
        <w:rPr>
          <w:rFonts w:asciiTheme="minorHAnsi" w:hAnsiTheme="minorHAnsi" w:cstheme="minorHAnsi"/>
          <w:sz w:val="24"/>
          <w:szCs w:val="24"/>
        </w:rPr>
        <w:t xml:space="preserve">llegation from the </w:t>
      </w:r>
      <w:r w:rsidR="001C7C1B">
        <w:rPr>
          <w:rFonts w:asciiTheme="minorHAnsi" w:hAnsiTheme="minorHAnsi" w:cstheme="minorHAnsi"/>
          <w:sz w:val="24"/>
          <w:szCs w:val="24"/>
        </w:rPr>
        <w:t>R</w:t>
      </w:r>
      <w:r w:rsidRPr="00277C53">
        <w:rPr>
          <w:rFonts w:asciiTheme="minorHAnsi" w:hAnsiTheme="minorHAnsi" w:cstheme="minorHAnsi"/>
          <w:sz w:val="24"/>
          <w:szCs w:val="24"/>
        </w:rPr>
        <w:t xml:space="preserve">espondent's personnel file. </w:t>
      </w:r>
      <w:r w:rsidR="001D7548" w:rsidRPr="00277C53">
        <w:rPr>
          <w:rFonts w:asciiTheme="minorHAnsi" w:hAnsiTheme="minorHAnsi" w:cstheme="minorHAnsi"/>
          <w:sz w:val="24"/>
          <w:szCs w:val="24"/>
        </w:rPr>
        <w:t xml:space="preserve"> </w:t>
      </w:r>
      <w:r w:rsidRPr="00277C53">
        <w:rPr>
          <w:rFonts w:asciiTheme="minorHAnsi" w:hAnsiTheme="minorHAnsi" w:cstheme="minorHAnsi"/>
          <w:sz w:val="24"/>
          <w:szCs w:val="24"/>
        </w:rPr>
        <w:t xml:space="preserve">Any </w:t>
      </w:r>
      <w:r w:rsidR="000E78DF">
        <w:rPr>
          <w:rFonts w:asciiTheme="minorHAnsi" w:hAnsiTheme="minorHAnsi" w:cstheme="minorHAnsi"/>
          <w:sz w:val="24"/>
          <w:szCs w:val="24"/>
        </w:rPr>
        <w:t>Administrative A</w:t>
      </w:r>
      <w:r w:rsidRPr="00277C53">
        <w:rPr>
          <w:rFonts w:asciiTheme="minorHAnsi" w:hAnsiTheme="minorHAnsi" w:cstheme="minorHAnsi"/>
          <w:sz w:val="24"/>
          <w:szCs w:val="24"/>
        </w:rPr>
        <w:t xml:space="preserve">ction to restore the </w:t>
      </w:r>
      <w:r w:rsidR="001C7C1B">
        <w:rPr>
          <w:rFonts w:asciiTheme="minorHAnsi" w:hAnsiTheme="minorHAnsi" w:cstheme="minorHAnsi"/>
          <w:sz w:val="24"/>
          <w:szCs w:val="24"/>
        </w:rPr>
        <w:t>R</w:t>
      </w:r>
      <w:r w:rsidRPr="00277C53">
        <w:rPr>
          <w:rFonts w:asciiTheme="minorHAnsi" w:hAnsiTheme="minorHAnsi" w:cstheme="minorHAnsi"/>
          <w:sz w:val="24"/>
          <w:szCs w:val="24"/>
        </w:rPr>
        <w:t>espondent's reputation shou</w:t>
      </w:r>
      <w:r w:rsidR="005B19D0" w:rsidRPr="00277C53">
        <w:rPr>
          <w:rFonts w:asciiTheme="minorHAnsi" w:hAnsiTheme="minorHAnsi" w:cstheme="minorHAnsi"/>
          <w:sz w:val="24"/>
          <w:szCs w:val="24"/>
        </w:rPr>
        <w:t>ld first be approved by the D</w:t>
      </w:r>
      <w:r w:rsidR="00195549">
        <w:rPr>
          <w:rFonts w:asciiTheme="minorHAnsi" w:hAnsiTheme="minorHAnsi" w:cstheme="minorHAnsi"/>
          <w:sz w:val="24"/>
          <w:szCs w:val="24"/>
        </w:rPr>
        <w:t xml:space="preserve">eciding </w:t>
      </w:r>
      <w:r w:rsidR="005B19D0" w:rsidRPr="00277C53">
        <w:rPr>
          <w:rFonts w:asciiTheme="minorHAnsi" w:hAnsiTheme="minorHAnsi" w:cstheme="minorHAnsi"/>
          <w:sz w:val="24"/>
          <w:szCs w:val="24"/>
        </w:rPr>
        <w:t>O</w:t>
      </w:r>
      <w:r w:rsidR="00195549">
        <w:rPr>
          <w:rFonts w:asciiTheme="minorHAnsi" w:hAnsiTheme="minorHAnsi" w:cstheme="minorHAnsi"/>
          <w:sz w:val="24"/>
          <w:szCs w:val="24"/>
        </w:rPr>
        <w:t>fficial in coordination with the RIO</w:t>
      </w:r>
      <w:r w:rsidR="009C1D6B">
        <w:rPr>
          <w:rFonts w:asciiTheme="minorHAnsi" w:hAnsiTheme="minorHAnsi" w:cstheme="minorHAnsi"/>
          <w:sz w:val="24"/>
          <w:szCs w:val="24"/>
        </w:rPr>
        <w:t xml:space="preserve"> and appropriate university officials.</w:t>
      </w:r>
    </w:p>
    <w:p w14:paraId="6CC49D09" w14:textId="1CE6A67A" w:rsidR="00FC751B" w:rsidRDefault="00FC751B" w:rsidP="005A484B">
      <w:pPr>
        <w:pStyle w:val="PlainText"/>
        <w:spacing w:line="360" w:lineRule="auto"/>
        <w:ind w:left="720"/>
        <w:rPr>
          <w:rFonts w:asciiTheme="minorHAnsi" w:hAnsiTheme="minorHAnsi" w:cstheme="minorHAnsi"/>
          <w:sz w:val="24"/>
          <w:szCs w:val="24"/>
        </w:rPr>
      </w:pPr>
    </w:p>
    <w:p w14:paraId="7A378EDF" w14:textId="77777777" w:rsidR="004D0968" w:rsidRPr="00277C53" w:rsidRDefault="0013683F" w:rsidP="00FC751B">
      <w:pPr>
        <w:pStyle w:val="PlainText"/>
        <w:spacing w:line="480" w:lineRule="auto"/>
        <w:rPr>
          <w:rFonts w:asciiTheme="minorHAnsi" w:hAnsiTheme="minorHAnsi" w:cstheme="minorHAnsi"/>
          <w:b/>
        </w:rPr>
      </w:pPr>
      <w:r w:rsidRPr="00277C53">
        <w:rPr>
          <w:rFonts w:asciiTheme="minorHAnsi" w:hAnsiTheme="minorHAnsi" w:cstheme="minorHAnsi"/>
          <w:sz w:val="24"/>
          <w:szCs w:val="24"/>
        </w:rPr>
        <w:br w:type="page"/>
      </w:r>
      <w:r w:rsidRPr="00277C53">
        <w:rPr>
          <w:rFonts w:asciiTheme="minorHAnsi" w:hAnsiTheme="minorHAnsi" w:cstheme="minorHAnsi"/>
          <w:b/>
        </w:rPr>
        <w:lastRenderedPageBreak/>
        <w:t>END</w:t>
      </w:r>
      <w:r w:rsidR="004D0968" w:rsidRPr="00277C53">
        <w:rPr>
          <w:rFonts w:asciiTheme="minorHAnsi" w:hAnsiTheme="minorHAnsi" w:cstheme="minorHAnsi"/>
          <w:b/>
        </w:rPr>
        <w:t xml:space="preserve">NOTES </w:t>
      </w:r>
    </w:p>
    <w:sectPr w:rsidR="004D0968" w:rsidRPr="00277C53" w:rsidSect="0068714B">
      <w:footerReference w:type="default" r:id="rId13"/>
      <w:endnotePr>
        <w:numFmt w:val="decimal"/>
      </w:endnotePr>
      <w:pgSz w:w="12240" w:h="15840"/>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54E57" w14:textId="77777777" w:rsidR="002C2D2F" w:rsidRDefault="002C2D2F">
      <w:r>
        <w:separator/>
      </w:r>
    </w:p>
  </w:endnote>
  <w:endnote w:type="continuationSeparator" w:id="0">
    <w:p w14:paraId="3C8C77E0" w14:textId="77777777" w:rsidR="002C2D2F" w:rsidRDefault="002C2D2F">
      <w:r>
        <w:continuationSeparator/>
      </w:r>
    </w:p>
  </w:endnote>
  <w:endnote w:id="1">
    <w:p w14:paraId="0B8B91CF" w14:textId="6DDA16B7" w:rsidR="004C7DB9" w:rsidRPr="009248D4" w:rsidRDefault="004C7DB9">
      <w:pPr>
        <w:pStyle w:val="EndnoteText"/>
        <w:rPr>
          <w:rFonts w:asciiTheme="minorHAnsi" w:hAnsiTheme="minorHAnsi" w:cstheme="minorHAnsi"/>
        </w:rPr>
      </w:pPr>
      <w:r w:rsidRPr="009248D4">
        <w:rPr>
          <w:rStyle w:val="EndnoteReference"/>
          <w:rFonts w:asciiTheme="minorHAnsi" w:hAnsiTheme="minorHAnsi" w:cstheme="minorHAnsi"/>
        </w:rPr>
        <w:endnoteRef/>
      </w:r>
      <w:r w:rsidRPr="009248D4">
        <w:rPr>
          <w:rFonts w:asciiTheme="minorHAnsi" w:hAnsiTheme="minorHAnsi" w:cstheme="minorHAnsi"/>
        </w:rPr>
        <w:t xml:space="preserve"> 42 CFR §§93.100, 93.300</w:t>
      </w:r>
    </w:p>
  </w:endnote>
  <w:endnote w:id="2">
    <w:p w14:paraId="0465732A" w14:textId="77777777" w:rsidR="004C7DB9" w:rsidRPr="009248D4" w:rsidRDefault="004C7DB9" w:rsidP="009248D4">
      <w:pPr>
        <w:pStyle w:val="NoSpacing"/>
        <w:rPr>
          <w:rFonts w:asciiTheme="minorHAnsi" w:hAnsiTheme="minorHAnsi" w:cstheme="minorHAnsi"/>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§93.102</w:t>
      </w:r>
    </w:p>
  </w:endnote>
  <w:endnote w:id="3">
    <w:p w14:paraId="42FFD83E" w14:textId="77777777" w:rsidR="004C7DB9" w:rsidRPr="00366D5F" w:rsidRDefault="004C7DB9">
      <w:pPr>
        <w:pStyle w:val="EndnoteText"/>
        <w:rPr>
          <w:rFonts w:asciiTheme="minorHAnsi" w:hAnsiTheme="minorHAnsi" w:cstheme="minorHAnsi"/>
        </w:rPr>
      </w:pPr>
      <w:r w:rsidRPr="00366D5F">
        <w:rPr>
          <w:rStyle w:val="EndnoteReference"/>
          <w:rFonts w:asciiTheme="minorHAnsi" w:hAnsiTheme="minorHAnsi" w:cstheme="minorHAnsi"/>
        </w:rPr>
        <w:endnoteRef/>
      </w:r>
      <w:r w:rsidRPr="00366D5F">
        <w:rPr>
          <w:rFonts w:asciiTheme="minorHAnsi" w:hAnsiTheme="minorHAnsi" w:cstheme="minorHAnsi"/>
        </w:rPr>
        <w:t xml:space="preserve"> 42 CFR §93.105(b)</w:t>
      </w:r>
      <w:r>
        <w:rPr>
          <w:rFonts w:asciiTheme="minorHAnsi" w:hAnsiTheme="minorHAnsi" w:cstheme="minorHAnsi"/>
        </w:rPr>
        <w:t>(1)</w:t>
      </w:r>
    </w:p>
  </w:endnote>
  <w:endnote w:id="4">
    <w:p w14:paraId="6C178F06" w14:textId="77777777" w:rsidR="004C7DB9" w:rsidRPr="009248D4" w:rsidRDefault="004C7DB9">
      <w:pPr>
        <w:pStyle w:val="EndnoteText"/>
        <w:rPr>
          <w:rFonts w:asciiTheme="minorHAnsi" w:hAnsiTheme="minorHAnsi" w:cstheme="minorHAnsi"/>
        </w:rPr>
      </w:pPr>
      <w:r w:rsidRPr="009248D4">
        <w:rPr>
          <w:rStyle w:val="EndnoteReference"/>
          <w:rFonts w:asciiTheme="minorHAnsi" w:hAnsiTheme="minorHAnsi" w:cstheme="minorHAnsi"/>
        </w:rPr>
        <w:endnoteRef/>
      </w:r>
      <w:r w:rsidRPr="009248D4">
        <w:rPr>
          <w:rFonts w:asciiTheme="minorHAnsi" w:hAnsiTheme="minorHAnsi" w:cstheme="minorHAnsi"/>
        </w:rPr>
        <w:t xml:space="preserve"> 42 CFR §93.105</w:t>
      </w:r>
      <w:r>
        <w:rPr>
          <w:rFonts w:asciiTheme="minorHAnsi" w:hAnsiTheme="minorHAnsi" w:cstheme="minorHAnsi"/>
        </w:rPr>
        <w:t>(b)(2)</w:t>
      </w:r>
    </w:p>
  </w:endnote>
  <w:endnote w:id="5">
    <w:p w14:paraId="5ED6C47A" w14:textId="77777777" w:rsidR="004C7DB9" w:rsidRPr="009248D4" w:rsidRDefault="004C7DB9" w:rsidP="009248D4">
      <w:pPr>
        <w:pStyle w:val="NoSpacing"/>
        <w:rPr>
          <w:rFonts w:asciiTheme="minorHAnsi" w:hAnsiTheme="minorHAnsi" w:cstheme="minorHAnsi"/>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§93.300</w:t>
      </w:r>
    </w:p>
  </w:endnote>
  <w:endnote w:id="6">
    <w:p w14:paraId="703C5A5A" w14:textId="77777777" w:rsidR="004C7DB9" w:rsidRPr="009248D4" w:rsidRDefault="004C7DB9">
      <w:pPr>
        <w:pStyle w:val="EndnoteText"/>
        <w:rPr>
          <w:rFonts w:asciiTheme="minorHAnsi" w:hAnsiTheme="minorHAnsi" w:cstheme="minorHAnsi"/>
        </w:rPr>
      </w:pPr>
      <w:r w:rsidRPr="009248D4">
        <w:rPr>
          <w:rStyle w:val="EndnoteReference"/>
          <w:rFonts w:asciiTheme="minorHAnsi" w:hAnsiTheme="minorHAnsi" w:cstheme="minorHAnsi"/>
        </w:rPr>
        <w:endnoteRef/>
      </w:r>
      <w:r w:rsidRPr="009248D4">
        <w:rPr>
          <w:rFonts w:asciiTheme="minorHAnsi" w:hAnsiTheme="minorHAnsi" w:cstheme="minorHAnsi"/>
        </w:rPr>
        <w:t xml:space="preserve"> 42 CFR §93.200</w:t>
      </w:r>
    </w:p>
  </w:endnote>
  <w:endnote w:id="7">
    <w:p w14:paraId="56632D53" w14:textId="77777777" w:rsidR="004C7DB9" w:rsidRPr="009248D4" w:rsidRDefault="004C7DB9" w:rsidP="009248D4">
      <w:pPr>
        <w:pStyle w:val="NoSpacing"/>
        <w:rPr>
          <w:rFonts w:asciiTheme="minorHAnsi" w:hAnsiTheme="minorHAnsi" w:cstheme="minorHAnsi"/>
        </w:rPr>
      </w:pPr>
      <w:r w:rsidRPr="009248D4">
        <w:rPr>
          <w:rStyle w:val="EndnoteReference"/>
          <w:rFonts w:asciiTheme="minorHAnsi" w:hAnsiTheme="minorHAnsi" w:cstheme="minorHAnsi"/>
          <w:sz w:val="20"/>
          <w:szCs w:val="20"/>
        </w:rPr>
        <w:endnoteRef/>
      </w:r>
      <w:r>
        <w:rPr>
          <w:rFonts w:asciiTheme="minorHAnsi" w:hAnsiTheme="minorHAnsi" w:cstheme="minorHAnsi"/>
          <w:sz w:val="20"/>
          <w:szCs w:val="20"/>
        </w:rPr>
        <w:t xml:space="preserve"> </w:t>
      </w:r>
      <w:r w:rsidRPr="009248D4">
        <w:rPr>
          <w:rFonts w:asciiTheme="minorHAnsi" w:hAnsiTheme="minorHAnsi" w:cstheme="minorHAnsi"/>
          <w:sz w:val="20"/>
          <w:szCs w:val="20"/>
        </w:rPr>
        <w:t>42 CFR §93.201</w:t>
      </w:r>
    </w:p>
  </w:endnote>
  <w:endnote w:id="8">
    <w:p w14:paraId="35CEA218" w14:textId="77777777" w:rsidR="004C7DB9" w:rsidRPr="009248D4" w:rsidRDefault="004C7DB9" w:rsidP="009248D4">
      <w:pPr>
        <w:pStyle w:val="NoSpacing"/>
        <w:rPr>
          <w:rFonts w:asciiTheme="minorHAnsi" w:hAnsiTheme="minorHAnsi" w:cstheme="minorHAnsi"/>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§93.203</w:t>
      </w:r>
    </w:p>
  </w:endnote>
  <w:endnote w:id="9">
    <w:p w14:paraId="532D3D7F" w14:textId="1174FB56" w:rsidR="004C7DB9" w:rsidRPr="000E6ACF" w:rsidRDefault="004C7DB9">
      <w:pPr>
        <w:pStyle w:val="EndnoteText"/>
        <w:rPr>
          <w:rFonts w:asciiTheme="minorHAnsi" w:hAnsiTheme="minorHAnsi" w:cstheme="minorHAnsi"/>
        </w:rPr>
      </w:pPr>
      <w:r w:rsidRPr="000E6ACF">
        <w:rPr>
          <w:rStyle w:val="EndnoteReference"/>
          <w:rFonts w:asciiTheme="minorHAnsi" w:hAnsiTheme="minorHAnsi" w:cstheme="minorHAnsi"/>
        </w:rPr>
        <w:endnoteRef/>
      </w:r>
      <w:r w:rsidRPr="000E6ACF">
        <w:rPr>
          <w:rFonts w:asciiTheme="minorHAnsi" w:hAnsiTheme="minorHAnsi" w:cstheme="minorHAnsi"/>
        </w:rPr>
        <w:t xml:space="preserve"> 42 CFR §93.</w:t>
      </w:r>
      <w:r>
        <w:rPr>
          <w:rFonts w:asciiTheme="minorHAnsi" w:hAnsiTheme="minorHAnsi" w:cstheme="minorHAnsi"/>
        </w:rPr>
        <w:t>108(a)</w:t>
      </w:r>
    </w:p>
  </w:endnote>
  <w:endnote w:id="10">
    <w:p w14:paraId="099D159F" w14:textId="77777777" w:rsidR="004C7DB9" w:rsidRPr="009248D4" w:rsidRDefault="004C7DB9">
      <w:pPr>
        <w:pStyle w:val="EndnoteText"/>
        <w:rPr>
          <w:rFonts w:asciiTheme="minorHAnsi" w:hAnsiTheme="minorHAnsi" w:cstheme="minorHAnsi"/>
        </w:rPr>
      </w:pPr>
      <w:r w:rsidRPr="009248D4">
        <w:rPr>
          <w:rStyle w:val="EndnoteReference"/>
          <w:rFonts w:asciiTheme="minorHAnsi" w:hAnsiTheme="minorHAnsi" w:cstheme="minorHAnsi"/>
        </w:rPr>
        <w:endnoteRef/>
      </w:r>
      <w:r w:rsidRPr="009248D4">
        <w:rPr>
          <w:rFonts w:asciiTheme="minorHAnsi" w:hAnsiTheme="minorHAnsi" w:cstheme="minorHAnsi"/>
        </w:rPr>
        <w:t xml:space="preserve"> 42 CFR §93.108</w:t>
      </w:r>
    </w:p>
  </w:endnote>
  <w:endnote w:id="11">
    <w:p w14:paraId="6A531820" w14:textId="77777777" w:rsidR="004C7DB9" w:rsidRPr="009248D4" w:rsidRDefault="004C7DB9" w:rsidP="009248D4">
      <w:pPr>
        <w:pStyle w:val="NoSpacing"/>
        <w:rPr>
          <w:rFonts w:asciiTheme="minorHAnsi" w:hAnsiTheme="minorHAnsi" w:cstheme="minorHAnsi"/>
        </w:rPr>
      </w:pPr>
      <w:r w:rsidRPr="009248D4">
        <w:rPr>
          <w:rStyle w:val="EndnoteReference"/>
          <w:rFonts w:asciiTheme="minorHAnsi" w:hAnsiTheme="minorHAnsi" w:cstheme="minorHAnsi"/>
          <w:sz w:val="20"/>
          <w:szCs w:val="20"/>
        </w:rPr>
        <w:endnoteRef/>
      </w:r>
      <w:r>
        <w:rPr>
          <w:rFonts w:asciiTheme="minorHAnsi" w:hAnsiTheme="minorHAnsi" w:cstheme="minorHAnsi"/>
          <w:sz w:val="20"/>
          <w:szCs w:val="20"/>
        </w:rPr>
        <w:t xml:space="preserve"> </w:t>
      </w:r>
      <w:r w:rsidRPr="009248D4">
        <w:rPr>
          <w:rFonts w:asciiTheme="minorHAnsi" w:hAnsiTheme="minorHAnsi" w:cstheme="minorHAnsi"/>
          <w:sz w:val="20"/>
          <w:szCs w:val="20"/>
        </w:rPr>
        <w:t>42 CFR §93.208</w:t>
      </w:r>
    </w:p>
  </w:endnote>
  <w:endnote w:id="12">
    <w:p w14:paraId="10D179A4" w14:textId="166CFAB1" w:rsidR="004C7DB9" w:rsidRPr="000E6ACF" w:rsidRDefault="004C7DB9">
      <w:pPr>
        <w:pStyle w:val="EndnoteText"/>
        <w:rPr>
          <w:rFonts w:asciiTheme="minorHAnsi" w:hAnsiTheme="minorHAnsi" w:cstheme="minorHAnsi"/>
        </w:rPr>
      </w:pPr>
      <w:r w:rsidRPr="000E6ACF">
        <w:rPr>
          <w:rStyle w:val="EndnoteReference"/>
          <w:rFonts w:asciiTheme="minorHAnsi" w:hAnsiTheme="minorHAnsi" w:cstheme="minorHAnsi"/>
        </w:rPr>
        <w:endnoteRef/>
      </w:r>
      <w:r>
        <w:rPr>
          <w:rFonts w:asciiTheme="minorHAnsi" w:hAnsiTheme="minorHAnsi" w:cstheme="minorHAnsi"/>
        </w:rPr>
        <w:t xml:space="preserve"> </w:t>
      </w:r>
      <w:r w:rsidRPr="000E6ACF">
        <w:rPr>
          <w:rFonts w:asciiTheme="minorHAnsi" w:hAnsiTheme="minorHAnsi" w:cstheme="minorHAnsi"/>
        </w:rPr>
        <w:t xml:space="preserve">42 CFR </w:t>
      </w:r>
      <w:r>
        <w:rPr>
          <w:rFonts w:asciiTheme="minorHAnsi" w:hAnsiTheme="minorHAnsi" w:cstheme="minorHAnsi"/>
        </w:rPr>
        <w:t>§</w:t>
      </w:r>
      <w:r w:rsidRPr="000E6ACF">
        <w:rPr>
          <w:rFonts w:asciiTheme="minorHAnsi" w:hAnsiTheme="minorHAnsi" w:cstheme="minorHAnsi"/>
        </w:rPr>
        <w:t>93.21</w:t>
      </w:r>
      <w:r>
        <w:rPr>
          <w:rFonts w:asciiTheme="minorHAnsi" w:hAnsiTheme="minorHAnsi" w:cstheme="minorHAnsi"/>
        </w:rPr>
        <w:t>9</w:t>
      </w:r>
    </w:p>
  </w:endnote>
  <w:endnote w:id="13">
    <w:p w14:paraId="4F343F46" w14:textId="77777777" w:rsidR="004C7DB9" w:rsidRPr="00745015" w:rsidRDefault="004C7DB9">
      <w:pPr>
        <w:pStyle w:val="EndnoteText"/>
        <w:rPr>
          <w:rFonts w:asciiTheme="minorHAnsi" w:hAnsiTheme="minorHAnsi" w:cstheme="minorHAnsi"/>
        </w:rPr>
      </w:pPr>
      <w:r w:rsidRPr="00745015">
        <w:rPr>
          <w:rStyle w:val="EndnoteReference"/>
          <w:rFonts w:asciiTheme="minorHAnsi" w:hAnsiTheme="minorHAnsi" w:cstheme="minorHAnsi"/>
        </w:rPr>
        <w:endnoteRef/>
      </w:r>
      <w:r w:rsidRPr="00745015">
        <w:rPr>
          <w:rFonts w:asciiTheme="minorHAnsi" w:hAnsiTheme="minorHAnsi" w:cstheme="minorHAnsi"/>
        </w:rPr>
        <w:t xml:space="preserve"> 42 CFR §93.106(b)</w:t>
      </w:r>
    </w:p>
  </w:endnote>
  <w:endnote w:id="14">
    <w:p w14:paraId="226C5133" w14:textId="77777777" w:rsidR="004C7DB9" w:rsidRPr="00745015" w:rsidRDefault="004C7DB9">
      <w:pPr>
        <w:pStyle w:val="EndnoteText"/>
        <w:rPr>
          <w:rFonts w:asciiTheme="minorHAnsi" w:hAnsiTheme="minorHAnsi" w:cstheme="minorHAnsi"/>
        </w:rPr>
      </w:pPr>
      <w:r w:rsidRPr="00745015">
        <w:rPr>
          <w:rStyle w:val="EndnoteReference"/>
          <w:rFonts w:asciiTheme="minorHAnsi" w:hAnsiTheme="minorHAnsi" w:cstheme="minorHAnsi"/>
        </w:rPr>
        <w:endnoteRef/>
      </w:r>
      <w:r w:rsidRPr="00745015">
        <w:rPr>
          <w:rFonts w:asciiTheme="minorHAnsi" w:hAnsiTheme="minorHAnsi" w:cstheme="minorHAnsi"/>
        </w:rPr>
        <w:t xml:space="preserve"> 42 CFR §93.106(b)(2)</w:t>
      </w:r>
    </w:p>
  </w:endnote>
  <w:endnote w:id="15">
    <w:p w14:paraId="3073D32A" w14:textId="77777777" w:rsidR="004C7DB9" w:rsidRPr="009248D4" w:rsidRDefault="004C7DB9" w:rsidP="009248D4">
      <w:pPr>
        <w:pStyle w:val="NoSpacing"/>
        <w:rPr>
          <w:rFonts w:asciiTheme="minorHAnsi" w:hAnsiTheme="minorHAnsi" w:cstheme="minorHAnsi"/>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§§93.106, 93.219</w:t>
      </w:r>
    </w:p>
  </w:endnote>
  <w:endnote w:id="16">
    <w:p w14:paraId="6678D097" w14:textId="77777777" w:rsidR="004C7DB9" w:rsidRPr="009248D4" w:rsidRDefault="004C7DB9" w:rsidP="009248D4">
      <w:pPr>
        <w:pStyle w:val="NoSpacing"/>
        <w:rPr>
          <w:rFonts w:asciiTheme="minorHAnsi" w:hAnsiTheme="minorHAnsi" w:cstheme="minorHAnsi"/>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§93.103(a)</w:t>
      </w:r>
    </w:p>
  </w:endnote>
  <w:endnote w:id="17">
    <w:p w14:paraId="43E724FF" w14:textId="77777777" w:rsidR="004C7DB9" w:rsidRPr="009248D4" w:rsidRDefault="004C7DB9" w:rsidP="009248D4">
      <w:pPr>
        <w:pStyle w:val="NoSpacing"/>
        <w:rPr>
          <w:rFonts w:asciiTheme="minorHAnsi" w:hAnsiTheme="minorHAnsi" w:cstheme="minorHAnsi"/>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§93.103(b)</w:t>
      </w:r>
    </w:p>
  </w:endnote>
  <w:endnote w:id="18">
    <w:p w14:paraId="158312F2" w14:textId="77777777" w:rsidR="004C7DB9" w:rsidRPr="009248D4" w:rsidRDefault="004C7DB9" w:rsidP="009248D4">
      <w:pPr>
        <w:pStyle w:val="NoSpacing"/>
        <w:rPr>
          <w:rFonts w:asciiTheme="minorHAnsi" w:hAnsiTheme="minorHAnsi" w:cstheme="minorHAnsi"/>
        </w:rPr>
      </w:pPr>
      <w:r w:rsidRPr="009248D4">
        <w:rPr>
          <w:rStyle w:val="EndnoteReference"/>
          <w:rFonts w:asciiTheme="minorHAnsi" w:hAnsiTheme="minorHAnsi" w:cstheme="minorHAnsi"/>
          <w:sz w:val="20"/>
          <w:szCs w:val="20"/>
        </w:rPr>
        <w:endnoteRef/>
      </w:r>
      <w:r>
        <w:rPr>
          <w:rFonts w:asciiTheme="minorHAnsi" w:hAnsiTheme="minorHAnsi" w:cstheme="minorHAnsi"/>
          <w:sz w:val="20"/>
          <w:szCs w:val="20"/>
        </w:rPr>
        <w:t xml:space="preserve"> </w:t>
      </w:r>
      <w:r w:rsidRPr="009248D4">
        <w:rPr>
          <w:rFonts w:asciiTheme="minorHAnsi" w:hAnsiTheme="minorHAnsi" w:cstheme="minorHAnsi"/>
          <w:sz w:val="20"/>
          <w:szCs w:val="20"/>
        </w:rPr>
        <w:t>42 CFR §93.210</w:t>
      </w:r>
    </w:p>
  </w:endnote>
  <w:endnote w:id="19">
    <w:p w14:paraId="607A8C41" w14:textId="77777777" w:rsidR="004C7DB9" w:rsidRPr="009248D4" w:rsidRDefault="004C7DB9" w:rsidP="009248D4">
      <w:pPr>
        <w:pStyle w:val="NoSpacing"/>
        <w:rPr>
          <w:rFonts w:asciiTheme="minorHAnsi" w:hAnsiTheme="minorHAnsi" w:cstheme="minorHAnsi"/>
        </w:rPr>
      </w:pPr>
      <w:r w:rsidRPr="009248D4">
        <w:rPr>
          <w:rStyle w:val="EndnoteReference"/>
          <w:rFonts w:asciiTheme="minorHAnsi" w:hAnsiTheme="minorHAnsi" w:cstheme="minorHAnsi"/>
          <w:sz w:val="20"/>
          <w:szCs w:val="20"/>
        </w:rPr>
        <w:endnoteRef/>
      </w:r>
      <w:r>
        <w:rPr>
          <w:rFonts w:asciiTheme="minorHAnsi" w:hAnsiTheme="minorHAnsi" w:cstheme="minorHAnsi"/>
          <w:sz w:val="20"/>
          <w:szCs w:val="20"/>
        </w:rPr>
        <w:t xml:space="preserve"> </w:t>
      </w:r>
      <w:r w:rsidRPr="009248D4">
        <w:rPr>
          <w:rFonts w:asciiTheme="minorHAnsi" w:hAnsiTheme="minorHAnsi" w:cstheme="minorHAnsi"/>
          <w:sz w:val="20"/>
          <w:szCs w:val="20"/>
        </w:rPr>
        <w:t>42 CFR §93.212</w:t>
      </w:r>
    </w:p>
  </w:endnote>
  <w:endnote w:id="20">
    <w:p w14:paraId="5863783F" w14:textId="77777777" w:rsidR="004C7DB9" w:rsidRPr="009248D4" w:rsidRDefault="004C7DB9" w:rsidP="009248D4">
      <w:pPr>
        <w:pStyle w:val="NoSpacing"/>
        <w:rPr>
          <w:rFonts w:asciiTheme="minorHAnsi" w:hAnsiTheme="minorHAnsi" w:cstheme="minorHAnsi"/>
        </w:rPr>
      </w:pPr>
      <w:r w:rsidRPr="009248D4">
        <w:rPr>
          <w:rStyle w:val="EndnoteReference"/>
          <w:rFonts w:asciiTheme="minorHAnsi" w:hAnsiTheme="minorHAnsi" w:cstheme="minorHAnsi"/>
          <w:sz w:val="20"/>
          <w:szCs w:val="20"/>
        </w:rPr>
        <w:endnoteRef/>
      </w:r>
      <w:r>
        <w:rPr>
          <w:rFonts w:asciiTheme="minorHAnsi" w:hAnsiTheme="minorHAnsi" w:cstheme="minorHAnsi"/>
          <w:sz w:val="20"/>
          <w:szCs w:val="20"/>
        </w:rPr>
        <w:t xml:space="preserve"> </w:t>
      </w:r>
      <w:r w:rsidRPr="009248D4">
        <w:rPr>
          <w:rFonts w:asciiTheme="minorHAnsi" w:hAnsiTheme="minorHAnsi" w:cstheme="minorHAnsi"/>
          <w:sz w:val="20"/>
          <w:szCs w:val="20"/>
        </w:rPr>
        <w:t>42 CFR §93.214</w:t>
      </w:r>
    </w:p>
  </w:endnote>
  <w:endnote w:id="21">
    <w:p w14:paraId="7B08F288" w14:textId="77777777" w:rsidR="004C7DB9" w:rsidRPr="009248D4" w:rsidRDefault="004C7DB9" w:rsidP="009248D4">
      <w:pPr>
        <w:pStyle w:val="NoSpacing"/>
        <w:rPr>
          <w:rFonts w:asciiTheme="minorHAnsi" w:hAnsiTheme="minorHAnsi" w:cstheme="minorHAnsi"/>
        </w:rPr>
      </w:pPr>
      <w:r w:rsidRPr="009248D4">
        <w:rPr>
          <w:rStyle w:val="EndnoteReference"/>
          <w:rFonts w:asciiTheme="minorHAnsi" w:hAnsiTheme="minorHAnsi" w:cstheme="minorHAnsi"/>
          <w:sz w:val="20"/>
          <w:szCs w:val="20"/>
        </w:rPr>
        <w:endnoteRef/>
      </w:r>
      <w:r>
        <w:rPr>
          <w:rFonts w:asciiTheme="minorHAnsi" w:hAnsiTheme="minorHAnsi" w:cstheme="minorHAnsi"/>
          <w:sz w:val="20"/>
          <w:szCs w:val="20"/>
        </w:rPr>
        <w:t xml:space="preserve"> </w:t>
      </w:r>
      <w:r w:rsidRPr="009248D4">
        <w:rPr>
          <w:rFonts w:asciiTheme="minorHAnsi" w:hAnsiTheme="minorHAnsi" w:cstheme="minorHAnsi"/>
          <w:sz w:val="20"/>
          <w:szCs w:val="20"/>
        </w:rPr>
        <w:t>42 CFR §93.215; 45 CFR §689.2(b)</w:t>
      </w:r>
    </w:p>
  </w:endnote>
  <w:endnote w:id="22">
    <w:p w14:paraId="214D4FF5" w14:textId="77777777" w:rsidR="004C7DB9" w:rsidRPr="009248D4" w:rsidRDefault="004C7DB9" w:rsidP="009248D4">
      <w:pPr>
        <w:pStyle w:val="NoSpacing"/>
        <w:rPr>
          <w:rFonts w:asciiTheme="minorHAnsi" w:hAnsiTheme="minorHAnsi" w:cstheme="minorHAnsi"/>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§93.216</w:t>
      </w:r>
    </w:p>
  </w:endnote>
  <w:endnote w:id="23">
    <w:p w14:paraId="2E0129EB" w14:textId="77777777" w:rsidR="004C7DB9" w:rsidRPr="009248D4" w:rsidRDefault="004C7DB9" w:rsidP="009248D4">
      <w:pPr>
        <w:pStyle w:val="NoSpacing"/>
        <w:rPr>
          <w:rFonts w:asciiTheme="minorHAnsi" w:hAnsiTheme="minorHAnsi" w:cstheme="minorHAnsi"/>
        </w:rPr>
      </w:pPr>
      <w:r w:rsidRPr="009248D4">
        <w:rPr>
          <w:rStyle w:val="EndnoteReference"/>
          <w:rFonts w:asciiTheme="minorHAnsi" w:hAnsiTheme="minorHAnsi" w:cstheme="minorHAnsi"/>
          <w:sz w:val="20"/>
          <w:szCs w:val="20"/>
        </w:rPr>
        <w:endnoteRef/>
      </w:r>
      <w:r>
        <w:rPr>
          <w:rFonts w:asciiTheme="minorHAnsi" w:hAnsiTheme="minorHAnsi" w:cstheme="minorHAnsi"/>
          <w:sz w:val="20"/>
          <w:szCs w:val="20"/>
        </w:rPr>
        <w:t xml:space="preserve"> </w:t>
      </w:r>
      <w:r w:rsidRPr="009248D4">
        <w:rPr>
          <w:rFonts w:asciiTheme="minorHAnsi" w:hAnsiTheme="minorHAnsi" w:cstheme="minorHAnsi"/>
          <w:sz w:val="20"/>
          <w:szCs w:val="20"/>
        </w:rPr>
        <w:t>42 CFR §93.217</w:t>
      </w:r>
    </w:p>
  </w:endnote>
  <w:endnote w:id="24">
    <w:p w14:paraId="7DB1F3E2" w14:textId="77777777" w:rsidR="004C7DB9" w:rsidRPr="009248D4" w:rsidRDefault="004C7DB9" w:rsidP="009248D4">
      <w:pPr>
        <w:pStyle w:val="NoSpacing"/>
        <w:rPr>
          <w:rFonts w:asciiTheme="minorHAnsi" w:hAnsiTheme="minorHAnsi" w:cstheme="minorHAnsi"/>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§93.103(c)</w:t>
      </w:r>
    </w:p>
  </w:endnote>
  <w:endnote w:id="25">
    <w:p w14:paraId="2EE62B4D" w14:textId="77777777" w:rsidR="004C7DB9" w:rsidRPr="009248D4" w:rsidRDefault="004C7DB9" w:rsidP="009248D4">
      <w:pPr>
        <w:pStyle w:val="NoSpacing"/>
        <w:rPr>
          <w:rFonts w:asciiTheme="minorHAnsi" w:hAnsiTheme="minorHAnsi" w:cstheme="minorHAnsi"/>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§93.219</w:t>
      </w:r>
    </w:p>
  </w:endnote>
  <w:endnote w:id="26">
    <w:p w14:paraId="4F17E8BC"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§93.221</w:t>
      </w:r>
    </w:p>
  </w:endnote>
  <w:endnote w:id="27">
    <w:p w14:paraId="6348643D"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§93.222</w:t>
      </w:r>
    </w:p>
  </w:endnote>
  <w:endnote w:id="28">
    <w:p w14:paraId="6B3A603C"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45 CFR §689.1(a)(4)</w:t>
      </w:r>
    </w:p>
  </w:endnote>
  <w:endnote w:id="29">
    <w:p w14:paraId="398AC31A"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§93.103; 45 CFR §689.1</w:t>
      </w:r>
    </w:p>
  </w:endnote>
  <w:endnote w:id="30">
    <w:p w14:paraId="1B6B861A"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Pr>
          <w:rFonts w:asciiTheme="minorHAnsi" w:hAnsiTheme="minorHAnsi" w:cstheme="minorHAnsi"/>
          <w:sz w:val="20"/>
          <w:szCs w:val="20"/>
        </w:rPr>
        <w:t xml:space="preserve"> </w:t>
      </w:r>
      <w:r w:rsidRPr="009248D4">
        <w:rPr>
          <w:rFonts w:asciiTheme="minorHAnsi" w:hAnsiTheme="minorHAnsi" w:cstheme="minorHAnsi"/>
          <w:sz w:val="20"/>
          <w:szCs w:val="20"/>
        </w:rPr>
        <w:t>42 CFR §93.104; 45 CFR § 689.2</w:t>
      </w:r>
      <w:r>
        <w:rPr>
          <w:rFonts w:asciiTheme="minorHAnsi" w:hAnsiTheme="minorHAnsi" w:cstheme="minorHAnsi"/>
          <w:sz w:val="20"/>
          <w:szCs w:val="20"/>
        </w:rPr>
        <w:t>(c)</w:t>
      </w:r>
    </w:p>
  </w:endnote>
  <w:endnote w:id="31">
    <w:p w14:paraId="07045C21" w14:textId="77777777" w:rsidR="004C7DB9" w:rsidRPr="009248D4" w:rsidRDefault="004C7DB9">
      <w:pPr>
        <w:pStyle w:val="EndnoteText"/>
        <w:rPr>
          <w:rFonts w:asciiTheme="minorHAnsi" w:hAnsiTheme="minorHAnsi" w:cstheme="minorHAnsi"/>
        </w:rPr>
      </w:pPr>
      <w:r w:rsidRPr="009248D4">
        <w:rPr>
          <w:rStyle w:val="EndnoteReference"/>
          <w:rFonts w:asciiTheme="minorHAnsi" w:hAnsiTheme="minorHAnsi" w:cstheme="minorHAnsi"/>
        </w:rPr>
        <w:endnoteRef/>
      </w:r>
      <w:r w:rsidRPr="009248D4">
        <w:rPr>
          <w:rFonts w:asciiTheme="minorHAnsi" w:hAnsiTheme="minorHAnsi" w:cstheme="minorHAnsi"/>
        </w:rPr>
        <w:t xml:space="preserve"> 42 CFR §93.106</w:t>
      </w:r>
    </w:p>
  </w:endnote>
  <w:endnote w:id="32">
    <w:p w14:paraId="4D4F18CE"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§93.223</w:t>
      </w:r>
    </w:p>
  </w:endnote>
  <w:endnote w:id="33">
    <w:p w14:paraId="6E77873A"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§93.224</w:t>
      </w:r>
    </w:p>
  </w:endnote>
  <w:endnote w:id="34">
    <w:p w14:paraId="7A8BA797"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§93.225</w:t>
      </w:r>
    </w:p>
  </w:endnote>
  <w:endnote w:id="35">
    <w:p w14:paraId="5AA93EDE"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§93.226</w:t>
      </w:r>
    </w:p>
  </w:endnote>
  <w:endnote w:id="36">
    <w:p w14:paraId="29DDC3F6"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§93.300</w:t>
      </w:r>
    </w:p>
  </w:endnote>
  <w:endnote w:id="37">
    <w:p w14:paraId="3BB36AC4"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§93.300</w:t>
      </w:r>
    </w:p>
  </w:endnote>
  <w:endnote w:id="38">
    <w:p w14:paraId="6D13B618" w14:textId="77777777" w:rsidR="004C7DB9" w:rsidRPr="00A05ABB" w:rsidRDefault="004C7DB9">
      <w:pPr>
        <w:pStyle w:val="EndnoteText"/>
        <w:rPr>
          <w:rFonts w:asciiTheme="minorHAnsi" w:hAnsiTheme="minorHAnsi" w:cstheme="minorHAnsi"/>
        </w:rPr>
      </w:pPr>
      <w:r w:rsidRPr="00A05ABB">
        <w:rPr>
          <w:rStyle w:val="EndnoteReference"/>
          <w:rFonts w:asciiTheme="minorHAnsi" w:hAnsiTheme="minorHAnsi" w:cstheme="minorHAnsi"/>
        </w:rPr>
        <w:endnoteRef/>
      </w:r>
      <w:r w:rsidRPr="00A05ABB">
        <w:rPr>
          <w:rFonts w:asciiTheme="minorHAnsi" w:hAnsiTheme="minorHAnsi" w:cstheme="minorHAnsi"/>
        </w:rPr>
        <w:t xml:space="preserve"> 42 CFR §93.108</w:t>
      </w:r>
    </w:p>
  </w:endnote>
  <w:endnote w:id="39">
    <w:p w14:paraId="283DAF35" w14:textId="77777777" w:rsidR="004C7DB9" w:rsidRPr="00C97145" w:rsidRDefault="004C7DB9">
      <w:pPr>
        <w:pStyle w:val="EndnoteText"/>
        <w:rPr>
          <w:rFonts w:asciiTheme="minorHAnsi" w:hAnsiTheme="minorHAnsi"/>
        </w:rPr>
      </w:pPr>
      <w:r w:rsidRPr="00C97145">
        <w:rPr>
          <w:rStyle w:val="EndnoteReference"/>
          <w:rFonts w:asciiTheme="minorHAnsi" w:hAnsiTheme="minorHAnsi"/>
        </w:rPr>
        <w:endnoteRef/>
      </w:r>
      <w:r w:rsidRPr="00C97145">
        <w:rPr>
          <w:rFonts w:asciiTheme="minorHAnsi" w:hAnsiTheme="minorHAnsi"/>
        </w:rPr>
        <w:t xml:space="preserve"> 42 CFR §93.108</w:t>
      </w:r>
    </w:p>
  </w:endnote>
  <w:endnote w:id="40">
    <w:p w14:paraId="61773ABA" w14:textId="77777777" w:rsidR="004C7DB9" w:rsidRDefault="004C7DB9">
      <w:pPr>
        <w:pStyle w:val="EndnoteText"/>
      </w:pPr>
      <w:r w:rsidRPr="009248D4">
        <w:rPr>
          <w:rStyle w:val="EndnoteReference"/>
          <w:rFonts w:asciiTheme="minorHAnsi" w:hAnsiTheme="minorHAnsi"/>
        </w:rPr>
        <w:endnoteRef/>
      </w:r>
      <w:r w:rsidRPr="009248D4">
        <w:rPr>
          <w:rFonts w:asciiTheme="minorHAnsi" w:hAnsiTheme="minorHAnsi"/>
        </w:rPr>
        <w:t xml:space="preserve"> 42 CFR §93.300(d)</w:t>
      </w:r>
    </w:p>
  </w:endnote>
  <w:endnote w:id="41">
    <w:p w14:paraId="3614CD6F"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w:t>
      </w:r>
      <w:r>
        <w:rPr>
          <w:rFonts w:asciiTheme="minorHAnsi" w:hAnsiTheme="minorHAnsi" w:cstheme="minorHAnsi"/>
          <w:sz w:val="20"/>
          <w:szCs w:val="20"/>
        </w:rPr>
        <w:t>§</w:t>
      </w:r>
      <w:r w:rsidRPr="009248D4">
        <w:rPr>
          <w:rFonts w:asciiTheme="minorHAnsi" w:hAnsiTheme="minorHAnsi" w:cstheme="minorHAnsi"/>
          <w:sz w:val="20"/>
          <w:szCs w:val="20"/>
        </w:rPr>
        <w:t>93.304(k)</w:t>
      </w:r>
      <w:r>
        <w:rPr>
          <w:rFonts w:asciiTheme="minorHAnsi" w:hAnsiTheme="minorHAnsi" w:cstheme="minorHAnsi"/>
          <w:sz w:val="20"/>
          <w:szCs w:val="20"/>
        </w:rPr>
        <w:t xml:space="preserve"> and (l)</w:t>
      </w:r>
    </w:p>
  </w:endnote>
  <w:endnote w:id="42">
    <w:p w14:paraId="5719E953" w14:textId="77777777" w:rsidR="004C7DB9" w:rsidRPr="009248D4" w:rsidRDefault="004C7DB9" w:rsidP="008405DC">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§§93.304(c), 93.307(b)</w:t>
      </w:r>
    </w:p>
  </w:endnote>
  <w:endnote w:id="43">
    <w:p w14:paraId="1818F25E" w14:textId="77777777" w:rsidR="004C7DB9" w:rsidRPr="009248D4" w:rsidRDefault="004C7DB9" w:rsidP="008405DC">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§§93.304(e), 93.307(f) </w:t>
      </w:r>
    </w:p>
  </w:endnote>
  <w:endnote w:id="44">
    <w:p w14:paraId="1016B221" w14:textId="77777777" w:rsidR="004C7DB9" w:rsidRPr="009248D4" w:rsidRDefault="004C7DB9" w:rsidP="008405DC">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§308(a)</w:t>
      </w:r>
    </w:p>
  </w:endnote>
  <w:endnote w:id="45">
    <w:p w14:paraId="51BC5562" w14:textId="77777777" w:rsidR="004C7DB9" w:rsidRPr="009248D4" w:rsidRDefault="004C7DB9" w:rsidP="008405DC">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§310(c)</w:t>
      </w:r>
    </w:p>
  </w:endnote>
  <w:endnote w:id="46">
    <w:p w14:paraId="41246FB0" w14:textId="77777777" w:rsidR="004C7DB9" w:rsidRPr="009248D4" w:rsidRDefault="004C7DB9" w:rsidP="008405DC">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§310(g) </w:t>
      </w:r>
    </w:p>
  </w:endnote>
  <w:endnote w:id="47">
    <w:p w14:paraId="2DDD79AC" w14:textId="77777777" w:rsidR="004C7DB9" w:rsidRPr="009248D4" w:rsidRDefault="004C7DB9" w:rsidP="008405DC">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§310 (g)</w:t>
      </w:r>
    </w:p>
  </w:endnote>
  <w:endnote w:id="48">
    <w:p w14:paraId="249180F2" w14:textId="77777777" w:rsidR="004C7DB9" w:rsidRPr="009248D4" w:rsidRDefault="004C7DB9" w:rsidP="008405DC">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§§93.304(f), 93.312(a)</w:t>
      </w:r>
    </w:p>
  </w:endnote>
  <w:endnote w:id="49">
    <w:p w14:paraId="62E41A11" w14:textId="77777777" w:rsidR="004C7DB9" w:rsidRPr="009248D4" w:rsidRDefault="004C7DB9" w:rsidP="00DA414A">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§93.318</w:t>
      </w:r>
      <w:r>
        <w:rPr>
          <w:rFonts w:asciiTheme="minorHAnsi" w:hAnsiTheme="minorHAnsi" w:cstheme="minorHAnsi"/>
          <w:sz w:val="20"/>
          <w:szCs w:val="20"/>
        </w:rPr>
        <w:t xml:space="preserve">; 45 CFR §689.4(c) </w:t>
      </w:r>
    </w:p>
  </w:endnote>
  <w:endnote w:id="50">
    <w:p w14:paraId="1647D6F4" w14:textId="77777777" w:rsidR="004C7DB9" w:rsidRPr="009248D4" w:rsidRDefault="004C7DB9" w:rsidP="000B48C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w:t>
      </w:r>
      <w:r>
        <w:rPr>
          <w:rFonts w:asciiTheme="minorHAnsi" w:hAnsiTheme="minorHAnsi"/>
        </w:rPr>
        <w:t>2</w:t>
      </w:r>
      <w:r w:rsidRPr="009248D4">
        <w:rPr>
          <w:rFonts w:asciiTheme="minorHAnsi" w:hAnsiTheme="minorHAnsi"/>
        </w:rPr>
        <w:t xml:space="preserve"> CFR </w:t>
      </w:r>
      <w:r>
        <w:rPr>
          <w:rFonts w:asciiTheme="minorHAnsi" w:hAnsiTheme="minorHAnsi" w:cstheme="minorHAnsi"/>
        </w:rPr>
        <w:t>§</w:t>
      </w:r>
      <w:r w:rsidRPr="009248D4">
        <w:rPr>
          <w:rFonts w:asciiTheme="minorHAnsi" w:hAnsiTheme="minorHAnsi"/>
        </w:rPr>
        <w:t>93.203</w:t>
      </w:r>
      <w:r>
        <w:rPr>
          <w:rFonts w:asciiTheme="minorHAnsi" w:hAnsiTheme="minorHAnsi"/>
        </w:rPr>
        <w:t>, 93.210</w:t>
      </w:r>
    </w:p>
  </w:endnote>
  <w:endnote w:id="51">
    <w:p w14:paraId="5D0E1A8B" w14:textId="77777777" w:rsidR="004C7DB9" w:rsidRPr="009248D4" w:rsidRDefault="004C7DB9" w:rsidP="000B48C9">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§93.310(g)</w:t>
      </w:r>
    </w:p>
  </w:endnote>
  <w:endnote w:id="52">
    <w:p w14:paraId="1F41A7F7"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§93.316</w:t>
      </w:r>
    </w:p>
  </w:endnote>
  <w:endnote w:id="53">
    <w:p w14:paraId="34D57A2F"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§93.309(c)</w:t>
      </w:r>
    </w:p>
  </w:endnote>
  <w:endnote w:id="54">
    <w:p w14:paraId="7CBD338A"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§93.304(h)</w:t>
      </w:r>
    </w:p>
  </w:endnote>
  <w:endnote w:id="55">
    <w:p w14:paraId="016F2681"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§93.304(h)</w:t>
      </w:r>
    </w:p>
  </w:endnote>
  <w:endnote w:id="56">
    <w:p w14:paraId="2024CF99"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§93.318</w:t>
      </w:r>
    </w:p>
  </w:endnote>
  <w:endnote w:id="57">
    <w:p w14:paraId="3F3CE4EB"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Pr>
          <w:rFonts w:asciiTheme="minorHAnsi" w:hAnsiTheme="minorHAnsi" w:cstheme="minorHAnsi"/>
          <w:sz w:val="20"/>
          <w:szCs w:val="20"/>
        </w:rPr>
        <w:t xml:space="preserve"> 42 CFR §93.108;</w:t>
      </w:r>
      <w:r w:rsidRPr="009248D4">
        <w:rPr>
          <w:rFonts w:asciiTheme="minorHAnsi" w:hAnsiTheme="minorHAnsi" w:cstheme="minorHAnsi"/>
          <w:sz w:val="20"/>
          <w:szCs w:val="20"/>
        </w:rPr>
        <w:t xml:space="preserve"> </w:t>
      </w:r>
      <w:hyperlink r:id="rId1" w:history="1">
        <w:r w:rsidRPr="009248D4">
          <w:rPr>
            <w:rStyle w:val="Hyperlink"/>
            <w:rFonts w:asciiTheme="minorHAnsi" w:hAnsiTheme="minorHAnsi" w:cstheme="minorHAnsi"/>
            <w:sz w:val="20"/>
            <w:szCs w:val="20"/>
          </w:rPr>
          <w:t>https://grants.nih.gov/grants/guide/notice-files/NOT-OD-19-020.html</w:t>
        </w:r>
      </w:hyperlink>
    </w:p>
  </w:endnote>
  <w:endnote w:id="58">
    <w:p w14:paraId="1E26E387"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§93.307(a)</w:t>
      </w:r>
    </w:p>
  </w:endnote>
  <w:endnote w:id="59">
    <w:p w14:paraId="54F36D3C"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Pr>
          <w:rFonts w:asciiTheme="minorHAnsi" w:hAnsiTheme="minorHAnsi" w:cstheme="minorHAnsi"/>
          <w:sz w:val="20"/>
          <w:szCs w:val="20"/>
        </w:rPr>
        <w:t xml:space="preserve"> 42 CFR §</w:t>
      </w:r>
      <w:r w:rsidRPr="009248D4">
        <w:rPr>
          <w:rFonts w:asciiTheme="minorHAnsi" w:hAnsiTheme="minorHAnsi" w:cstheme="minorHAnsi"/>
          <w:sz w:val="20"/>
          <w:szCs w:val="20"/>
        </w:rPr>
        <w:t>93.307(c)</w:t>
      </w:r>
    </w:p>
  </w:endnote>
  <w:endnote w:id="60">
    <w:p w14:paraId="19B283AC"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§93.307(b)</w:t>
      </w:r>
    </w:p>
  </w:endnote>
  <w:endnote w:id="61">
    <w:p w14:paraId="1CEB926C" w14:textId="77777777" w:rsidR="004C7DB9" w:rsidRPr="009248D4" w:rsidRDefault="004C7DB9" w:rsidP="00A16FAB">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§§93.305</w:t>
      </w:r>
      <w:r>
        <w:rPr>
          <w:rFonts w:asciiTheme="minorHAnsi" w:hAnsiTheme="minorHAnsi" w:cstheme="minorHAnsi"/>
          <w:sz w:val="20"/>
          <w:szCs w:val="20"/>
        </w:rPr>
        <w:t>(a)</w:t>
      </w:r>
      <w:r w:rsidRPr="009248D4">
        <w:rPr>
          <w:rFonts w:asciiTheme="minorHAnsi" w:hAnsiTheme="minorHAnsi" w:cstheme="minorHAnsi"/>
          <w:sz w:val="20"/>
          <w:szCs w:val="20"/>
        </w:rPr>
        <w:t>, 93.307(b)</w:t>
      </w:r>
    </w:p>
  </w:endnote>
  <w:endnote w:id="62">
    <w:p w14:paraId="62916415"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§93.304(b) </w:t>
      </w:r>
    </w:p>
  </w:endnote>
  <w:endnote w:id="63">
    <w:p w14:paraId="7EB95A5C"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§93.307</w:t>
      </w:r>
      <w:r w:rsidRPr="00D11961">
        <w:rPr>
          <w:rFonts w:asciiTheme="minorHAnsi" w:hAnsiTheme="minorHAnsi"/>
        </w:rPr>
        <w:t xml:space="preserve">(c) </w:t>
      </w:r>
    </w:p>
  </w:endnote>
  <w:endnote w:id="64">
    <w:p w14:paraId="27CC685F"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w:t>
      </w:r>
      <w:r w:rsidRPr="00F541FF">
        <w:rPr>
          <w:rFonts w:asciiTheme="minorHAnsi" w:hAnsiTheme="minorHAnsi"/>
        </w:rPr>
        <w:t>42 CFR</w:t>
      </w:r>
      <w:r w:rsidRPr="009248D4">
        <w:rPr>
          <w:rFonts w:asciiTheme="minorHAnsi" w:hAnsiTheme="minorHAnsi"/>
        </w:rPr>
        <w:t xml:space="preserve"> </w:t>
      </w:r>
      <w:r>
        <w:rPr>
          <w:rFonts w:asciiTheme="minorHAnsi" w:hAnsiTheme="minorHAnsi"/>
        </w:rPr>
        <w:t>§</w:t>
      </w:r>
      <w:r w:rsidRPr="009248D4">
        <w:rPr>
          <w:rFonts w:asciiTheme="minorHAnsi" w:hAnsiTheme="minorHAnsi"/>
        </w:rPr>
        <w:t xml:space="preserve">93.307(d) </w:t>
      </w:r>
    </w:p>
  </w:endnote>
  <w:endnote w:id="65">
    <w:p w14:paraId="67CCBC2E"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w:t>
      </w:r>
      <w:r>
        <w:rPr>
          <w:rFonts w:asciiTheme="minorHAnsi" w:hAnsiTheme="minorHAnsi"/>
        </w:rPr>
        <w:t>§</w:t>
      </w:r>
      <w:r w:rsidRPr="009248D4">
        <w:rPr>
          <w:rFonts w:asciiTheme="minorHAnsi" w:hAnsiTheme="minorHAnsi"/>
        </w:rPr>
        <w:t>93.307</w:t>
      </w:r>
      <w:r w:rsidRPr="00D11961">
        <w:rPr>
          <w:rFonts w:asciiTheme="minorHAnsi" w:hAnsiTheme="minorHAnsi"/>
        </w:rPr>
        <w:t>(e)</w:t>
      </w:r>
    </w:p>
  </w:endnote>
  <w:endnote w:id="66">
    <w:p w14:paraId="345C2F57"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§93.108</w:t>
      </w:r>
    </w:p>
  </w:endnote>
  <w:endnote w:id="67">
    <w:p w14:paraId="4F90F565" w14:textId="77777777" w:rsidR="004C7DB9" w:rsidRPr="00800AF5" w:rsidRDefault="004C7DB9" w:rsidP="00800AF5">
      <w:pPr>
        <w:rPr>
          <w:rFonts w:asciiTheme="minorHAnsi" w:hAnsiTheme="minorHAnsi" w:cstheme="minorHAnsi"/>
          <w:sz w:val="20"/>
          <w:szCs w:val="20"/>
        </w:rPr>
      </w:pPr>
      <w:r w:rsidRPr="00800AF5">
        <w:rPr>
          <w:rStyle w:val="EndnoteReference"/>
          <w:rFonts w:asciiTheme="minorHAnsi" w:hAnsiTheme="minorHAnsi" w:cstheme="minorHAnsi"/>
          <w:sz w:val="20"/>
          <w:szCs w:val="20"/>
        </w:rPr>
        <w:endnoteRef/>
      </w:r>
      <w:r w:rsidRPr="00800AF5">
        <w:rPr>
          <w:rFonts w:asciiTheme="minorHAnsi" w:hAnsiTheme="minorHAnsi" w:cstheme="minorHAnsi"/>
          <w:sz w:val="20"/>
          <w:szCs w:val="20"/>
        </w:rPr>
        <w:t xml:space="preserve"> 45 CFR §689.1</w:t>
      </w:r>
    </w:p>
  </w:endnote>
  <w:endnote w:id="68">
    <w:p w14:paraId="072306E6"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§93.307(d)</w:t>
      </w:r>
    </w:p>
  </w:endnote>
  <w:endnote w:id="69">
    <w:p w14:paraId="65CC6BE9"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§93.307(c)</w:t>
      </w:r>
    </w:p>
  </w:endnote>
  <w:endnote w:id="70">
    <w:p w14:paraId="6E54B8FC"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§93.316(a)</w:t>
      </w:r>
    </w:p>
  </w:endnote>
  <w:endnote w:id="71">
    <w:p w14:paraId="4349989A"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§93.307(g)</w:t>
      </w:r>
    </w:p>
  </w:endnote>
  <w:endnote w:id="72">
    <w:p w14:paraId="79702BED"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w:t>
      </w:r>
      <w:r w:rsidRPr="00FC3C65">
        <w:rPr>
          <w:rFonts w:asciiTheme="minorHAnsi" w:hAnsiTheme="minorHAnsi"/>
        </w:rPr>
        <w:t>45 CFR §689.4(b</w:t>
      </w:r>
      <w:r w:rsidRPr="009248D4">
        <w:rPr>
          <w:rFonts w:asciiTheme="minorHAnsi" w:hAnsiTheme="minorHAnsi"/>
        </w:rPr>
        <w:t>)(1)</w:t>
      </w:r>
    </w:p>
  </w:endnote>
  <w:endnote w:id="73">
    <w:p w14:paraId="5F521716"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§93.309(a)</w:t>
      </w:r>
    </w:p>
  </w:endnote>
  <w:endnote w:id="74">
    <w:p w14:paraId="6B4C87B9"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§93.308(a)</w:t>
      </w:r>
    </w:p>
  </w:endnote>
  <w:endnote w:id="75">
    <w:p w14:paraId="71FFB126"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§93.307(f)</w:t>
      </w:r>
    </w:p>
  </w:endnote>
  <w:endnote w:id="76">
    <w:p w14:paraId="793C0333"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§93.308</w:t>
      </w:r>
    </w:p>
  </w:endnote>
  <w:endnote w:id="77">
    <w:p w14:paraId="0E53BA3C"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§93.309</w:t>
      </w:r>
    </w:p>
  </w:endnote>
  <w:endnote w:id="78">
    <w:p w14:paraId="3D1C4944" w14:textId="77777777" w:rsidR="004C7DB9" w:rsidRPr="00434E1F" w:rsidRDefault="004C7DB9">
      <w:pPr>
        <w:pStyle w:val="EndnoteText"/>
        <w:rPr>
          <w:rFonts w:asciiTheme="minorHAnsi" w:hAnsiTheme="minorHAnsi" w:cstheme="minorHAnsi"/>
        </w:rPr>
      </w:pPr>
      <w:r w:rsidRPr="00434E1F">
        <w:rPr>
          <w:rStyle w:val="EndnoteReference"/>
          <w:rFonts w:asciiTheme="minorHAnsi" w:hAnsiTheme="minorHAnsi" w:cstheme="minorHAnsi"/>
        </w:rPr>
        <w:endnoteRef/>
      </w:r>
      <w:r w:rsidRPr="00434E1F">
        <w:rPr>
          <w:rFonts w:asciiTheme="minorHAnsi" w:hAnsiTheme="minorHAnsi" w:cstheme="minorHAnsi"/>
        </w:rPr>
        <w:t xml:space="preserve"> 45 CFR</w:t>
      </w:r>
      <w:r>
        <w:rPr>
          <w:rFonts w:asciiTheme="minorHAnsi" w:hAnsiTheme="minorHAnsi" w:cstheme="minorHAnsi"/>
        </w:rPr>
        <w:t xml:space="preserve"> </w:t>
      </w:r>
      <w:r w:rsidRPr="00434E1F">
        <w:rPr>
          <w:rFonts w:asciiTheme="minorHAnsi" w:hAnsiTheme="minorHAnsi" w:cstheme="minorHAnsi"/>
        </w:rPr>
        <w:t>§689.4(b)(2)</w:t>
      </w:r>
    </w:p>
  </w:endnote>
  <w:endnote w:id="79">
    <w:p w14:paraId="01339BC2"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w:t>
      </w:r>
      <w:r>
        <w:rPr>
          <w:rFonts w:asciiTheme="minorHAnsi" w:hAnsiTheme="minorHAnsi" w:cstheme="minorHAnsi"/>
          <w:sz w:val="20"/>
          <w:szCs w:val="20"/>
        </w:rPr>
        <w:t>§</w:t>
      </w:r>
      <w:r w:rsidRPr="009248D4">
        <w:rPr>
          <w:rFonts w:asciiTheme="minorHAnsi" w:hAnsiTheme="minorHAnsi" w:cstheme="minorHAnsi"/>
          <w:sz w:val="20"/>
          <w:szCs w:val="20"/>
        </w:rPr>
        <w:t>93.309(a) and (b)</w:t>
      </w:r>
    </w:p>
  </w:endnote>
  <w:endnote w:id="80">
    <w:p w14:paraId="33EB2417"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§93.309(c)</w:t>
      </w:r>
    </w:p>
  </w:endnote>
  <w:endnote w:id="81">
    <w:p w14:paraId="5ED44C30"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§93.309(d)</w:t>
      </w:r>
    </w:p>
  </w:endnote>
  <w:endnote w:id="82">
    <w:p w14:paraId="117BBDDF"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§93.300(d)</w:t>
      </w:r>
    </w:p>
  </w:endnote>
  <w:endnote w:id="83">
    <w:p w14:paraId="532FC982"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§93.310(a)</w:t>
      </w:r>
    </w:p>
  </w:endnote>
  <w:endnote w:id="84">
    <w:p w14:paraId="6B527496"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w:t>
      </w:r>
      <w:r>
        <w:rPr>
          <w:rFonts w:asciiTheme="minorHAnsi" w:hAnsiTheme="minorHAnsi"/>
        </w:rPr>
        <w:t>§§</w:t>
      </w:r>
      <w:r w:rsidRPr="009248D4">
        <w:rPr>
          <w:rFonts w:asciiTheme="minorHAnsi" w:hAnsiTheme="minorHAnsi"/>
        </w:rPr>
        <w:t>93.215, 93.104, 93.310(c)</w:t>
      </w:r>
    </w:p>
  </w:endnote>
  <w:endnote w:id="85">
    <w:p w14:paraId="554FA211"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§§93.309(a), 310(b)</w:t>
      </w:r>
    </w:p>
  </w:endnote>
  <w:endnote w:id="86">
    <w:p w14:paraId="6B093E84"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Pr>
          <w:rFonts w:asciiTheme="minorHAnsi" w:hAnsiTheme="minorHAnsi" w:cstheme="minorHAnsi"/>
          <w:sz w:val="20"/>
          <w:szCs w:val="20"/>
        </w:rPr>
        <w:t xml:space="preserve"> 42 CFR §§</w:t>
      </w:r>
      <w:r w:rsidRPr="009248D4">
        <w:rPr>
          <w:rFonts w:asciiTheme="minorHAnsi" w:hAnsiTheme="minorHAnsi" w:cstheme="minorHAnsi"/>
          <w:sz w:val="20"/>
          <w:szCs w:val="20"/>
        </w:rPr>
        <w:t>93.305, 93.307(b)</w:t>
      </w:r>
      <w:r>
        <w:rPr>
          <w:rFonts w:asciiTheme="minorHAnsi" w:hAnsiTheme="minorHAnsi" w:cstheme="minorHAnsi"/>
          <w:sz w:val="20"/>
          <w:szCs w:val="20"/>
        </w:rPr>
        <w:t>, 93.310(b)</w:t>
      </w:r>
    </w:p>
  </w:endnote>
  <w:endnote w:id="87">
    <w:p w14:paraId="5CB02DB6"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Pr>
          <w:rFonts w:asciiTheme="minorHAnsi" w:hAnsiTheme="minorHAnsi" w:cstheme="minorHAnsi"/>
          <w:sz w:val="20"/>
          <w:szCs w:val="20"/>
        </w:rPr>
        <w:t xml:space="preserve"> 42 CFR §</w:t>
      </w:r>
      <w:r w:rsidRPr="009248D4">
        <w:rPr>
          <w:rFonts w:asciiTheme="minorHAnsi" w:hAnsiTheme="minorHAnsi" w:cstheme="minorHAnsi"/>
          <w:sz w:val="20"/>
          <w:szCs w:val="20"/>
        </w:rPr>
        <w:t>93.310(d)</w:t>
      </w:r>
    </w:p>
  </w:endnote>
  <w:endnote w:id="88">
    <w:p w14:paraId="6DD67E59"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Pr>
          <w:rFonts w:asciiTheme="minorHAnsi" w:hAnsiTheme="minorHAnsi" w:cstheme="minorHAnsi"/>
          <w:sz w:val="20"/>
          <w:szCs w:val="20"/>
        </w:rPr>
        <w:t xml:space="preserve"> 42 CFR §</w:t>
      </w:r>
      <w:r w:rsidRPr="009248D4">
        <w:rPr>
          <w:rFonts w:asciiTheme="minorHAnsi" w:hAnsiTheme="minorHAnsi" w:cstheme="minorHAnsi"/>
          <w:sz w:val="20"/>
          <w:szCs w:val="20"/>
        </w:rPr>
        <w:t>93.310(b) and (c)</w:t>
      </w:r>
    </w:p>
  </w:endnote>
  <w:endnote w:id="89">
    <w:p w14:paraId="58BA175D"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Pr>
          <w:rFonts w:asciiTheme="minorHAnsi" w:hAnsiTheme="minorHAnsi" w:cstheme="minorHAnsi"/>
          <w:sz w:val="20"/>
          <w:szCs w:val="20"/>
        </w:rPr>
        <w:t xml:space="preserve"> 42 CFR §</w:t>
      </w:r>
      <w:r w:rsidRPr="009248D4">
        <w:rPr>
          <w:rFonts w:asciiTheme="minorHAnsi" w:hAnsiTheme="minorHAnsi" w:cstheme="minorHAnsi"/>
          <w:sz w:val="20"/>
          <w:szCs w:val="20"/>
        </w:rPr>
        <w:t xml:space="preserve">93.304(b) </w:t>
      </w:r>
    </w:p>
  </w:endnote>
  <w:endnote w:id="90">
    <w:p w14:paraId="761F2E83" w14:textId="3F2DAC17" w:rsidR="004C7DB9" w:rsidRDefault="004C7DB9">
      <w:pPr>
        <w:pStyle w:val="EndnoteText"/>
      </w:pPr>
      <w:r>
        <w:rPr>
          <w:rStyle w:val="EndnoteReference"/>
        </w:rPr>
        <w:endnoteRef/>
      </w:r>
      <w:r>
        <w:t xml:space="preserve"> </w:t>
      </w:r>
      <w:r w:rsidRPr="00323BB6">
        <w:rPr>
          <w:rFonts w:asciiTheme="minorHAnsi" w:hAnsiTheme="minorHAnsi" w:cstheme="minorHAnsi"/>
        </w:rPr>
        <w:t>42 CFR §§93:104, 93:106(a), 93:106(b)(2); 93:3</w:t>
      </w:r>
      <w:r>
        <w:rPr>
          <w:rFonts w:asciiTheme="minorHAnsi" w:hAnsiTheme="minorHAnsi" w:cstheme="minorHAnsi"/>
        </w:rPr>
        <w:t>0</w:t>
      </w:r>
      <w:r w:rsidRPr="00323BB6">
        <w:rPr>
          <w:rFonts w:asciiTheme="minorHAnsi" w:hAnsiTheme="minorHAnsi" w:cstheme="minorHAnsi"/>
        </w:rPr>
        <w:t>0(e), 93:304(a), 93:309, 93:310, 93:311</w:t>
      </w:r>
    </w:p>
  </w:endnote>
  <w:endnote w:id="91">
    <w:p w14:paraId="25484EBA"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§93.310(e)</w:t>
      </w:r>
    </w:p>
  </w:endnote>
  <w:endnote w:id="92">
    <w:p w14:paraId="62010837"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§93.310(f)</w:t>
      </w:r>
    </w:p>
  </w:endnote>
  <w:endnote w:id="93">
    <w:p w14:paraId="5CA50D3B"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§93.310(g)</w:t>
      </w:r>
    </w:p>
  </w:endnote>
  <w:endnote w:id="94">
    <w:p w14:paraId="42F975D0"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§93.310 (h)</w:t>
      </w:r>
    </w:p>
  </w:endnote>
  <w:endnote w:id="95">
    <w:p w14:paraId="77297D2F"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§93.311</w:t>
      </w:r>
    </w:p>
  </w:endnote>
  <w:endnote w:id="96">
    <w:p w14:paraId="0DB45F00" w14:textId="77777777"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45 CFR </w:t>
      </w:r>
      <w:r>
        <w:rPr>
          <w:rFonts w:asciiTheme="minorHAnsi" w:hAnsiTheme="minorHAnsi"/>
        </w:rPr>
        <w:t>§6</w:t>
      </w:r>
      <w:r w:rsidRPr="009248D4">
        <w:rPr>
          <w:rFonts w:asciiTheme="minorHAnsi" w:hAnsiTheme="minorHAnsi"/>
        </w:rPr>
        <w:t>89.4(b)(4)</w:t>
      </w:r>
    </w:p>
  </w:endnote>
  <w:endnote w:id="97">
    <w:p w14:paraId="5BAD3E44"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§93.313(f)</w:t>
      </w:r>
    </w:p>
  </w:endnote>
  <w:endnote w:id="98">
    <w:p w14:paraId="203AAA8B"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§93.312(a)</w:t>
      </w:r>
    </w:p>
  </w:endnote>
  <w:endnote w:id="99">
    <w:p w14:paraId="05AD694C"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§§93.312(a), 313(g)</w:t>
      </w:r>
    </w:p>
  </w:endnote>
  <w:endnote w:id="100">
    <w:p w14:paraId="57405CAD"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§93.315</w:t>
      </w:r>
    </w:p>
  </w:endnote>
  <w:endnote w:id="101">
    <w:p w14:paraId="5B302A38"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§93.317 (b) </w:t>
      </w:r>
    </w:p>
  </w:endnote>
  <w:endnote w:id="102">
    <w:p w14:paraId="61D08A39"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§§93.300(g), 93.403(b) and (d)</w:t>
      </w:r>
    </w:p>
  </w:endnote>
  <w:endnote w:id="103">
    <w:p w14:paraId="18538B6B" w14:textId="215B1B29" w:rsidR="004C7DB9" w:rsidRPr="009248D4" w:rsidRDefault="004C7DB9">
      <w:pPr>
        <w:pStyle w:val="EndnoteText"/>
        <w:rPr>
          <w:rFonts w:asciiTheme="minorHAnsi" w:hAnsiTheme="minorHAnsi"/>
        </w:rPr>
      </w:pPr>
      <w:r w:rsidRPr="009248D4">
        <w:rPr>
          <w:rStyle w:val="EndnoteReference"/>
          <w:rFonts w:asciiTheme="minorHAnsi" w:hAnsiTheme="minorHAnsi"/>
        </w:rPr>
        <w:endnoteRef/>
      </w:r>
      <w:r w:rsidRPr="009248D4">
        <w:rPr>
          <w:rFonts w:asciiTheme="minorHAnsi" w:hAnsiTheme="minorHAnsi"/>
        </w:rPr>
        <w:t xml:space="preserve"> 42 CFR §93</w:t>
      </w:r>
      <w:r>
        <w:rPr>
          <w:rFonts w:asciiTheme="minorHAnsi" w:hAnsiTheme="minorHAnsi"/>
        </w:rPr>
        <w:t>.</w:t>
      </w:r>
      <w:r w:rsidRPr="009248D4">
        <w:rPr>
          <w:rFonts w:asciiTheme="minorHAnsi" w:hAnsiTheme="minorHAnsi"/>
        </w:rPr>
        <w:t>317(b)</w:t>
      </w:r>
    </w:p>
  </w:endnote>
  <w:endnote w:id="104">
    <w:p w14:paraId="58185220"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§93.316(a)</w:t>
      </w:r>
    </w:p>
  </w:endnote>
  <w:endnote w:id="105">
    <w:p w14:paraId="38136FB1" w14:textId="77777777" w:rsidR="004C7DB9" w:rsidRPr="009248D4" w:rsidRDefault="004C7DB9" w:rsidP="009248D4">
      <w:pPr>
        <w:pStyle w:val="NoSpacing"/>
        <w:rPr>
          <w:rFonts w:asciiTheme="minorHAnsi" w:hAnsiTheme="minorHAnsi" w:cstheme="minorHAnsi"/>
          <w:sz w:val="20"/>
          <w:szCs w:val="20"/>
        </w:rPr>
      </w:pPr>
      <w:r w:rsidRPr="009248D4">
        <w:rPr>
          <w:rStyle w:val="EndnoteReference"/>
          <w:rFonts w:asciiTheme="minorHAnsi" w:hAnsiTheme="minorHAnsi" w:cstheme="minorHAnsi"/>
          <w:sz w:val="20"/>
          <w:szCs w:val="20"/>
        </w:rPr>
        <w:endnoteRef/>
      </w:r>
      <w:r w:rsidRPr="009248D4">
        <w:rPr>
          <w:rFonts w:asciiTheme="minorHAnsi" w:hAnsiTheme="minorHAnsi" w:cstheme="minorHAnsi"/>
          <w:sz w:val="20"/>
          <w:szCs w:val="20"/>
        </w:rPr>
        <w:t xml:space="preserve"> 42 CFR §93.304(k)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E1D18" w14:textId="5EF5B4F6" w:rsidR="004C7DB9" w:rsidRPr="0068714B" w:rsidRDefault="000067E5" w:rsidP="0068714B">
    <w:pPr>
      <w:pStyle w:val="Footer"/>
      <w:jc w:val="center"/>
      <w:rPr>
        <w:rFonts w:ascii="Arial" w:hAnsi="Arial" w:cs="Arial"/>
      </w:rPr>
    </w:pPr>
    <w:r>
      <w:rPr>
        <w:rFonts w:ascii="Arial" w:hAnsi="Arial" w:cs="Arial"/>
      </w:rPr>
      <w:t xml:space="preserve">RMP </w:t>
    </w:r>
    <w:r w:rsidR="004C7DB9" w:rsidRPr="0068714B">
      <w:rPr>
        <w:rFonts w:ascii="Arial" w:hAnsi="Arial" w:cs="Arial"/>
      </w:rPr>
      <w:t xml:space="preserve">Page </w:t>
    </w:r>
    <w:r w:rsidR="004C7DB9" w:rsidRPr="0068714B">
      <w:rPr>
        <w:rFonts w:ascii="Arial" w:hAnsi="Arial" w:cs="Arial"/>
      </w:rPr>
      <w:fldChar w:fldCharType="begin"/>
    </w:r>
    <w:r w:rsidR="004C7DB9" w:rsidRPr="0068714B">
      <w:rPr>
        <w:rFonts w:ascii="Arial" w:hAnsi="Arial" w:cs="Arial"/>
      </w:rPr>
      <w:instrText xml:space="preserve"> PAGE </w:instrText>
    </w:r>
    <w:r w:rsidR="004C7DB9" w:rsidRPr="0068714B">
      <w:rPr>
        <w:rFonts w:ascii="Arial" w:hAnsi="Arial" w:cs="Arial"/>
      </w:rPr>
      <w:fldChar w:fldCharType="separate"/>
    </w:r>
    <w:r w:rsidR="004C7DB9">
      <w:rPr>
        <w:rFonts w:ascii="Arial" w:hAnsi="Arial" w:cs="Arial"/>
        <w:noProof/>
      </w:rPr>
      <w:t>1</w:t>
    </w:r>
    <w:r w:rsidR="004C7DB9" w:rsidRPr="0068714B">
      <w:rPr>
        <w:rFonts w:ascii="Arial" w:hAnsi="Arial" w:cs="Arial"/>
      </w:rPr>
      <w:fldChar w:fldCharType="end"/>
    </w:r>
    <w:r w:rsidR="004C7DB9" w:rsidRPr="0068714B">
      <w:rPr>
        <w:rFonts w:ascii="Arial" w:hAnsi="Arial" w:cs="Arial"/>
      </w:rPr>
      <w:t xml:space="preserve"> of </w:t>
    </w:r>
    <w:r w:rsidR="004C7DB9" w:rsidRPr="0068714B">
      <w:rPr>
        <w:rFonts w:ascii="Arial" w:hAnsi="Arial" w:cs="Arial"/>
      </w:rPr>
      <w:fldChar w:fldCharType="begin"/>
    </w:r>
    <w:r w:rsidR="004C7DB9" w:rsidRPr="0068714B">
      <w:rPr>
        <w:rFonts w:ascii="Arial" w:hAnsi="Arial" w:cs="Arial"/>
      </w:rPr>
      <w:instrText xml:space="preserve"> NUMPAGES </w:instrText>
    </w:r>
    <w:r w:rsidR="004C7DB9" w:rsidRPr="0068714B">
      <w:rPr>
        <w:rFonts w:ascii="Arial" w:hAnsi="Arial" w:cs="Arial"/>
      </w:rPr>
      <w:fldChar w:fldCharType="separate"/>
    </w:r>
    <w:r w:rsidR="004C7DB9">
      <w:rPr>
        <w:rFonts w:ascii="Arial" w:hAnsi="Arial" w:cs="Arial"/>
        <w:noProof/>
      </w:rPr>
      <w:t>49</w:t>
    </w:r>
    <w:r w:rsidR="004C7DB9" w:rsidRPr="0068714B">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7C82B" w14:textId="77777777" w:rsidR="002C2D2F" w:rsidRDefault="002C2D2F">
      <w:r>
        <w:separator/>
      </w:r>
    </w:p>
  </w:footnote>
  <w:footnote w:type="continuationSeparator" w:id="0">
    <w:p w14:paraId="3E148528" w14:textId="77777777" w:rsidR="002C2D2F" w:rsidRDefault="002C2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79CC"/>
    <w:multiLevelType w:val="hybridMultilevel"/>
    <w:tmpl w:val="D842195E"/>
    <w:lvl w:ilvl="0" w:tplc="8528CD9A">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D5D06"/>
    <w:multiLevelType w:val="hybridMultilevel"/>
    <w:tmpl w:val="D93679E8"/>
    <w:lvl w:ilvl="0" w:tplc="662AED8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03C05"/>
    <w:multiLevelType w:val="hybridMultilevel"/>
    <w:tmpl w:val="EC62EBD6"/>
    <w:lvl w:ilvl="0" w:tplc="092E7AC2">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2728CC"/>
    <w:multiLevelType w:val="hybridMultilevel"/>
    <w:tmpl w:val="B54C9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8E2FAB"/>
    <w:multiLevelType w:val="hybridMultilevel"/>
    <w:tmpl w:val="494A14A8"/>
    <w:lvl w:ilvl="0" w:tplc="832CCDD0">
      <w:start w:val="5"/>
      <w:numFmt w:val="upperLetter"/>
      <w:lvlText w:val="%1."/>
      <w:lvlJc w:val="left"/>
      <w:pPr>
        <w:ind w:left="720" w:hanging="360"/>
      </w:pPr>
      <w:rPr>
        <w:rFonts w:hint="default"/>
        <w:color w:val="auto"/>
      </w:rPr>
    </w:lvl>
    <w:lvl w:ilvl="1" w:tplc="7A6A9B82">
      <w:start w:val="5"/>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ED8EF7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61510"/>
    <w:multiLevelType w:val="hybridMultilevel"/>
    <w:tmpl w:val="23281E8E"/>
    <w:lvl w:ilvl="0" w:tplc="755837DC">
      <w:start w:val="1"/>
      <w:numFmt w:val="upperLetter"/>
      <w:lvlText w:val="%1."/>
      <w:lvlJc w:val="left"/>
      <w:pPr>
        <w:ind w:left="810" w:hanging="360"/>
      </w:pPr>
      <w:rPr>
        <w:rFonts w:hint="default"/>
        <w:color w:val="auto"/>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94E2C7D"/>
    <w:multiLevelType w:val="hybridMultilevel"/>
    <w:tmpl w:val="E880222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A910AF2"/>
    <w:multiLevelType w:val="hybridMultilevel"/>
    <w:tmpl w:val="4C0838B4"/>
    <w:lvl w:ilvl="0" w:tplc="DE6A4400">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52A37"/>
    <w:multiLevelType w:val="hybridMultilevel"/>
    <w:tmpl w:val="9C6C779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0F4640"/>
    <w:multiLevelType w:val="hybridMultilevel"/>
    <w:tmpl w:val="883263F2"/>
    <w:lvl w:ilvl="0" w:tplc="B64C0DF0">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9382F"/>
    <w:multiLevelType w:val="hybridMultilevel"/>
    <w:tmpl w:val="E2B84A5E"/>
    <w:lvl w:ilvl="0" w:tplc="04090019">
      <w:start w:val="1"/>
      <w:numFmt w:val="lowerLetter"/>
      <w:lvlText w:val="%1."/>
      <w:lvlJc w:val="left"/>
      <w:pPr>
        <w:ind w:left="3240" w:hanging="360"/>
      </w:pPr>
    </w:lvl>
    <w:lvl w:ilvl="1" w:tplc="0409000F">
      <w:start w:val="1"/>
      <w:numFmt w:val="decimal"/>
      <w:lvlText w:val="%2."/>
      <w:lvlJc w:val="left"/>
      <w:pPr>
        <w:ind w:left="3960" w:hanging="360"/>
      </w:pPr>
    </w:lvl>
    <w:lvl w:ilvl="2" w:tplc="C982F8E6">
      <w:start w:val="1"/>
      <w:numFmt w:val="upperLetter"/>
      <w:lvlText w:val="%3."/>
      <w:lvlJc w:val="left"/>
      <w:pPr>
        <w:ind w:left="4860" w:hanging="360"/>
      </w:pPr>
      <w:rPr>
        <w:rFonts w:hint="default"/>
        <w:b w:val="0"/>
        <w:color w:val="auto"/>
      </w:rPr>
    </w:lvl>
    <w:lvl w:ilvl="3" w:tplc="8BC457F4">
      <w:start w:val="1"/>
      <w:numFmt w:val="upperRoman"/>
      <w:lvlText w:val="%4)"/>
      <w:lvlJc w:val="left"/>
      <w:pPr>
        <w:ind w:left="5760" w:hanging="720"/>
      </w:pPr>
      <w:rPr>
        <w:rFonts w:hint="default"/>
      </w:r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B41457B"/>
    <w:multiLevelType w:val="hybridMultilevel"/>
    <w:tmpl w:val="FB3E283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955169"/>
    <w:multiLevelType w:val="hybridMultilevel"/>
    <w:tmpl w:val="2F08A672"/>
    <w:lvl w:ilvl="0" w:tplc="38AEE68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87C82"/>
    <w:multiLevelType w:val="hybridMultilevel"/>
    <w:tmpl w:val="D3783E4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CC90282"/>
    <w:multiLevelType w:val="hybridMultilevel"/>
    <w:tmpl w:val="E50C91CE"/>
    <w:lvl w:ilvl="0" w:tplc="0DF84BAC">
      <w:start w:val="1"/>
      <w:numFmt w:val="upperLetter"/>
      <w:lvlText w:val="%1."/>
      <w:lvlJc w:val="left"/>
      <w:pPr>
        <w:ind w:left="72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0D2C69"/>
    <w:multiLevelType w:val="hybridMultilevel"/>
    <w:tmpl w:val="AA70F8F4"/>
    <w:lvl w:ilvl="0" w:tplc="04090015">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1440EC"/>
    <w:multiLevelType w:val="hybridMultilevel"/>
    <w:tmpl w:val="C532C4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1BC67BC"/>
    <w:multiLevelType w:val="hybridMultilevel"/>
    <w:tmpl w:val="35AEB2D8"/>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8" w15:restartNumberingAfterBreak="0">
    <w:nsid w:val="2283365D"/>
    <w:multiLevelType w:val="hybridMultilevel"/>
    <w:tmpl w:val="47DE6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0314F"/>
    <w:multiLevelType w:val="hybridMultilevel"/>
    <w:tmpl w:val="07A48EA4"/>
    <w:lvl w:ilvl="0" w:tplc="04090015">
      <w:start w:val="1"/>
      <w:numFmt w:val="upperLetter"/>
      <w:lvlText w:val="%1."/>
      <w:lvlJc w:val="left"/>
      <w:pPr>
        <w:ind w:left="360" w:hanging="360"/>
      </w:pPr>
    </w:lvl>
    <w:lvl w:ilvl="1" w:tplc="D986813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244F37"/>
    <w:multiLevelType w:val="hybridMultilevel"/>
    <w:tmpl w:val="8A2C4A50"/>
    <w:lvl w:ilvl="0" w:tplc="818EC4BE">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35F0C"/>
    <w:multiLevelType w:val="hybridMultilevel"/>
    <w:tmpl w:val="54CA49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AC62C9B"/>
    <w:multiLevelType w:val="hybridMultilevel"/>
    <w:tmpl w:val="714033CA"/>
    <w:lvl w:ilvl="0" w:tplc="C388E890">
      <w:start w:val="1"/>
      <w:numFmt w:val="decimal"/>
      <w:lvlText w:val="%1."/>
      <w:lvlJc w:val="left"/>
      <w:pPr>
        <w:ind w:left="1440" w:hanging="360"/>
      </w:pPr>
      <w:rPr>
        <w:rFonts w:asciiTheme="minorHAnsi" w:eastAsia="Times New Roman"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C34064B"/>
    <w:multiLevelType w:val="hybridMultilevel"/>
    <w:tmpl w:val="F7D2DD62"/>
    <w:lvl w:ilvl="0" w:tplc="9640876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D5E2E63"/>
    <w:multiLevelType w:val="hybridMultilevel"/>
    <w:tmpl w:val="FD622280"/>
    <w:lvl w:ilvl="0" w:tplc="FFFFFFFF">
      <w:start w:val="1"/>
      <w:numFmt w:val="upperLetter"/>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1A254F0"/>
    <w:multiLevelType w:val="hybridMultilevel"/>
    <w:tmpl w:val="307EA3CE"/>
    <w:lvl w:ilvl="0" w:tplc="5D8AC9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3B57277"/>
    <w:multiLevelType w:val="hybridMultilevel"/>
    <w:tmpl w:val="80C804B8"/>
    <w:lvl w:ilvl="0" w:tplc="FFFFFFFF">
      <w:start w:val="1"/>
      <w:numFmt w:val="upperLetter"/>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40A2A2B"/>
    <w:multiLevelType w:val="hybridMultilevel"/>
    <w:tmpl w:val="D37A68C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7E044C7"/>
    <w:multiLevelType w:val="hybridMultilevel"/>
    <w:tmpl w:val="8E700A2A"/>
    <w:lvl w:ilvl="0" w:tplc="5A1C471C">
      <w:start w:val="9"/>
      <w:numFmt w:val="upperLetter"/>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A05FCA"/>
    <w:multiLevelType w:val="hybridMultilevel"/>
    <w:tmpl w:val="95EE65DE"/>
    <w:lvl w:ilvl="0" w:tplc="0409000F">
      <w:start w:val="1"/>
      <w:numFmt w:val="decimal"/>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CD13A1"/>
    <w:multiLevelType w:val="hybridMultilevel"/>
    <w:tmpl w:val="FF02A41E"/>
    <w:lvl w:ilvl="0" w:tplc="C75C8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863ED6"/>
    <w:multiLevelType w:val="hybridMultilevel"/>
    <w:tmpl w:val="76225DE0"/>
    <w:lvl w:ilvl="0" w:tplc="EB6418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4355E2"/>
    <w:multiLevelType w:val="hybridMultilevel"/>
    <w:tmpl w:val="335A56D6"/>
    <w:lvl w:ilvl="0" w:tplc="3C68E956">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3207342"/>
    <w:multiLevelType w:val="hybridMultilevel"/>
    <w:tmpl w:val="925C5630"/>
    <w:lvl w:ilvl="0" w:tplc="EC9CE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6014821"/>
    <w:multiLevelType w:val="hybridMultilevel"/>
    <w:tmpl w:val="B1CA09A0"/>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C982F8E6">
      <w:start w:val="1"/>
      <w:numFmt w:val="upperLetter"/>
      <w:lvlText w:val="%3."/>
      <w:lvlJc w:val="left"/>
      <w:pPr>
        <w:ind w:left="3420" w:hanging="360"/>
      </w:pPr>
      <w:rPr>
        <w:rFonts w:hint="default"/>
        <w:b w:val="0"/>
        <w:color w:val="auto"/>
      </w:rPr>
    </w:lvl>
    <w:lvl w:ilvl="3" w:tplc="8BC457F4">
      <w:start w:val="1"/>
      <w:numFmt w:val="upperRoman"/>
      <w:lvlText w:val="%4)"/>
      <w:lvlJc w:val="left"/>
      <w:pPr>
        <w:ind w:left="4320" w:hanging="720"/>
      </w:pPr>
      <w:rPr>
        <w:rFonts w:hint="default"/>
      </w:rPr>
    </w:lvl>
    <w:lvl w:ilvl="4" w:tplc="04090019">
      <w:start w:val="1"/>
      <w:numFmt w:val="lowerLetter"/>
      <w:lvlText w:val="%5."/>
      <w:lvlJc w:val="left"/>
      <w:pPr>
        <w:ind w:left="297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6915CF1"/>
    <w:multiLevelType w:val="hybridMultilevel"/>
    <w:tmpl w:val="420AD9EA"/>
    <w:lvl w:ilvl="0" w:tplc="C0283C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C322FC"/>
    <w:multiLevelType w:val="hybridMultilevel"/>
    <w:tmpl w:val="CAB62B9C"/>
    <w:lvl w:ilvl="0" w:tplc="64CEB35C">
      <w:start w:val="5"/>
      <w:numFmt w:val="upperLetter"/>
      <w:lvlText w:val="%1."/>
      <w:lvlJc w:val="left"/>
      <w:pPr>
        <w:ind w:left="810" w:hanging="360"/>
      </w:pPr>
      <w:rPr>
        <w:rFonts w:asciiTheme="minorHAnsi" w:hAnsiTheme="minorHAnsi" w:hint="default"/>
        <w:b w:val="0"/>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520BD1"/>
    <w:multiLevelType w:val="hybridMultilevel"/>
    <w:tmpl w:val="B83083AE"/>
    <w:lvl w:ilvl="0" w:tplc="143CC97E">
      <w:start w:val="1"/>
      <w:numFmt w:val="upperLetter"/>
      <w:lvlText w:val="%1."/>
      <w:lvlJc w:val="left"/>
      <w:pPr>
        <w:ind w:left="1440" w:hanging="360"/>
      </w:pPr>
      <w:rPr>
        <w:rFonts w:asciiTheme="minorHAnsi" w:eastAsia="Times New Roman" w:hAnsiTheme="minorHAnsi" w:cstheme="minorHAnsi"/>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A0A13F8"/>
    <w:multiLevelType w:val="hybridMultilevel"/>
    <w:tmpl w:val="A5D21C78"/>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4A1F397D"/>
    <w:multiLevelType w:val="hybridMultilevel"/>
    <w:tmpl w:val="F954D1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A9615E3"/>
    <w:multiLevelType w:val="hybridMultilevel"/>
    <w:tmpl w:val="AFB0A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A31A60"/>
    <w:multiLevelType w:val="hybridMultilevel"/>
    <w:tmpl w:val="7F4054A8"/>
    <w:lvl w:ilvl="0" w:tplc="04090019">
      <w:start w:val="1"/>
      <w:numFmt w:val="low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F7A3D01"/>
    <w:multiLevelType w:val="hybridMultilevel"/>
    <w:tmpl w:val="22C689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FDC6229"/>
    <w:multiLevelType w:val="hybridMultilevel"/>
    <w:tmpl w:val="8B1C43B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5560C19"/>
    <w:multiLevelType w:val="hybridMultilevel"/>
    <w:tmpl w:val="A45E4E4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6606700"/>
    <w:multiLevelType w:val="hybridMultilevel"/>
    <w:tmpl w:val="CD9A186C"/>
    <w:lvl w:ilvl="0" w:tplc="2AA0B64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EA794B"/>
    <w:multiLevelType w:val="hybridMultilevel"/>
    <w:tmpl w:val="0D086DD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F0D4566"/>
    <w:multiLevelType w:val="hybridMultilevel"/>
    <w:tmpl w:val="22D6CD32"/>
    <w:lvl w:ilvl="0" w:tplc="A6DE2EBA">
      <w:start w:val="1"/>
      <w:numFmt w:val="decimal"/>
      <w:lvlText w:val="%1."/>
      <w:lvlJc w:val="left"/>
      <w:pPr>
        <w:ind w:left="1440" w:hanging="360"/>
      </w:pPr>
      <w:rPr>
        <w:rFonts w:asciiTheme="minorHAnsi" w:eastAsia="Times New Roman"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FD11FAE"/>
    <w:multiLevelType w:val="hybridMultilevel"/>
    <w:tmpl w:val="5C826B40"/>
    <w:lvl w:ilvl="0" w:tplc="C890F5E6">
      <w:start w:val="6"/>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0F">
      <w:start w:val="1"/>
      <w:numFmt w:val="decimal"/>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15:restartNumberingAfterBreak="0">
    <w:nsid w:val="63516C2C"/>
    <w:multiLevelType w:val="hybridMultilevel"/>
    <w:tmpl w:val="25B855EA"/>
    <w:lvl w:ilvl="0" w:tplc="5E02DFF8">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234BC2"/>
    <w:multiLevelType w:val="hybridMultilevel"/>
    <w:tmpl w:val="37E46EAC"/>
    <w:lvl w:ilvl="0" w:tplc="8F4AAF5C">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096155"/>
    <w:multiLevelType w:val="hybridMultilevel"/>
    <w:tmpl w:val="94C4BAF0"/>
    <w:lvl w:ilvl="0" w:tplc="3816EDCE">
      <w:start w:val="1"/>
      <w:numFmt w:val="decimal"/>
      <w:lvlText w:val="%1."/>
      <w:lvlJc w:val="left"/>
      <w:pPr>
        <w:ind w:left="1890" w:hanging="360"/>
      </w:pPr>
      <w:rPr>
        <w:rFonts w:asciiTheme="minorHAnsi" w:eastAsia="Times New Roman"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E783737"/>
    <w:multiLevelType w:val="hybridMultilevel"/>
    <w:tmpl w:val="EA36C1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2061E4C"/>
    <w:multiLevelType w:val="hybridMultilevel"/>
    <w:tmpl w:val="3612D53C"/>
    <w:lvl w:ilvl="0" w:tplc="D3587A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5FD4AB8"/>
    <w:multiLevelType w:val="hybridMultilevel"/>
    <w:tmpl w:val="07A48EA4"/>
    <w:lvl w:ilvl="0" w:tplc="FFFFFFFF">
      <w:start w:val="1"/>
      <w:numFmt w:val="upperLetter"/>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737586F"/>
    <w:multiLevelType w:val="hybridMultilevel"/>
    <w:tmpl w:val="C5642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AD6E88"/>
    <w:multiLevelType w:val="hybridMultilevel"/>
    <w:tmpl w:val="38E4043C"/>
    <w:lvl w:ilvl="0" w:tplc="02B66D3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1F6099"/>
    <w:multiLevelType w:val="hybridMultilevel"/>
    <w:tmpl w:val="E9F6FF04"/>
    <w:lvl w:ilvl="0" w:tplc="FFFFFFFF">
      <w:start w:val="1"/>
      <w:numFmt w:val="upperLetter"/>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CC4506A"/>
    <w:multiLevelType w:val="hybridMultilevel"/>
    <w:tmpl w:val="1C567A2C"/>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7E583F58"/>
    <w:multiLevelType w:val="hybridMultilevel"/>
    <w:tmpl w:val="F5C65DF0"/>
    <w:lvl w:ilvl="0" w:tplc="E74863E0">
      <w:start w:val="1"/>
      <w:numFmt w:val="decimal"/>
      <w:lvlText w:val="%1."/>
      <w:lvlJc w:val="left"/>
      <w:pPr>
        <w:ind w:left="1080" w:hanging="360"/>
      </w:pPr>
      <w:rPr>
        <w:rFonts w:eastAsiaTheme="majorEastAsi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910725">
    <w:abstractNumId w:val="35"/>
  </w:num>
  <w:num w:numId="2" w16cid:durableId="474302381">
    <w:abstractNumId w:val="2"/>
  </w:num>
  <w:num w:numId="3" w16cid:durableId="823084938">
    <w:abstractNumId w:val="30"/>
  </w:num>
  <w:num w:numId="4" w16cid:durableId="585578441">
    <w:abstractNumId w:val="37"/>
  </w:num>
  <w:num w:numId="5" w16cid:durableId="248544482">
    <w:abstractNumId w:val="31"/>
  </w:num>
  <w:num w:numId="6" w16cid:durableId="194539171">
    <w:abstractNumId w:val="25"/>
  </w:num>
  <w:num w:numId="7" w16cid:durableId="805589635">
    <w:abstractNumId w:val="22"/>
  </w:num>
  <w:num w:numId="8" w16cid:durableId="669795193">
    <w:abstractNumId w:val="53"/>
  </w:num>
  <w:num w:numId="9" w16cid:durableId="500974589">
    <w:abstractNumId w:val="47"/>
  </w:num>
  <w:num w:numId="10" w16cid:durableId="210457934">
    <w:abstractNumId w:val="15"/>
  </w:num>
  <w:num w:numId="11" w16cid:durableId="2019964389">
    <w:abstractNumId w:val="13"/>
  </w:num>
  <w:num w:numId="12" w16cid:durableId="1518732580">
    <w:abstractNumId w:val="51"/>
  </w:num>
  <w:num w:numId="13" w16cid:durableId="402416646">
    <w:abstractNumId w:val="43"/>
  </w:num>
  <w:num w:numId="14" w16cid:durableId="1900556544">
    <w:abstractNumId w:val="52"/>
  </w:num>
  <w:num w:numId="15" w16cid:durableId="505053104">
    <w:abstractNumId w:val="8"/>
  </w:num>
  <w:num w:numId="16" w16cid:durableId="790973434">
    <w:abstractNumId w:val="46"/>
  </w:num>
  <w:num w:numId="17" w16cid:durableId="106852245">
    <w:abstractNumId w:val="11"/>
  </w:num>
  <w:num w:numId="18" w16cid:durableId="81148524">
    <w:abstractNumId w:val="58"/>
  </w:num>
  <w:num w:numId="19" w16cid:durableId="545531055">
    <w:abstractNumId w:val="19"/>
  </w:num>
  <w:num w:numId="20" w16cid:durableId="1682272872">
    <w:abstractNumId w:val="29"/>
  </w:num>
  <w:num w:numId="21" w16cid:durableId="695425113">
    <w:abstractNumId w:val="34"/>
  </w:num>
  <w:num w:numId="22" w16cid:durableId="274337997">
    <w:abstractNumId w:val="12"/>
  </w:num>
  <w:num w:numId="23" w16cid:durableId="335688932">
    <w:abstractNumId w:val="33"/>
  </w:num>
  <w:num w:numId="24" w16cid:durableId="987980654">
    <w:abstractNumId w:val="27"/>
  </w:num>
  <w:num w:numId="25" w16cid:durableId="1634554561">
    <w:abstractNumId w:val="10"/>
  </w:num>
  <w:num w:numId="26" w16cid:durableId="1818108166">
    <w:abstractNumId w:val="14"/>
  </w:num>
  <w:num w:numId="27" w16cid:durableId="1844322944">
    <w:abstractNumId w:val="40"/>
  </w:num>
  <w:num w:numId="28" w16cid:durableId="138420471">
    <w:abstractNumId w:val="55"/>
  </w:num>
  <w:num w:numId="29" w16cid:durableId="1746339413">
    <w:abstractNumId w:val="17"/>
  </w:num>
  <w:num w:numId="30" w16cid:durableId="310016994">
    <w:abstractNumId w:val="42"/>
  </w:num>
  <w:num w:numId="31" w16cid:durableId="6371185">
    <w:abstractNumId w:val="44"/>
  </w:num>
  <w:num w:numId="32" w16cid:durableId="979505948">
    <w:abstractNumId w:val="4"/>
  </w:num>
  <w:num w:numId="33" w16cid:durableId="1548563168">
    <w:abstractNumId w:val="45"/>
  </w:num>
  <w:num w:numId="34" w16cid:durableId="270161641">
    <w:abstractNumId w:val="5"/>
  </w:num>
  <w:num w:numId="35" w16cid:durableId="514734372">
    <w:abstractNumId w:val="59"/>
  </w:num>
  <w:num w:numId="36" w16cid:durableId="715668072">
    <w:abstractNumId w:val="41"/>
  </w:num>
  <w:num w:numId="37" w16cid:durableId="1705252589">
    <w:abstractNumId w:val="32"/>
  </w:num>
  <w:num w:numId="38" w16cid:durableId="1368986246">
    <w:abstractNumId w:val="23"/>
  </w:num>
  <w:num w:numId="39" w16cid:durableId="104426779">
    <w:abstractNumId w:val="48"/>
  </w:num>
  <w:num w:numId="40" w16cid:durableId="273362943">
    <w:abstractNumId w:val="18"/>
  </w:num>
  <w:num w:numId="41" w16cid:durableId="2070494872">
    <w:abstractNumId w:val="38"/>
  </w:num>
  <w:num w:numId="42" w16cid:durableId="108162814">
    <w:abstractNumId w:val="21"/>
  </w:num>
  <w:num w:numId="43" w16cid:durableId="870189553">
    <w:abstractNumId w:val="36"/>
  </w:num>
  <w:num w:numId="44" w16cid:durableId="292491323">
    <w:abstractNumId w:val="6"/>
  </w:num>
  <w:num w:numId="45" w16cid:durableId="382874953">
    <w:abstractNumId w:val="3"/>
  </w:num>
  <w:num w:numId="46" w16cid:durableId="1071081394">
    <w:abstractNumId w:val="16"/>
  </w:num>
  <w:num w:numId="47" w16cid:durableId="412625666">
    <w:abstractNumId w:val="1"/>
  </w:num>
  <w:num w:numId="48" w16cid:durableId="1477070066">
    <w:abstractNumId w:val="57"/>
  </w:num>
  <w:num w:numId="49" w16cid:durableId="1629816849">
    <w:abstractNumId w:val="56"/>
  </w:num>
  <w:num w:numId="50" w16cid:durableId="1667978909">
    <w:abstractNumId w:val="49"/>
  </w:num>
  <w:num w:numId="51" w16cid:durableId="1301348517">
    <w:abstractNumId w:val="28"/>
  </w:num>
  <w:num w:numId="52" w16cid:durableId="535967898">
    <w:abstractNumId w:val="26"/>
  </w:num>
  <w:num w:numId="53" w16cid:durableId="2094008843">
    <w:abstractNumId w:val="9"/>
  </w:num>
  <w:num w:numId="54" w16cid:durableId="1886483648">
    <w:abstractNumId w:val="7"/>
  </w:num>
  <w:num w:numId="55" w16cid:durableId="761725911">
    <w:abstractNumId w:val="20"/>
  </w:num>
  <w:num w:numId="56" w16cid:durableId="1516188248">
    <w:abstractNumId w:val="24"/>
  </w:num>
  <w:num w:numId="57" w16cid:durableId="942107926">
    <w:abstractNumId w:val="50"/>
  </w:num>
  <w:num w:numId="58" w16cid:durableId="1496452025">
    <w:abstractNumId w:val="54"/>
  </w:num>
  <w:num w:numId="59" w16cid:durableId="769084792">
    <w:abstractNumId w:val="0"/>
  </w:num>
  <w:num w:numId="60" w16cid:durableId="1026633477">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QZiI0tDEzMjc0sTMyUdpeDU4uLM/DyQAiODWgDSOuECLQAAAA=="/>
  </w:docVars>
  <w:rsids>
    <w:rsidRoot w:val="0035298B"/>
    <w:rsid w:val="00000221"/>
    <w:rsid w:val="00001432"/>
    <w:rsid w:val="00003023"/>
    <w:rsid w:val="000038ED"/>
    <w:rsid w:val="000067E5"/>
    <w:rsid w:val="00017442"/>
    <w:rsid w:val="00020D94"/>
    <w:rsid w:val="00021163"/>
    <w:rsid w:val="00022871"/>
    <w:rsid w:val="00022FFF"/>
    <w:rsid w:val="000307DC"/>
    <w:rsid w:val="0003124E"/>
    <w:rsid w:val="000349DF"/>
    <w:rsid w:val="00035738"/>
    <w:rsid w:val="00035B7B"/>
    <w:rsid w:val="0003670E"/>
    <w:rsid w:val="0004470B"/>
    <w:rsid w:val="00046DFD"/>
    <w:rsid w:val="0004725D"/>
    <w:rsid w:val="000472E7"/>
    <w:rsid w:val="00060079"/>
    <w:rsid w:val="00060146"/>
    <w:rsid w:val="00061ABA"/>
    <w:rsid w:val="0006787D"/>
    <w:rsid w:val="0007117E"/>
    <w:rsid w:val="000809F0"/>
    <w:rsid w:val="00081E0E"/>
    <w:rsid w:val="000911CC"/>
    <w:rsid w:val="000A0105"/>
    <w:rsid w:val="000A1CEA"/>
    <w:rsid w:val="000A2703"/>
    <w:rsid w:val="000A2E55"/>
    <w:rsid w:val="000A321D"/>
    <w:rsid w:val="000A65C2"/>
    <w:rsid w:val="000B4037"/>
    <w:rsid w:val="000B43F6"/>
    <w:rsid w:val="000B48C9"/>
    <w:rsid w:val="000B51A8"/>
    <w:rsid w:val="000B5D28"/>
    <w:rsid w:val="000B7984"/>
    <w:rsid w:val="000C47C4"/>
    <w:rsid w:val="000C6C12"/>
    <w:rsid w:val="000C6F2F"/>
    <w:rsid w:val="000C70EA"/>
    <w:rsid w:val="000D0240"/>
    <w:rsid w:val="000D0588"/>
    <w:rsid w:val="000D6BCB"/>
    <w:rsid w:val="000D6D56"/>
    <w:rsid w:val="000E6ACF"/>
    <w:rsid w:val="000E6B04"/>
    <w:rsid w:val="000E78DF"/>
    <w:rsid w:val="000F5247"/>
    <w:rsid w:val="000F5B12"/>
    <w:rsid w:val="000F7370"/>
    <w:rsid w:val="00100E80"/>
    <w:rsid w:val="001037B2"/>
    <w:rsid w:val="00103B62"/>
    <w:rsid w:val="00105CC9"/>
    <w:rsid w:val="0010730F"/>
    <w:rsid w:val="00107C69"/>
    <w:rsid w:val="0011169A"/>
    <w:rsid w:val="001121B6"/>
    <w:rsid w:val="00112A86"/>
    <w:rsid w:val="00114189"/>
    <w:rsid w:val="00115D03"/>
    <w:rsid w:val="00120B77"/>
    <w:rsid w:val="00121AB0"/>
    <w:rsid w:val="00121E49"/>
    <w:rsid w:val="0012396F"/>
    <w:rsid w:val="001249C5"/>
    <w:rsid w:val="0013683F"/>
    <w:rsid w:val="00144BE6"/>
    <w:rsid w:val="00146550"/>
    <w:rsid w:val="0015746B"/>
    <w:rsid w:val="00157905"/>
    <w:rsid w:val="00161BA2"/>
    <w:rsid w:val="00166164"/>
    <w:rsid w:val="00170C25"/>
    <w:rsid w:val="00170C7B"/>
    <w:rsid w:val="00170F2F"/>
    <w:rsid w:val="00172B0C"/>
    <w:rsid w:val="0017377B"/>
    <w:rsid w:val="00174B30"/>
    <w:rsid w:val="0017695C"/>
    <w:rsid w:val="001804F4"/>
    <w:rsid w:val="00181E0E"/>
    <w:rsid w:val="00185330"/>
    <w:rsid w:val="001859A8"/>
    <w:rsid w:val="00191B92"/>
    <w:rsid w:val="001928B9"/>
    <w:rsid w:val="00194F5C"/>
    <w:rsid w:val="0019518E"/>
    <w:rsid w:val="00195549"/>
    <w:rsid w:val="0019665D"/>
    <w:rsid w:val="00196EFD"/>
    <w:rsid w:val="001A02CC"/>
    <w:rsid w:val="001A7381"/>
    <w:rsid w:val="001B21BF"/>
    <w:rsid w:val="001B2BE1"/>
    <w:rsid w:val="001B2F20"/>
    <w:rsid w:val="001B3748"/>
    <w:rsid w:val="001B41EA"/>
    <w:rsid w:val="001B68BE"/>
    <w:rsid w:val="001C07AD"/>
    <w:rsid w:val="001C1040"/>
    <w:rsid w:val="001C1D01"/>
    <w:rsid w:val="001C3512"/>
    <w:rsid w:val="001C5A3B"/>
    <w:rsid w:val="001C6AD9"/>
    <w:rsid w:val="001C7706"/>
    <w:rsid w:val="001C7C1B"/>
    <w:rsid w:val="001D05D2"/>
    <w:rsid w:val="001D2070"/>
    <w:rsid w:val="001D3905"/>
    <w:rsid w:val="001D4035"/>
    <w:rsid w:val="001D595E"/>
    <w:rsid w:val="001D7548"/>
    <w:rsid w:val="001E2A6E"/>
    <w:rsid w:val="001E6C52"/>
    <w:rsid w:val="001F1398"/>
    <w:rsid w:val="001F2B3D"/>
    <w:rsid w:val="001F4ACB"/>
    <w:rsid w:val="00200068"/>
    <w:rsid w:val="0020304D"/>
    <w:rsid w:val="002031DD"/>
    <w:rsid w:val="00215A82"/>
    <w:rsid w:val="00215C4E"/>
    <w:rsid w:val="00224342"/>
    <w:rsid w:val="002309F8"/>
    <w:rsid w:val="00232EDC"/>
    <w:rsid w:val="00233461"/>
    <w:rsid w:val="00235917"/>
    <w:rsid w:val="00235C49"/>
    <w:rsid w:val="00240C70"/>
    <w:rsid w:val="00240C8B"/>
    <w:rsid w:val="00243512"/>
    <w:rsid w:val="00244615"/>
    <w:rsid w:val="002448A0"/>
    <w:rsid w:val="002526EF"/>
    <w:rsid w:val="00252FC3"/>
    <w:rsid w:val="00253FEF"/>
    <w:rsid w:val="00255DAC"/>
    <w:rsid w:val="00260606"/>
    <w:rsid w:val="00261059"/>
    <w:rsid w:val="0026225A"/>
    <w:rsid w:val="00263784"/>
    <w:rsid w:val="00263F01"/>
    <w:rsid w:val="0026545A"/>
    <w:rsid w:val="00265972"/>
    <w:rsid w:val="00267063"/>
    <w:rsid w:val="00271DBD"/>
    <w:rsid w:val="002743DA"/>
    <w:rsid w:val="002749F9"/>
    <w:rsid w:val="00274B6B"/>
    <w:rsid w:val="00274C5E"/>
    <w:rsid w:val="00276C99"/>
    <w:rsid w:val="002776AC"/>
    <w:rsid w:val="00277C53"/>
    <w:rsid w:val="00281695"/>
    <w:rsid w:val="0028390A"/>
    <w:rsid w:val="00283AF7"/>
    <w:rsid w:val="00291AA7"/>
    <w:rsid w:val="00291C69"/>
    <w:rsid w:val="00292A83"/>
    <w:rsid w:val="002931C7"/>
    <w:rsid w:val="00293863"/>
    <w:rsid w:val="00294431"/>
    <w:rsid w:val="0029503E"/>
    <w:rsid w:val="0029788D"/>
    <w:rsid w:val="002A25DE"/>
    <w:rsid w:val="002A3B05"/>
    <w:rsid w:val="002A3E6E"/>
    <w:rsid w:val="002A4185"/>
    <w:rsid w:val="002A4F63"/>
    <w:rsid w:val="002A6632"/>
    <w:rsid w:val="002A6B41"/>
    <w:rsid w:val="002A6EB4"/>
    <w:rsid w:val="002B1785"/>
    <w:rsid w:val="002B550E"/>
    <w:rsid w:val="002B792D"/>
    <w:rsid w:val="002B7C6C"/>
    <w:rsid w:val="002C1D21"/>
    <w:rsid w:val="002C2D2F"/>
    <w:rsid w:val="002C5717"/>
    <w:rsid w:val="002C5966"/>
    <w:rsid w:val="002D0B2B"/>
    <w:rsid w:val="002D1C0D"/>
    <w:rsid w:val="002D1FA3"/>
    <w:rsid w:val="002D3812"/>
    <w:rsid w:val="002E0B52"/>
    <w:rsid w:val="002E6F14"/>
    <w:rsid w:val="002F014B"/>
    <w:rsid w:val="002F21A9"/>
    <w:rsid w:val="002F55BC"/>
    <w:rsid w:val="0030190D"/>
    <w:rsid w:val="00310B88"/>
    <w:rsid w:val="00311701"/>
    <w:rsid w:val="00316E6E"/>
    <w:rsid w:val="00320CFE"/>
    <w:rsid w:val="0032166F"/>
    <w:rsid w:val="0032325B"/>
    <w:rsid w:val="00323BB6"/>
    <w:rsid w:val="00323F08"/>
    <w:rsid w:val="00324505"/>
    <w:rsid w:val="00330151"/>
    <w:rsid w:val="0033121D"/>
    <w:rsid w:val="00334608"/>
    <w:rsid w:val="003364EA"/>
    <w:rsid w:val="003403BD"/>
    <w:rsid w:val="00340E17"/>
    <w:rsid w:val="00341252"/>
    <w:rsid w:val="00344A27"/>
    <w:rsid w:val="00345E38"/>
    <w:rsid w:val="0035129E"/>
    <w:rsid w:val="003514D4"/>
    <w:rsid w:val="0035298B"/>
    <w:rsid w:val="0035459C"/>
    <w:rsid w:val="003547ED"/>
    <w:rsid w:val="00361960"/>
    <w:rsid w:val="003627FA"/>
    <w:rsid w:val="00364294"/>
    <w:rsid w:val="00364E15"/>
    <w:rsid w:val="00366D5F"/>
    <w:rsid w:val="00366DD1"/>
    <w:rsid w:val="00367202"/>
    <w:rsid w:val="003717F3"/>
    <w:rsid w:val="00373B7B"/>
    <w:rsid w:val="003743A1"/>
    <w:rsid w:val="003749CE"/>
    <w:rsid w:val="00380F32"/>
    <w:rsid w:val="00383865"/>
    <w:rsid w:val="00385598"/>
    <w:rsid w:val="00385739"/>
    <w:rsid w:val="003865B3"/>
    <w:rsid w:val="00391A7E"/>
    <w:rsid w:val="00394F70"/>
    <w:rsid w:val="003957EA"/>
    <w:rsid w:val="003A0A65"/>
    <w:rsid w:val="003A0A6E"/>
    <w:rsid w:val="003A0CAD"/>
    <w:rsid w:val="003A1604"/>
    <w:rsid w:val="003A3D28"/>
    <w:rsid w:val="003A4206"/>
    <w:rsid w:val="003A52E8"/>
    <w:rsid w:val="003B770E"/>
    <w:rsid w:val="003C3DF2"/>
    <w:rsid w:val="003C3E48"/>
    <w:rsid w:val="003C59F5"/>
    <w:rsid w:val="003C7254"/>
    <w:rsid w:val="003C7D72"/>
    <w:rsid w:val="003D10EA"/>
    <w:rsid w:val="003E05C8"/>
    <w:rsid w:val="003E7A2E"/>
    <w:rsid w:val="003F20EE"/>
    <w:rsid w:val="003F4333"/>
    <w:rsid w:val="003F7BA8"/>
    <w:rsid w:val="00401199"/>
    <w:rsid w:val="00404334"/>
    <w:rsid w:val="0040533D"/>
    <w:rsid w:val="00410E8F"/>
    <w:rsid w:val="00412ECB"/>
    <w:rsid w:val="00413E42"/>
    <w:rsid w:val="0042138F"/>
    <w:rsid w:val="004239BF"/>
    <w:rsid w:val="00423FF9"/>
    <w:rsid w:val="00426CB5"/>
    <w:rsid w:val="004312DB"/>
    <w:rsid w:val="004346B2"/>
    <w:rsid w:val="00434E1F"/>
    <w:rsid w:val="004415EE"/>
    <w:rsid w:val="00441DC5"/>
    <w:rsid w:val="0044235E"/>
    <w:rsid w:val="00445C09"/>
    <w:rsid w:val="0045500A"/>
    <w:rsid w:val="00455F4D"/>
    <w:rsid w:val="004561C0"/>
    <w:rsid w:val="0045646B"/>
    <w:rsid w:val="0046309A"/>
    <w:rsid w:val="004651A0"/>
    <w:rsid w:val="004660AF"/>
    <w:rsid w:val="0046705B"/>
    <w:rsid w:val="00470697"/>
    <w:rsid w:val="00471428"/>
    <w:rsid w:val="00472350"/>
    <w:rsid w:val="00475C6A"/>
    <w:rsid w:val="004778DE"/>
    <w:rsid w:val="004868C4"/>
    <w:rsid w:val="0048694C"/>
    <w:rsid w:val="004872B5"/>
    <w:rsid w:val="00491010"/>
    <w:rsid w:val="0049607E"/>
    <w:rsid w:val="00496E61"/>
    <w:rsid w:val="004A4937"/>
    <w:rsid w:val="004A5F1A"/>
    <w:rsid w:val="004A6C87"/>
    <w:rsid w:val="004A71B3"/>
    <w:rsid w:val="004B316A"/>
    <w:rsid w:val="004B5E2C"/>
    <w:rsid w:val="004B7AF4"/>
    <w:rsid w:val="004C0BA1"/>
    <w:rsid w:val="004C2071"/>
    <w:rsid w:val="004C3148"/>
    <w:rsid w:val="004C3E86"/>
    <w:rsid w:val="004C47D2"/>
    <w:rsid w:val="004C7DB9"/>
    <w:rsid w:val="004D0968"/>
    <w:rsid w:val="004D39A5"/>
    <w:rsid w:val="004D3B21"/>
    <w:rsid w:val="004D4002"/>
    <w:rsid w:val="004E26B1"/>
    <w:rsid w:val="004E2828"/>
    <w:rsid w:val="004F1731"/>
    <w:rsid w:val="004F5583"/>
    <w:rsid w:val="004F6B66"/>
    <w:rsid w:val="004F7559"/>
    <w:rsid w:val="005008CC"/>
    <w:rsid w:val="005030DE"/>
    <w:rsid w:val="00504219"/>
    <w:rsid w:val="00507220"/>
    <w:rsid w:val="005078D2"/>
    <w:rsid w:val="00514D43"/>
    <w:rsid w:val="00520B50"/>
    <w:rsid w:val="00523C18"/>
    <w:rsid w:val="00524334"/>
    <w:rsid w:val="0052480A"/>
    <w:rsid w:val="00525632"/>
    <w:rsid w:val="0052673A"/>
    <w:rsid w:val="00535172"/>
    <w:rsid w:val="00535C06"/>
    <w:rsid w:val="005379B6"/>
    <w:rsid w:val="00546F1F"/>
    <w:rsid w:val="0055160C"/>
    <w:rsid w:val="00551BFC"/>
    <w:rsid w:val="00552780"/>
    <w:rsid w:val="005530E7"/>
    <w:rsid w:val="005548EE"/>
    <w:rsid w:val="00556985"/>
    <w:rsid w:val="00557DC1"/>
    <w:rsid w:val="00560131"/>
    <w:rsid w:val="00560DD3"/>
    <w:rsid w:val="005620D3"/>
    <w:rsid w:val="00563732"/>
    <w:rsid w:val="00573F4B"/>
    <w:rsid w:val="005759E7"/>
    <w:rsid w:val="00576FAC"/>
    <w:rsid w:val="0058309E"/>
    <w:rsid w:val="00584F3E"/>
    <w:rsid w:val="00586215"/>
    <w:rsid w:val="00592552"/>
    <w:rsid w:val="0059397B"/>
    <w:rsid w:val="00596648"/>
    <w:rsid w:val="005A1B89"/>
    <w:rsid w:val="005A2BDC"/>
    <w:rsid w:val="005A484B"/>
    <w:rsid w:val="005A530B"/>
    <w:rsid w:val="005A6076"/>
    <w:rsid w:val="005A68B3"/>
    <w:rsid w:val="005B036C"/>
    <w:rsid w:val="005B19D0"/>
    <w:rsid w:val="005B36B7"/>
    <w:rsid w:val="005B4F7C"/>
    <w:rsid w:val="005B5D55"/>
    <w:rsid w:val="005B671F"/>
    <w:rsid w:val="005C05E2"/>
    <w:rsid w:val="005C3603"/>
    <w:rsid w:val="005C4BB7"/>
    <w:rsid w:val="005D1825"/>
    <w:rsid w:val="005D36BB"/>
    <w:rsid w:val="005D5DFE"/>
    <w:rsid w:val="005E0411"/>
    <w:rsid w:val="005E1487"/>
    <w:rsid w:val="005E331A"/>
    <w:rsid w:val="005E53C5"/>
    <w:rsid w:val="005E6D4B"/>
    <w:rsid w:val="005F0C2E"/>
    <w:rsid w:val="005F169A"/>
    <w:rsid w:val="005F59A4"/>
    <w:rsid w:val="005F6BC4"/>
    <w:rsid w:val="005F7639"/>
    <w:rsid w:val="005F7F87"/>
    <w:rsid w:val="00600FB6"/>
    <w:rsid w:val="006010B8"/>
    <w:rsid w:val="0060283A"/>
    <w:rsid w:val="006029B2"/>
    <w:rsid w:val="00602EC6"/>
    <w:rsid w:val="006155EA"/>
    <w:rsid w:val="0061637D"/>
    <w:rsid w:val="00616785"/>
    <w:rsid w:val="00621966"/>
    <w:rsid w:val="0062356A"/>
    <w:rsid w:val="00627702"/>
    <w:rsid w:val="0063135F"/>
    <w:rsid w:val="00631C95"/>
    <w:rsid w:val="006358C4"/>
    <w:rsid w:val="0063606F"/>
    <w:rsid w:val="0064018B"/>
    <w:rsid w:val="00640A4E"/>
    <w:rsid w:val="006428D7"/>
    <w:rsid w:val="006435BC"/>
    <w:rsid w:val="00644209"/>
    <w:rsid w:val="006461C1"/>
    <w:rsid w:val="0064780B"/>
    <w:rsid w:val="00651410"/>
    <w:rsid w:val="006617F1"/>
    <w:rsid w:val="00662DC8"/>
    <w:rsid w:val="00664CB7"/>
    <w:rsid w:val="00672FBE"/>
    <w:rsid w:val="00675071"/>
    <w:rsid w:val="006769A2"/>
    <w:rsid w:val="00677BEF"/>
    <w:rsid w:val="00681945"/>
    <w:rsid w:val="006819D8"/>
    <w:rsid w:val="0068228A"/>
    <w:rsid w:val="006837F0"/>
    <w:rsid w:val="00685207"/>
    <w:rsid w:val="0068714B"/>
    <w:rsid w:val="00695199"/>
    <w:rsid w:val="006A2121"/>
    <w:rsid w:val="006A67EF"/>
    <w:rsid w:val="006B2AA3"/>
    <w:rsid w:val="006B7729"/>
    <w:rsid w:val="006B781C"/>
    <w:rsid w:val="006C2ED5"/>
    <w:rsid w:val="006C3202"/>
    <w:rsid w:val="006D0B06"/>
    <w:rsid w:val="006D1FAC"/>
    <w:rsid w:val="006D2025"/>
    <w:rsid w:val="006D389E"/>
    <w:rsid w:val="006E1B03"/>
    <w:rsid w:val="006E58CE"/>
    <w:rsid w:val="006F0872"/>
    <w:rsid w:val="006F1DE3"/>
    <w:rsid w:val="006F387E"/>
    <w:rsid w:val="006F67F4"/>
    <w:rsid w:val="00700EA5"/>
    <w:rsid w:val="00701A13"/>
    <w:rsid w:val="00701D31"/>
    <w:rsid w:val="00701E08"/>
    <w:rsid w:val="007047C3"/>
    <w:rsid w:val="007123E8"/>
    <w:rsid w:val="00712DCA"/>
    <w:rsid w:val="00714264"/>
    <w:rsid w:val="00717E20"/>
    <w:rsid w:val="00720E7E"/>
    <w:rsid w:val="00720F5F"/>
    <w:rsid w:val="00723F37"/>
    <w:rsid w:val="00726F2B"/>
    <w:rsid w:val="00731076"/>
    <w:rsid w:val="00733231"/>
    <w:rsid w:val="00736543"/>
    <w:rsid w:val="00737BA1"/>
    <w:rsid w:val="00740CAE"/>
    <w:rsid w:val="00742ADC"/>
    <w:rsid w:val="00742F93"/>
    <w:rsid w:val="00745015"/>
    <w:rsid w:val="00745C83"/>
    <w:rsid w:val="007469DA"/>
    <w:rsid w:val="0075372A"/>
    <w:rsid w:val="00755930"/>
    <w:rsid w:val="007567EE"/>
    <w:rsid w:val="0075737E"/>
    <w:rsid w:val="00763168"/>
    <w:rsid w:val="007667A3"/>
    <w:rsid w:val="00767F10"/>
    <w:rsid w:val="00775F24"/>
    <w:rsid w:val="00783A8E"/>
    <w:rsid w:val="00783E47"/>
    <w:rsid w:val="00784BC8"/>
    <w:rsid w:val="00786585"/>
    <w:rsid w:val="00792714"/>
    <w:rsid w:val="007938D2"/>
    <w:rsid w:val="00793B80"/>
    <w:rsid w:val="00794F95"/>
    <w:rsid w:val="00795997"/>
    <w:rsid w:val="00795CD7"/>
    <w:rsid w:val="007A0587"/>
    <w:rsid w:val="007A2609"/>
    <w:rsid w:val="007A6894"/>
    <w:rsid w:val="007B105E"/>
    <w:rsid w:val="007B47B5"/>
    <w:rsid w:val="007B7865"/>
    <w:rsid w:val="007C18A9"/>
    <w:rsid w:val="007C1DD7"/>
    <w:rsid w:val="007C507B"/>
    <w:rsid w:val="007C660C"/>
    <w:rsid w:val="007D0703"/>
    <w:rsid w:val="007D0B1F"/>
    <w:rsid w:val="007D6D25"/>
    <w:rsid w:val="007D75E6"/>
    <w:rsid w:val="007E0687"/>
    <w:rsid w:val="007E0BF5"/>
    <w:rsid w:val="007E4629"/>
    <w:rsid w:val="007E777F"/>
    <w:rsid w:val="007F7938"/>
    <w:rsid w:val="00800AF5"/>
    <w:rsid w:val="00800FCF"/>
    <w:rsid w:val="008019AF"/>
    <w:rsid w:val="00801A1B"/>
    <w:rsid w:val="0080344A"/>
    <w:rsid w:val="008061DD"/>
    <w:rsid w:val="00810058"/>
    <w:rsid w:val="00810462"/>
    <w:rsid w:val="00810B08"/>
    <w:rsid w:val="0081385F"/>
    <w:rsid w:val="00813F6E"/>
    <w:rsid w:val="00814070"/>
    <w:rsid w:val="00821842"/>
    <w:rsid w:val="00822960"/>
    <w:rsid w:val="00824399"/>
    <w:rsid w:val="008257E5"/>
    <w:rsid w:val="00825972"/>
    <w:rsid w:val="00836599"/>
    <w:rsid w:val="008405DC"/>
    <w:rsid w:val="00840BBB"/>
    <w:rsid w:val="008421B9"/>
    <w:rsid w:val="00842494"/>
    <w:rsid w:val="008434B7"/>
    <w:rsid w:val="008434DB"/>
    <w:rsid w:val="008450B0"/>
    <w:rsid w:val="0084689F"/>
    <w:rsid w:val="00852B87"/>
    <w:rsid w:val="0085429A"/>
    <w:rsid w:val="00862DD3"/>
    <w:rsid w:val="008720D6"/>
    <w:rsid w:val="00872B77"/>
    <w:rsid w:val="00872BFC"/>
    <w:rsid w:val="00874A8A"/>
    <w:rsid w:val="00875333"/>
    <w:rsid w:val="008805DB"/>
    <w:rsid w:val="00882860"/>
    <w:rsid w:val="00883B35"/>
    <w:rsid w:val="00885570"/>
    <w:rsid w:val="00886F54"/>
    <w:rsid w:val="008877FF"/>
    <w:rsid w:val="008916D8"/>
    <w:rsid w:val="00892DBC"/>
    <w:rsid w:val="0089394C"/>
    <w:rsid w:val="00894054"/>
    <w:rsid w:val="0089706E"/>
    <w:rsid w:val="008A0C22"/>
    <w:rsid w:val="008A2D51"/>
    <w:rsid w:val="008A587B"/>
    <w:rsid w:val="008B0C7D"/>
    <w:rsid w:val="008B4379"/>
    <w:rsid w:val="008B499C"/>
    <w:rsid w:val="008B5366"/>
    <w:rsid w:val="008B5E29"/>
    <w:rsid w:val="008B69FC"/>
    <w:rsid w:val="008B7F1F"/>
    <w:rsid w:val="008C2574"/>
    <w:rsid w:val="008C36E0"/>
    <w:rsid w:val="008D0E6B"/>
    <w:rsid w:val="008D10D9"/>
    <w:rsid w:val="008D207C"/>
    <w:rsid w:val="008E1592"/>
    <w:rsid w:val="008E22CB"/>
    <w:rsid w:val="008E6492"/>
    <w:rsid w:val="008F3481"/>
    <w:rsid w:val="008F5481"/>
    <w:rsid w:val="008F667A"/>
    <w:rsid w:val="008F792F"/>
    <w:rsid w:val="00900B64"/>
    <w:rsid w:val="00903436"/>
    <w:rsid w:val="0090406D"/>
    <w:rsid w:val="009063F6"/>
    <w:rsid w:val="009067D2"/>
    <w:rsid w:val="00907FA7"/>
    <w:rsid w:val="0091469B"/>
    <w:rsid w:val="009162C8"/>
    <w:rsid w:val="00916C06"/>
    <w:rsid w:val="009248D4"/>
    <w:rsid w:val="00935A89"/>
    <w:rsid w:val="00936900"/>
    <w:rsid w:val="00937041"/>
    <w:rsid w:val="00937898"/>
    <w:rsid w:val="00940FC4"/>
    <w:rsid w:val="00942AA0"/>
    <w:rsid w:val="00943209"/>
    <w:rsid w:val="009433AE"/>
    <w:rsid w:val="00944F16"/>
    <w:rsid w:val="009518CD"/>
    <w:rsid w:val="00953A4E"/>
    <w:rsid w:val="00956B36"/>
    <w:rsid w:val="00970C4C"/>
    <w:rsid w:val="00970E61"/>
    <w:rsid w:val="0098456A"/>
    <w:rsid w:val="00985561"/>
    <w:rsid w:val="0098593C"/>
    <w:rsid w:val="00996693"/>
    <w:rsid w:val="0099726A"/>
    <w:rsid w:val="009A35BF"/>
    <w:rsid w:val="009A4C3C"/>
    <w:rsid w:val="009A5D3A"/>
    <w:rsid w:val="009A64DC"/>
    <w:rsid w:val="009A71BC"/>
    <w:rsid w:val="009B1364"/>
    <w:rsid w:val="009B6D9A"/>
    <w:rsid w:val="009C1D6B"/>
    <w:rsid w:val="009C310F"/>
    <w:rsid w:val="009C31A2"/>
    <w:rsid w:val="009C362F"/>
    <w:rsid w:val="009C519E"/>
    <w:rsid w:val="009C6D6B"/>
    <w:rsid w:val="009D7F86"/>
    <w:rsid w:val="009D7FB1"/>
    <w:rsid w:val="009E0B50"/>
    <w:rsid w:val="009E0C73"/>
    <w:rsid w:val="009E395D"/>
    <w:rsid w:val="009E4CD4"/>
    <w:rsid w:val="009E68AF"/>
    <w:rsid w:val="009F0AAC"/>
    <w:rsid w:val="009F0C1A"/>
    <w:rsid w:val="009F1A74"/>
    <w:rsid w:val="009F1E1F"/>
    <w:rsid w:val="009F3ACB"/>
    <w:rsid w:val="009F45A1"/>
    <w:rsid w:val="009F6343"/>
    <w:rsid w:val="00A05ABB"/>
    <w:rsid w:val="00A12044"/>
    <w:rsid w:val="00A16FAB"/>
    <w:rsid w:val="00A23472"/>
    <w:rsid w:val="00A253A3"/>
    <w:rsid w:val="00A267FF"/>
    <w:rsid w:val="00A344EA"/>
    <w:rsid w:val="00A3590A"/>
    <w:rsid w:val="00A35C2B"/>
    <w:rsid w:val="00A41C86"/>
    <w:rsid w:val="00A47231"/>
    <w:rsid w:val="00A51E38"/>
    <w:rsid w:val="00A549A1"/>
    <w:rsid w:val="00A561BE"/>
    <w:rsid w:val="00A56B53"/>
    <w:rsid w:val="00A57DCC"/>
    <w:rsid w:val="00A63E8A"/>
    <w:rsid w:val="00A751D6"/>
    <w:rsid w:val="00A75FFF"/>
    <w:rsid w:val="00A778C7"/>
    <w:rsid w:val="00A8344C"/>
    <w:rsid w:val="00A857CD"/>
    <w:rsid w:val="00A86B7F"/>
    <w:rsid w:val="00A879D5"/>
    <w:rsid w:val="00A9085A"/>
    <w:rsid w:val="00A91989"/>
    <w:rsid w:val="00A925DD"/>
    <w:rsid w:val="00A929F6"/>
    <w:rsid w:val="00A94A37"/>
    <w:rsid w:val="00A96273"/>
    <w:rsid w:val="00AA1F6D"/>
    <w:rsid w:val="00AA30FD"/>
    <w:rsid w:val="00AA5325"/>
    <w:rsid w:val="00AA7EB6"/>
    <w:rsid w:val="00AB2B13"/>
    <w:rsid w:val="00AB3881"/>
    <w:rsid w:val="00AC1D63"/>
    <w:rsid w:val="00AC2B52"/>
    <w:rsid w:val="00AC3E6E"/>
    <w:rsid w:val="00AD1F9D"/>
    <w:rsid w:val="00AE051A"/>
    <w:rsid w:val="00AE266A"/>
    <w:rsid w:val="00AE3863"/>
    <w:rsid w:val="00AE5831"/>
    <w:rsid w:val="00AE778C"/>
    <w:rsid w:val="00AF3F86"/>
    <w:rsid w:val="00AF68B6"/>
    <w:rsid w:val="00B0051E"/>
    <w:rsid w:val="00B10BF8"/>
    <w:rsid w:val="00B15CF9"/>
    <w:rsid w:val="00B16EED"/>
    <w:rsid w:val="00B20152"/>
    <w:rsid w:val="00B20442"/>
    <w:rsid w:val="00B24E2E"/>
    <w:rsid w:val="00B253B4"/>
    <w:rsid w:val="00B30D22"/>
    <w:rsid w:val="00B31EDF"/>
    <w:rsid w:val="00B3552B"/>
    <w:rsid w:val="00B418BE"/>
    <w:rsid w:val="00B45245"/>
    <w:rsid w:val="00B46649"/>
    <w:rsid w:val="00B4702A"/>
    <w:rsid w:val="00B51AF0"/>
    <w:rsid w:val="00B6320F"/>
    <w:rsid w:val="00B63BFC"/>
    <w:rsid w:val="00B64D87"/>
    <w:rsid w:val="00B66A4A"/>
    <w:rsid w:val="00B67F69"/>
    <w:rsid w:val="00B74860"/>
    <w:rsid w:val="00B74CB2"/>
    <w:rsid w:val="00B8168D"/>
    <w:rsid w:val="00B85652"/>
    <w:rsid w:val="00B92D21"/>
    <w:rsid w:val="00B946CF"/>
    <w:rsid w:val="00BA4791"/>
    <w:rsid w:val="00BB23AD"/>
    <w:rsid w:val="00BB3011"/>
    <w:rsid w:val="00BB6DB8"/>
    <w:rsid w:val="00BB7784"/>
    <w:rsid w:val="00BB7F1D"/>
    <w:rsid w:val="00BC0663"/>
    <w:rsid w:val="00BC27EF"/>
    <w:rsid w:val="00BC33EF"/>
    <w:rsid w:val="00BC613A"/>
    <w:rsid w:val="00BD04AE"/>
    <w:rsid w:val="00BE0DF9"/>
    <w:rsid w:val="00BE4458"/>
    <w:rsid w:val="00BE4473"/>
    <w:rsid w:val="00BE5972"/>
    <w:rsid w:val="00BE73C4"/>
    <w:rsid w:val="00BF227E"/>
    <w:rsid w:val="00BF2EBC"/>
    <w:rsid w:val="00BF3887"/>
    <w:rsid w:val="00BF6A02"/>
    <w:rsid w:val="00C00300"/>
    <w:rsid w:val="00C02989"/>
    <w:rsid w:val="00C063E5"/>
    <w:rsid w:val="00C111BC"/>
    <w:rsid w:val="00C12158"/>
    <w:rsid w:val="00C1268B"/>
    <w:rsid w:val="00C13B64"/>
    <w:rsid w:val="00C13C18"/>
    <w:rsid w:val="00C144B1"/>
    <w:rsid w:val="00C14B8F"/>
    <w:rsid w:val="00C14C65"/>
    <w:rsid w:val="00C15182"/>
    <w:rsid w:val="00C15B1F"/>
    <w:rsid w:val="00C160FC"/>
    <w:rsid w:val="00C20DBF"/>
    <w:rsid w:val="00C22A74"/>
    <w:rsid w:val="00C23CC2"/>
    <w:rsid w:val="00C23DE3"/>
    <w:rsid w:val="00C24753"/>
    <w:rsid w:val="00C30ADD"/>
    <w:rsid w:val="00C37B9A"/>
    <w:rsid w:val="00C37C77"/>
    <w:rsid w:val="00C41DB3"/>
    <w:rsid w:val="00C423C1"/>
    <w:rsid w:val="00C44D1C"/>
    <w:rsid w:val="00C47CCA"/>
    <w:rsid w:val="00C507B2"/>
    <w:rsid w:val="00C5388B"/>
    <w:rsid w:val="00C54C44"/>
    <w:rsid w:val="00C5643E"/>
    <w:rsid w:val="00C568AD"/>
    <w:rsid w:val="00C600DF"/>
    <w:rsid w:val="00C63D77"/>
    <w:rsid w:val="00C7199D"/>
    <w:rsid w:val="00C73B49"/>
    <w:rsid w:val="00C748D2"/>
    <w:rsid w:val="00C76FE5"/>
    <w:rsid w:val="00C815C2"/>
    <w:rsid w:val="00C81B1C"/>
    <w:rsid w:val="00C81CFC"/>
    <w:rsid w:val="00C826E7"/>
    <w:rsid w:val="00C827D9"/>
    <w:rsid w:val="00C858C2"/>
    <w:rsid w:val="00C85E56"/>
    <w:rsid w:val="00C905CE"/>
    <w:rsid w:val="00C9109F"/>
    <w:rsid w:val="00C91A1A"/>
    <w:rsid w:val="00C925AE"/>
    <w:rsid w:val="00C932A7"/>
    <w:rsid w:val="00C97145"/>
    <w:rsid w:val="00C97E4C"/>
    <w:rsid w:val="00CA0300"/>
    <w:rsid w:val="00CA113C"/>
    <w:rsid w:val="00CA1A2B"/>
    <w:rsid w:val="00CA40E8"/>
    <w:rsid w:val="00CA4A7A"/>
    <w:rsid w:val="00CA5595"/>
    <w:rsid w:val="00CB00CA"/>
    <w:rsid w:val="00CB073B"/>
    <w:rsid w:val="00CB0779"/>
    <w:rsid w:val="00CB443A"/>
    <w:rsid w:val="00CB4ADE"/>
    <w:rsid w:val="00CC184F"/>
    <w:rsid w:val="00CC462B"/>
    <w:rsid w:val="00CC659B"/>
    <w:rsid w:val="00CC74AD"/>
    <w:rsid w:val="00CE0546"/>
    <w:rsid w:val="00CE2545"/>
    <w:rsid w:val="00CE3202"/>
    <w:rsid w:val="00CE35EB"/>
    <w:rsid w:val="00CE3696"/>
    <w:rsid w:val="00CE625A"/>
    <w:rsid w:val="00CF3506"/>
    <w:rsid w:val="00CF481A"/>
    <w:rsid w:val="00CF68F5"/>
    <w:rsid w:val="00D01B54"/>
    <w:rsid w:val="00D11961"/>
    <w:rsid w:val="00D11CD2"/>
    <w:rsid w:val="00D127BD"/>
    <w:rsid w:val="00D178CE"/>
    <w:rsid w:val="00D223EE"/>
    <w:rsid w:val="00D248BA"/>
    <w:rsid w:val="00D24A7A"/>
    <w:rsid w:val="00D36657"/>
    <w:rsid w:val="00D4137A"/>
    <w:rsid w:val="00D42FD2"/>
    <w:rsid w:val="00D44BD7"/>
    <w:rsid w:val="00D520F5"/>
    <w:rsid w:val="00D54769"/>
    <w:rsid w:val="00D617D8"/>
    <w:rsid w:val="00D62284"/>
    <w:rsid w:val="00D660E6"/>
    <w:rsid w:val="00D67FF0"/>
    <w:rsid w:val="00D70B92"/>
    <w:rsid w:val="00D7189D"/>
    <w:rsid w:val="00D74E53"/>
    <w:rsid w:val="00D75A37"/>
    <w:rsid w:val="00D76900"/>
    <w:rsid w:val="00D76EBB"/>
    <w:rsid w:val="00D805E3"/>
    <w:rsid w:val="00D83112"/>
    <w:rsid w:val="00D867A7"/>
    <w:rsid w:val="00D8734F"/>
    <w:rsid w:val="00D94A8E"/>
    <w:rsid w:val="00D97CB3"/>
    <w:rsid w:val="00DA09C0"/>
    <w:rsid w:val="00DA2000"/>
    <w:rsid w:val="00DA23AC"/>
    <w:rsid w:val="00DA414A"/>
    <w:rsid w:val="00DA484B"/>
    <w:rsid w:val="00DA706F"/>
    <w:rsid w:val="00DB1566"/>
    <w:rsid w:val="00DB2796"/>
    <w:rsid w:val="00DB4220"/>
    <w:rsid w:val="00DC1F3F"/>
    <w:rsid w:val="00DC4459"/>
    <w:rsid w:val="00DC79BC"/>
    <w:rsid w:val="00DD31B9"/>
    <w:rsid w:val="00DD4E2B"/>
    <w:rsid w:val="00DD53DF"/>
    <w:rsid w:val="00DD6D61"/>
    <w:rsid w:val="00DE0BFD"/>
    <w:rsid w:val="00DE1016"/>
    <w:rsid w:val="00DE3555"/>
    <w:rsid w:val="00DE47F0"/>
    <w:rsid w:val="00DE5364"/>
    <w:rsid w:val="00DF2D22"/>
    <w:rsid w:val="00DF496A"/>
    <w:rsid w:val="00DF5DB1"/>
    <w:rsid w:val="00DF70F9"/>
    <w:rsid w:val="00DF7929"/>
    <w:rsid w:val="00DF7BF8"/>
    <w:rsid w:val="00E01EBA"/>
    <w:rsid w:val="00E023ED"/>
    <w:rsid w:val="00E04CE9"/>
    <w:rsid w:val="00E06868"/>
    <w:rsid w:val="00E1228F"/>
    <w:rsid w:val="00E125FC"/>
    <w:rsid w:val="00E16D3D"/>
    <w:rsid w:val="00E2016B"/>
    <w:rsid w:val="00E20B44"/>
    <w:rsid w:val="00E24505"/>
    <w:rsid w:val="00E301F0"/>
    <w:rsid w:val="00E330DF"/>
    <w:rsid w:val="00E35BA2"/>
    <w:rsid w:val="00E4180B"/>
    <w:rsid w:val="00E4351D"/>
    <w:rsid w:val="00E44CBC"/>
    <w:rsid w:val="00E45EF4"/>
    <w:rsid w:val="00E47F04"/>
    <w:rsid w:val="00E50EAB"/>
    <w:rsid w:val="00E54C54"/>
    <w:rsid w:val="00E55871"/>
    <w:rsid w:val="00E655F8"/>
    <w:rsid w:val="00E753CD"/>
    <w:rsid w:val="00E85C00"/>
    <w:rsid w:val="00E873B4"/>
    <w:rsid w:val="00E94F9E"/>
    <w:rsid w:val="00E964A3"/>
    <w:rsid w:val="00EA0968"/>
    <w:rsid w:val="00EA1294"/>
    <w:rsid w:val="00EB103B"/>
    <w:rsid w:val="00EB2804"/>
    <w:rsid w:val="00EB3B01"/>
    <w:rsid w:val="00EC085B"/>
    <w:rsid w:val="00EC0CCB"/>
    <w:rsid w:val="00EC18D8"/>
    <w:rsid w:val="00EC6705"/>
    <w:rsid w:val="00ED38FF"/>
    <w:rsid w:val="00ED3B8B"/>
    <w:rsid w:val="00ED7CB2"/>
    <w:rsid w:val="00EE0D10"/>
    <w:rsid w:val="00EE1B18"/>
    <w:rsid w:val="00EE1F8A"/>
    <w:rsid w:val="00EE3221"/>
    <w:rsid w:val="00EE4B18"/>
    <w:rsid w:val="00EF1076"/>
    <w:rsid w:val="00EF2D99"/>
    <w:rsid w:val="00EF34C1"/>
    <w:rsid w:val="00EF7156"/>
    <w:rsid w:val="00F04B87"/>
    <w:rsid w:val="00F04F2D"/>
    <w:rsid w:val="00F133E2"/>
    <w:rsid w:val="00F176DE"/>
    <w:rsid w:val="00F20579"/>
    <w:rsid w:val="00F21BFD"/>
    <w:rsid w:val="00F25458"/>
    <w:rsid w:val="00F25EBC"/>
    <w:rsid w:val="00F26274"/>
    <w:rsid w:val="00F33880"/>
    <w:rsid w:val="00F3411F"/>
    <w:rsid w:val="00F35D28"/>
    <w:rsid w:val="00F378DE"/>
    <w:rsid w:val="00F40099"/>
    <w:rsid w:val="00F40A7D"/>
    <w:rsid w:val="00F42066"/>
    <w:rsid w:val="00F449B3"/>
    <w:rsid w:val="00F45551"/>
    <w:rsid w:val="00F468B3"/>
    <w:rsid w:val="00F500A8"/>
    <w:rsid w:val="00F5027C"/>
    <w:rsid w:val="00F5177A"/>
    <w:rsid w:val="00F51C01"/>
    <w:rsid w:val="00F541FF"/>
    <w:rsid w:val="00F5655D"/>
    <w:rsid w:val="00F624AF"/>
    <w:rsid w:val="00F64178"/>
    <w:rsid w:val="00F6535D"/>
    <w:rsid w:val="00F66D27"/>
    <w:rsid w:val="00F6738E"/>
    <w:rsid w:val="00F6756C"/>
    <w:rsid w:val="00F705BE"/>
    <w:rsid w:val="00F721BA"/>
    <w:rsid w:val="00F73BBE"/>
    <w:rsid w:val="00F759B7"/>
    <w:rsid w:val="00F75A77"/>
    <w:rsid w:val="00F76732"/>
    <w:rsid w:val="00F82854"/>
    <w:rsid w:val="00F83D07"/>
    <w:rsid w:val="00F9476A"/>
    <w:rsid w:val="00F9791F"/>
    <w:rsid w:val="00FA17D0"/>
    <w:rsid w:val="00FA2404"/>
    <w:rsid w:val="00FA3995"/>
    <w:rsid w:val="00FA7589"/>
    <w:rsid w:val="00FB01BB"/>
    <w:rsid w:val="00FB1E1C"/>
    <w:rsid w:val="00FB468B"/>
    <w:rsid w:val="00FB62FA"/>
    <w:rsid w:val="00FC0218"/>
    <w:rsid w:val="00FC0F16"/>
    <w:rsid w:val="00FC214A"/>
    <w:rsid w:val="00FC3C65"/>
    <w:rsid w:val="00FC62C7"/>
    <w:rsid w:val="00FC751B"/>
    <w:rsid w:val="00FD090F"/>
    <w:rsid w:val="00FD54D7"/>
    <w:rsid w:val="00FD6FED"/>
    <w:rsid w:val="00FE6712"/>
    <w:rsid w:val="00FE67C6"/>
    <w:rsid w:val="00FE7369"/>
    <w:rsid w:val="00FF0899"/>
    <w:rsid w:val="00FF1F1C"/>
    <w:rsid w:val="00FF4744"/>
    <w:rsid w:val="00FF6685"/>
    <w:rsid w:val="00FF71E4"/>
    <w:rsid w:val="00FF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D51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39"/>
    <w:rPr>
      <w:sz w:val="24"/>
      <w:szCs w:val="24"/>
    </w:rPr>
  </w:style>
  <w:style w:type="paragraph" w:styleId="Heading1">
    <w:name w:val="heading 1"/>
    <w:basedOn w:val="Normal"/>
    <w:next w:val="Normal"/>
    <w:link w:val="Heading1Char"/>
    <w:uiPriority w:val="9"/>
    <w:qFormat/>
    <w:rsid w:val="00277C5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53B4"/>
    <w:pPr>
      <w:keepNext/>
      <w:keepLines/>
      <w:spacing w:before="40"/>
      <w:outlineLvl w:val="1"/>
    </w:pPr>
    <w:rPr>
      <w:rFonts w:ascii="Calibri" w:eastAsiaTheme="majorEastAsia" w:hAnsi="Calibr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D5DFE"/>
    <w:rPr>
      <w:rFonts w:ascii="Courier New" w:hAnsi="Courier New" w:cs="Courier New"/>
      <w:sz w:val="20"/>
      <w:szCs w:val="20"/>
    </w:rPr>
  </w:style>
  <w:style w:type="paragraph" w:styleId="BalloonText">
    <w:name w:val="Balloon Text"/>
    <w:basedOn w:val="Normal"/>
    <w:semiHidden/>
    <w:rsid w:val="00C37C77"/>
    <w:rPr>
      <w:rFonts w:ascii="Tahoma" w:hAnsi="Tahoma" w:cs="Tahoma"/>
      <w:sz w:val="16"/>
      <w:szCs w:val="16"/>
    </w:rPr>
  </w:style>
  <w:style w:type="paragraph" w:styleId="FootnoteText">
    <w:name w:val="footnote text"/>
    <w:basedOn w:val="Normal"/>
    <w:semiHidden/>
    <w:rsid w:val="009433AE"/>
    <w:rPr>
      <w:sz w:val="20"/>
      <w:szCs w:val="20"/>
    </w:rPr>
  </w:style>
  <w:style w:type="character" w:styleId="FootnoteReference">
    <w:name w:val="footnote reference"/>
    <w:basedOn w:val="DefaultParagraphFont"/>
    <w:semiHidden/>
    <w:rsid w:val="009433AE"/>
    <w:rPr>
      <w:vertAlign w:val="superscript"/>
    </w:rPr>
  </w:style>
  <w:style w:type="paragraph" w:styleId="EndnoteText">
    <w:name w:val="endnote text"/>
    <w:basedOn w:val="Normal"/>
    <w:semiHidden/>
    <w:rsid w:val="00235C49"/>
    <w:rPr>
      <w:sz w:val="20"/>
      <w:szCs w:val="20"/>
    </w:rPr>
  </w:style>
  <w:style w:type="character" w:styleId="EndnoteReference">
    <w:name w:val="endnote reference"/>
    <w:basedOn w:val="DefaultParagraphFont"/>
    <w:semiHidden/>
    <w:rsid w:val="00235C49"/>
    <w:rPr>
      <w:vertAlign w:val="superscript"/>
    </w:rPr>
  </w:style>
  <w:style w:type="paragraph" w:styleId="Header">
    <w:name w:val="header"/>
    <w:basedOn w:val="Normal"/>
    <w:rsid w:val="0068714B"/>
    <w:pPr>
      <w:tabs>
        <w:tab w:val="center" w:pos="4320"/>
        <w:tab w:val="right" w:pos="8640"/>
      </w:tabs>
    </w:pPr>
  </w:style>
  <w:style w:type="paragraph" w:styleId="Footer">
    <w:name w:val="footer"/>
    <w:basedOn w:val="Normal"/>
    <w:rsid w:val="0068714B"/>
    <w:pPr>
      <w:tabs>
        <w:tab w:val="center" w:pos="4320"/>
        <w:tab w:val="right" w:pos="8640"/>
      </w:tabs>
    </w:pPr>
  </w:style>
  <w:style w:type="paragraph" w:styleId="ListParagraph">
    <w:name w:val="List Paragraph"/>
    <w:basedOn w:val="Normal"/>
    <w:uiPriority w:val="34"/>
    <w:qFormat/>
    <w:rsid w:val="00FB62FA"/>
    <w:pPr>
      <w:ind w:left="720"/>
      <w:contextualSpacing/>
    </w:pPr>
  </w:style>
  <w:style w:type="character" w:customStyle="1" w:styleId="Heading1Char">
    <w:name w:val="Heading 1 Char"/>
    <w:basedOn w:val="DefaultParagraphFont"/>
    <w:link w:val="Heading1"/>
    <w:uiPriority w:val="9"/>
    <w:rsid w:val="00277C53"/>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77C53"/>
    <w:rPr>
      <w:sz w:val="24"/>
      <w:szCs w:val="24"/>
    </w:rPr>
  </w:style>
  <w:style w:type="character" w:styleId="CommentReference">
    <w:name w:val="annotation reference"/>
    <w:basedOn w:val="DefaultParagraphFont"/>
    <w:uiPriority w:val="99"/>
    <w:semiHidden/>
    <w:unhideWhenUsed/>
    <w:rsid w:val="00277C53"/>
    <w:rPr>
      <w:sz w:val="16"/>
      <w:szCs w:val="16"/>
    </w:rPr>
  </w:style>
  <w:style w:type="paragraph" w:styleId="CommentText">
    <w:name w:val="annotation text"/>
    <w:basedOn w:val="Normal"/>
    <w:link w:val="CommentTextChar"/>
    <w:uiPriority w:val="99"/>
    <w:unhideWhenUsed/>
    <w:rsid w:val="00277C53"/>
    <w:rPr>
      <w:sz w:val="20"/>
      <w:szCs w:val="20"/>
    </w:rPr>
  </w:style>
  <w:style w:type="character" w:customStyle="1" w:styleId="CommentTextChar">
    <w:name w:val="Comment Text Char"/>
    <w:basedOn w:val="DefaultParagraphFont"/>
    <w:link w:val="CommentText"/>
    <w:uiPriority w:val="99"/>
    <w:rsid w:val="00277C53"/>
  </w:style>
  <w:style w:type="paragraph" w:styleId="CommentSubject">
    <w:name w:val="annotation subject"/>
    <w:basedOn w:val="CommentText"/>
    <w:next w:val="CommentText"/>
    <w:link w:val="CommentSubjectChar"/>
    <w:uiPriority w:val="99"/>
    <w:semiHidden/>
    <w:unhideWhenUsed/>
    <w:rsid w:val="00277C53"/>
    <w:rPr>
      <w:b/>
      <w:bCs/>
    </w:rPr>
  </w:style>
  <w:style w:type="character" w:customStyle="1" w:styleId="CommentSubjectChar">
    <w:name w:val="Comment Subject Char"/>
    <w:basedOn w:val="CommentTextChar"/>
    <w:link w:val="CommentSubject"/>
    <w:uiPriority w:val="99"/>
    <w:semiHidden/>
    <w:rsid w:val="00277C53"/>
    <w:rPr>
      <w:b/>
      <w:bCs/>
    </w:rPr>
  </w:style>
  <w:style w:type="character" w:styleId="Hyperlink">
    <w:name w:val="Hyperlink"/>
    <w:basedOn w:val="DefaultParagraphFont"/>
    <w:uiPriority w:val="99"/>
    <w:unhideWhenUsed/>
    <w:rsid w:val="008877FF"/>
    <w:rPr>
      <w:color w:val="0000FF" w:themeColor="hyperlink"/>
      <w:u w:val="single"/>
    </w:rPr>
  </w:style>
  <w:style w:type="paragraph" w:styleId="TOCHeading">
    <w:name w:val="TOC Heading"/>
    <w:basedOn w:val="Heading1"/>
    <w:next w:val="Normal"/>
    <w:uiPriority w:val="39"/>
    <w:unhideWhenUsed/>
    <w:qFormat/>
    <w:rsid w:val="00CC462B"/>
    <w:pPr>
      <w:spacing w:line="259" w:lineRule="auto"/>
      <w:outlineLvl w:val="9"/>
    </w:pPr>
  </w:style>
  <w:style w:type="paragraph" w:styleId="TOC1">
    <w:name w:val="toc 1"/>
    <w:basedOn w:val="Normal"/>
    <w:next w:val="Normal"/>
    <w:autoRedefine/>
    <w:uiPriority w:val="39"/>
    <w:unhideWhenUsed/>
    <w:rsid w:val="008B7F1F"/>
    <w:pPr>
      <w:spacing w:after="100"/>
    </w:pPr>
    <w:rPr>
      <w:rFonts w:ascii="Calibri" w:hAnsi="Calibri"/>
      <w:sz w:val="22"/>
    </w:rPr>
  </w:style>
  <w:style w:type="character" w:customStyle="1" w:styleId="Heading2Char">
    <w:name w:val="Heading 2 Char"/>
    <w:basedOn w:val="DefaultParagraphFont"/>
    <w:link w:val="Heading2"/>
    <w:uiPriority w:val="9"/>
    <w:rsid w:val="00B253B4"/>
    <w:rPr>
      <w:rFonts w:ascii="Calibri" w:eastAsiaTheme="majorEastAsia" w:hAnsi="Calibri" w:cstheme="majorBidi"/>
      <w:sz w:val="26"/>
      <w:szCs w:val="26"/>
    </w:rPr>
  </w:style>
  <w:style w:type="paragraph" w:styleId="TOC2">
    <w:name w:val="toc 2"/>
    <w:basedOn w:val="Normal"/>
    <w:next w:val="Normal"/>
    <w:autoRedefine/>
    <w:uiPriority w:val="39"/>
    <w:unhideWhenUsed/>
    <w:rsid w:val="002B792D"/>
    <w:pPr>
      <w:tabs>
        <w:tab w:val="left" w:pos="660"/>
        <w:tab w:val="right" w:leader="dot" w:pos="9580"/>
      </w:tabs>
      <w:spacing w:after="100"/>
      <w:ind w:left="180" w:firstLine="90"/>
    </w:pPr>
    <w:rPr>
      <w:rFonts w:ascii="Calibri" w:hAnsi="Calibri"/>
      <w:sz w:val="22"/>
    </w:rPr>
  </w:style>
  <w:style w:type="paragraph" w:styleId="NormalWeb">
    <w:name w:val="Normal (Web)"/>
    <w:basedOn w:val="Normal"/>
    <w:uiPriority w:val="99"/>
    <w:semiHidden/>
    <w:unhideWhenUsed/>
    <w:rsid w:val="00AB2B13"/>
    <w:pPr>
      <w:spacing w:before="100" w:beforeAutospacing="1" w:after="100" w:afterAutospacing="1"/>
    </w:pPr>
  </w:style>
  <w:style w:type="character" w:styleId="Emphasis">
    <w:name w:val="Emphasis"/>
    <w:basedOn w:val="DefaultParagraphFont"/>
    <w:uiPriority w:val="20"/>
    <w:qFormat/>
    <w:rsid w:val="00AB2B13"/>
    <w:rPr>
      <w:i/>
      <w:iCs/>
    </w:rPr>
  </w:style>
  <w:style w:type="character" w:customStyle="1" w:styleId="UnresolvedMention1">
    <w:name w:val="Unresolved Mention1"/>
    <w:basedOn w:val="DefaultParagraphFont"/>
    <w:uiPriority w:val="99"/>
    <w:semiHidden/>
    <w:unhideWhenUsed/>
    <w:rsid w:val="000911CC"/>
    <w:rPr>
      <w:color w:val="605E5C"/>
      <w:shd w:val="clear" w:color="auto" w:fill="E1DFDD"/>
    </w:rPr>
  </w:style>
  <w:style w:type="character" w:customStyle="1" w:styleId="UnresolvedMention2">
    <w:name w:val="Unresolved Mention2"/>
    <w:basedOn w:val="DefaultParagraphFont"/>
    <w:uiPriority w:val="99"/>
    <w:semiHidden/>
    <w:unhideWhenUsed/>
    <w:rsid w:val="000A65C2"/>
    <w:rPr>
      <w:color w:val="605E5C"/>
      <w:shd w:val="clear" w:color="auto" w:fill="E1DFDD"/>
    </w:rPr>
  </w:style>
  <w:style w:type="character" w:styleId="FollowedHyperlink">
    <w:name w:val="FollowedHyperlink"/>
    <w:basedOn w:val="DefaultParagraphFont"/>
    <w:uiPriority w:val="99"/>
    <w:semiHidden/>
    <w:unhideWhenUsed/>
    <w:rsid w:val="000A65C2"/>
    <w:rPr>
      <w:color w:val="800080" w:themeColor="followedHyperlink"/>
      <w:u w:val="single"/>
    </w:rPr>
  </w:style>
  <w:style w:type="paragraph" w:styleId="Revision">
    <w:name w:val="Revision"/>
    <w:hidden/>
    <w:uiPriority w:val="99"/>
    <w:semiHidden/>
    <w:rsid w:val="00FF4744"/>
    <w:rPr>
      <w:sz w:val="24"/>
      <w:szCs w:val="24"/>
    </w:rPr>
  </w:style>
  <w:style w:type="paragraph" w:styleId="TOC3">
    <w:name w:val="toc 3"/>
    <w:basedOn w:val="Normal"/>
    <w:next w:val="Normal"/>
    <w:autoRedefine/>
    <w:uiPriority w:val="39"/>
    <w:unhideWhenUsed/>
    <w:rsid w:val="008B7F1F"/>
    <w:pPr>
      <w:spacing w:after="100" w:line="259" w:lineRule="auto"/>
      <w:ind w:left="440"/>
    </w:pPr>
    <w:rPr>
      <w:rFonts w:asciiTheme="minorHAnsi" w:eastAsiaTheme="minorEastAsia" w:hAnsiTheme="minorHAnsi"/>
      <w:sz w:val="22"/>
      <w:szCs w:val="22"/>
    </w:rPr>
  </w:style>
  <w:style w:type="paragraph" w:styleId="TOC4">
    <w:name w:val="toc 4"/>
    <w:basedOn w:val="Normal"/>
    <w:next w:val="Normal"/>
    <w:autoRedefine/>
    <w:uiPriority w:val="39"/>
    <w:semiHidden/>
    <w:unhideWhenUsed/>
    <w:rsid w:val="008B7F1F"/>
    <w:pPr>
      <w:spacing w:after="100"/>
      <w:ind w:left="720"/>
    </w:pPr>
    <w:rPr>
      <w:rFonts w:ascii="Calibri" w:hAnsi="Calibri"/>
      <w:sz w:val="22"/>
    </w:rPr>
  </w:style>
  <w:style w:type="paragraph" w:styleId="TOC5">
    <w:name w:val="toc 5"/>
    <w:basedOn w:val="Normal"/>
    <w:next w:val="Normal"/>
    <w:autoRedefine/>
    <w:uiPriority w:val="39"/>
    <w:semiHidden/>
    <w:unhideWhenUsed/>
    <w:rsid w:val="008B7F1F"/>
    <w:pPr>
      <w:spacing w:after="100"/>
      <w:ind w:left="9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870358">
      <w:bodyDiv w:val="1"/>
      <w:marLeft w:val="0"/>
      <w:marRight w:val="0"/>
      <w:marTop w:val="0"/>
      <w:marBottom w:val="0"/>
      <w:divBdr>
        <w:top w:val="none" w:sz="0" w:space="0" w:color="auto"/>
        <w:left w:val="none" w:sz="0" w:space="0" w:color="auto"/>
        <w:bottom w:val="none" w:sz="0" w:space="0" w:color="auto"/>
        <w:right w:val="none" w:sz="0" w:space="0" w:color="auto"/>
      </w:divBdr>
      <w:divsChild>
        <w:div w:id="1532305346">
          <w:marLeft w:val="0"/>
          <w:marRight w:val="0"/>
          <w:marTop w:val="0"/>
          <w:marBottom w:val="240"/>
          <w:divBdr>
            <w:top w:val="single" w:sz="6" w:space="12" w:color="F0F0F0"/>
            <w:left w:val="single" w:sz="6" w:space="12" w:color="F0F0F0"/>
            <w:bottom w:val="single" w:sz="6" w:space="12" w:color="F0F0F0"/>
            <w:right w:val="single" w:sz="6" w:space="12" w:color="F0F0F0"/>
          </w:divBdr>
          <w:divsChild>
            <w:div w:id="112643396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2126382581">
      <w:bodyDiv w:val="1"/>
      <w:marLeft w:val="0"/>
      <w:marRight w:val="0"/>
      <w:marTop w:val="0"/>
      <w:marBottom w:val="0"/>
      <w:divBdr>
        <w:top w:val="none" w:sz="0" w:space="0" w:color="auto"/>
        <w:left w:val="none" w:sz="0" w:space="0" w:color="auto"/>
        <w:bottom w:val="none" w:sz="0" w:space="0" w:color="auto"/>
        <w:right w:val="none" w:sz="0" w:space="0" w:color="auto"/>
      </w:divBdr>
      <w:divsChild>
        <w:div w:id="1627850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tulane.edu/vice-president-resear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ComplianceRepor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tulane.edu/compli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search.tulane.edu/compliance/policies-procedures" TargetMode="External"/><Relationship Id="rId4" Type="http://schemas.openxmlformats.org/officeDocument/2006/relationships/settings" Target="settings.xml"/><Relationship Id="rId9" Type="http://schemas.openxmlformats.org/officeDocument/2006/relationships/hyperlink" Target="https://research.tulane.edu/compliance"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grants.nih.gov/grants/guide/notice-files/NOT-OD-19-0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F738A-DB7B-4A23-BE2D-83E57497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13707</Words>
  <Characters>78136</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Model Policy</vt:lpstr>
    </vt:vector>
  </TitlesOfParts>
  <Company>Tulane University</Company>
  <LinksUpToDate>false</LinksUpToDate>
  <CharactersWithSpaces>91660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dc:title>
  <dc:creator>Angelique Dorsey</dc:creator>
  <cp:lastModifiedBy>TU OGC</cp:lastModifiedBy>
  <cp:revision>3</cp:revision>
  <cp:lastPrinted>2022-03-15T23:19:00Z</cp:lastPrinted>
  <dcterms:created xsi:type="dcterms:W3CDTF">2025-06-02T20:34:00Z</dcterms:created>
  <dcterms:modified xsi:type="dcterms:W3CDTF">2025-06-02T21:04:00Z</dcterms:modified>
</cp:coreProperties>
</file>